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11" w:rsidRPr="009B4711" w:rsidRDefault="009B4711" w:rsidP="009B4711">
      <w:pPr>
        <w:pStyle w:val="2"/>
        <w:spacing w:before="0" w:after="0"/>
        <w:contextualSpacing/>
        <w:jc w:val="right"/>
        <w:rPr>
          <w:b w:val="0"/>
        </w:rPr>
      </w:pPr>
      <w:bookmarkStart w:id="0" w:name="_GoBack"/>
      <w:bookmarkEnd w:id="0"/>
      <w:r w:rsidRPr="009B4711">
        <w:rPr>
          <w:b w:val="0"/>
        </w:rPr>
        <w:t>ПРОЕКТ</w:t>
      </w:r>
    </w:p>
    <w:p w:rsidR="009B4711" w:rsidRDefault="009B4711" w:rsidP="00C3787D">
      <w:pPr>
        <w:pStyle w:val="2"/>
        <w:spacing w:before="0" w:after="0"/>
        <w:contextualSpacing/>
      </w:pPr>
    </w:p>
    <w:p w:rsidR="00DF3B1F" w:rsidRPr="009D2C2D" w:rsidRDefault="00260A19" w:rsidP="00C3787D">
      <w:pPr>
        <w:pStyle w:val="2"/>
        <w:spacing w:before="0" w:after="0"/>
        <w:contextualSpacing/>
      </w:pPr>
      <w:r>
        <w:t>ОТЧЕТ</w:t>
      </w:r>
      <w:r w:rsidR="008C53C5" w:rsidRPr="009D2C2D">
        <w:br/>
      </w:r>
      <w:r w:rsidR="005F23B4" w:rsidRPr="009D2C2D">
        <w:t>Министерства</w:t>
      </w:r>
      <w:r w:rsidR="002062F3" w:rsidRPr="009D2C2D">
        <w:t xml:space="preserve"> социально</w:t>
      </w:r>
      <w:r w:rsidR="005F23B4" w:rsidRPr="009D2C2D">
        <w:t>го</w:t>
      </w:r>
      <w:r w:rsidR="002062F3" w:rsidRPr="009D2C2D">
        <w:t xml:space="preserve"> развити</w:t>
      </w:r>
      <w:r w:rsidR="005F23B4" w:rsidRPr="009D2C2D">
        <w:t xml:space="preserve">я Смоленской </w:t>
      </w:r>
      <w:r w:rsidR="00DF3B1F" w:rsidRPr="009D2C2D">
        <w:t xml:space="preserve">области </w:t>
      </w:r>
    </w:p>
    <w:p w:rsidR="00487FF6" w:rsidRPr="009D2C2D" w:rsidRDefault="00DF3B1F" w:rsidP="00C3787D">
      <w:pPr>
        <w:pStyle w:val="2"/>
        <w:spacing w:before="0" w:after="0"/>
        <w:contextualSpacing/>
      </w:pPr>
      <w:r w:rsidRPr="009D2C2D">
        <w:t>«О</w:t>
      </w:r>
      <w:r w:rsidR="00260A19">
        <w:t>б оценке фактического воздействия нормативного правового акта</w:t>
      </w:r>
      <w:r w:rsidRPr="009D2C2D">
        <w:t>»</w:t>
      </w:r>
    </w:p>
    <w:p w:rsidR="00A72C41" w:rsidRDefault="00A72C41" w:rsidP="00A72C41">
      <w:pPr>
        <w:pStyle w:val="af"/>
        <w:widowControl w:val="0"/>
        <w:autoSpaceDE w:val="0"/>
        <w:autoSpaceDN w:val="0"/>
        <w:adjustRightInd w:val="0"/>
        <w:spacing w:line="240" w:lineRule="auto"/>
        <w:ind w:left="709" w:firstLine="0"/>
        <w:rPr>
          <w:rFonts w:eastAsia="Times New Roman"/>
          <w:b/>
        </w:rPr>
      </w:pPr>
    </w:p>
    <w:p w:rsidR="00A72C41" w:rsidRDefault="00A72C41" w:rsidP="00A72C41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b/>
        </w:rPr>
      </w:pPr>
      <w:r w:rsidRPr="002375A8">
        <w:rPr>
          <w:rFonts w:eastAsia="Times New Roman"/>
          <w:b/>
        </w:rPr>
        <w:t xml:space="preserve">Реквизиты и источники официального опубликования нормативного правового акта, сведения о внесенных в нормативный правовой акт изменениях </w:t>
      </w:r>
    </w:p>
    <w:p w:rsidR="00A72C41" w:rsidRPr="002375A8" w:rsidRDefault="00A72C41" w:rsidP="00A72C41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b/>
        </w:rPr>
      </w:pPr>
    </w:p>
    <w:p w:rsidR="00A72C41" w:rsidRDefault="00A72C41" w:rsidP="005D5115">
      <w:pPr>
        <w:shd w:val="clear" w:color="auto" w:fill="FFFFFF"/>
        <w:spacing w:line="240" w:lineRule="auto"/>
        <w:contextualSpacing/>
        <w:outlineLvl w:val="0"/>
      </w:pPr>
      <w:r>
        <w:t>Оценке фактического воздействия</w:t>
      </w:r>
      <w:r w:rsidRPr="009D2C2D">
        <w:t xml:space="preserve"> </w:t>
      </w:r>
      <w:r>
        <w:t xml:space="preserve">подлежит </w:t>
      </w:r>
      <w:r w:rsidR="005D5115" w:rsidRPr="00366F7D">
        <w:t>областной</w:t>
      </w:r>
      <w:r w:rsidR="005D5115">
        <w:t xml:space="preserve"> </w:t>
      </w:r>
      <w:r w:rsidRPr="009D2C2D">
        <w:t>нормативный правовой акт</w:t>
      </w:r>
      <w:r w:rsidR="005D5115">
        <w:t xml:space="preserve"> </w:t>
      </w:r>
      <w:r w:rsidRPr="009D2C2D">
        <w:t>–</w:t>
      </w:r>
      <w:r w:rsidRPr="009D2C2D">
        <w:rPr>
          <w:lang w:eastAsia="ru-RU"/>
        </w:rPr>
        <w:t xml:space="preserve"> </w:t>
      </w:r>
      <w:r w:rsidRPr="009D2C2D">
        <w:t xml:space="preserve">постановление Администрации Смоленской области от 12.09.2014 </w:t>
      </w:r>
      <w:r w:rsidR="005D5115">
        <w:t xml:space="preserve">  </w:t>
      </w:r>
      <w:r w:rsidRPr="009D2C2D">
        <w:t xml:space="preserve">№ 645 «Об утверждении Порядка предоставления социальных услуг поставщиками социальных услуг в Смоленской области» (далее также – Порядок). </w:t>
      </w:r>
    </w:p>
    <w:p w:rsidR="00A72C41" w:rsidRPr="00A72C41" w:rsidRDefault="00A72C41" w:rsidP="00A72C41">
      <w:pPr>
        <w:autoSpaceDE w:val="0"/>
        <w:autoSpaceDN w:val="0"/>
        <w:adjustRightInd w:val="0"/>
        <w:spacing w:line="240" w:lineRule="auto"/>
      </w:pPr>
      <w:r w:rsidRPr="00A72C41">
        <w:t xml:space="preserve">Первоначальный текст </w:t>
      </w:r>
      <w:r>
        <w:t>Порядка</w:t>
      </w:r>
      <w:r w:rsidRPr="00A72C41">
        <w:t xml:space="preserve"> опубликован в издании</w:t>
      </w:r>
      <w:r>
        <w:t xml:space="preserve"> «</w:t>
      </w:r>
      <w:r w:rsidRPr="00A72C41">
        <w:t>Вестник Смоленской областной Думы и А</w:t>
      </w:r>
      <w:r>
        <w:t>дминистрации Смоленской области», 30.09.2014, №</w:t>
      </w:r>
      <w:r w:rsidRPr="00A72C41">
        <w:t xml:space="preserve"> 9 (часть II), с. 6.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С 2014 года по настоящее время в Порядок вносились изменения неоднократно. Постановлением Администрации Смоленской области от 30.12.2014 </w:t>
      </w:r>
      <w:hyperlink r:id="rId9" w:history="1">
        <w:r w:rsidRPr="00366F7D">
          <w:t>№ 963</w:t>
        </w:r>
      </w:hyperlink>
      <w:r w:rsidRPr="009D2C2D">
        <w:t xml:space="preserve"> Порядок изложен в новой редакции.</w:t>
      </w:r>
    </w:p>
    <w:p w:rsidR="00366F7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Постановлениями Администрации Смоленской области от 16.04.2015 </w:t>
      </w:r>
      <w:hyperlink r:id="rId10" w:history="1">
        <w:r w:rsidRPr="009D2C2D">
          <w:t>№ 192</w:t>
        </w:r>
      </w:hyperlink>
      <w:r w:rsidRPr="009D2C2D">
        <w:t xml:space="preserve"> дополнены категории граждан, которым социальные услуги на дому предоставляются бесплатно; от 20.08.2021 </w:t>
      </w:r>
      <w:hyperlink r:id="rId11" w:history="1">
        <w:r w:rsidRPr="009D2C2D">
          <w:t>№ 555</w:t>
        </w:r>
      </w:hyperlink>
      <w:r w:rsidRPr="009D2C2D">
        <w:t xml:space="preserve"> </w:t>
      </w:r>
      <w:r w:rsidR="00366F7D" w:rsidRPr="009D2C2D">
        <w:t>–</w:t>
      </w:r>
      <w:r w:rsidRPr="009D2C2D">
        <w:t xml:space="preserve"> социальные услуги в стационарной форме социального обслуживания предоставляются бесплатно.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Согласно постановлению Администрации Смоленской области от 06.04.2023 </w:t>
      </w:r>
      <w:hyperlink r:id="rId12" w:history="1">
        <w:r w:rsidRPr="009D2C2D">
          <w:t>№ 155</w:t>
        </w:r>
      </w:hyperlink>
      <w:r w:rsidRPr="009D2C2D">
        <w:t xml:space="preserve"> дополнен перечень документов, представляемых получателями социальных услуг, для предоставления социальных услуг бесплатно.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Постановлением Администрации Смоленской области от 06.08.2015 </w:t>
      </w:r>
      <w:hyperlink r:id="rId13" w:history="1">
        <w:r w:rsidRPr="009D2C2D">
          <w:t>№ 499</w:t>
        </w:r>
      </w:hyperlink>
      <w:r w:rsidRPr="009D2C2D">
        <w:t xml:space="preserve"> произведено уточнение наименований поставщиков социальных услуг, которые предоставляют срочные социальные услуги.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В соответствии с постановлением Администрации Смоленской области от 29.12.2015 </w:t>
      </w:r>
      <w:hyperlink r:id="rId14" w:history="1">
        <w:r w:rsidRPr="009D2C2D">
          <w:t>№ 900</w:t>
        </w:r>
      </w:hyperlink>
      <w:r w:rsidRPr="009D2C2D">
        <w:t xml:space="preserve"> установлены отсылки на правовые акты исполнительного органа Смоленской области, уполномоченного на осуществление предусмотренных Федеральным </w:t>
      </w:r>
      <w:hyperlink r:id="rId15" w:history="1">
        <w:r w:rsidRPr="009D2C2D">
          <w:t>законом</w:t>
        </w:r>
      </w:hyperlink>
      <w:r w:rsidR="008D76EB" w:rsidRPr="00EC2B6A">
        <w:t xml:space="preserve"> от 28.12.2013 № 442-ФЗ «Об основах социального обслуживания граждан в Российской Федерации»</w:t>
      </w:r>
      <w:r w:rsidR="008D76EB">
        <w:t xml:space="preserve"> (далее – Федеральный закон № 442-ФЗ)</w:t>
      </w:r>
      <w:r w:rsidRPr="009D2C2D">
        <w:t xml:space="preserve"> полномочий в сфере социального обслуживания граждан, которые регламентируют пересмотр индивидуальной </w:t>
      </w:r>
      <w:r w:rsidRPr="00366F7D">
        <w:t>программ</w:t>
      </w:r>
      <w:r w:rsidR="00366F7D" w:rsidRPr="00366F7D">
        <w:t>ы</w:t>
      </w:r>
      <w:r w:rsidRPr="00366F7D">
        <w:t>,</w:t>
      </w:r>
      <w:r w:rsidRPr="009D2C2D">
        <w:t xml:space="preserve"> прекращение предоставления социальных услуг.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Постановлением Администрации Смоленской области от 13.04.2016 </w:t>
      </w:r>
      <w:hyperlink r:id="rId16" w:history="1">
        <w:r w:rsidRPr="009D2C2D">
          <w:t>№ 212</w:t>
        </w:r>
      </w:hyperlink>
      <w:r w:rsidRPr="009D2C2D">
        <w:t xml:space="preserve"> изменены нормативы времени предоставления социальной услуги на дому, постановлением Администрации Смоленской области от 28.02.2019 </w:t>
      </w:r>
      <w:hyperlink r:id="rId17" w:history="1">
        <w:r w:rsidRPr="009D2C2D">
          <w:t>№ 88</w:t>
        </w:r>
      </w:hyperlink>
      <w:r w:rsidRPr="009D2C2D">
        <w:t xml:space="preserve"> уточнены объемы социальной услуги на дому.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Внесение изменений согласно постановлению Администрации Смоленской области от 17.02.2017 </w:t>
      </w:r>
      <w:hyperlink r:id="rId18" w:history="1">
        <w:r w:rsidRPr="009D2C2D">
          <w:t>№ 66</w:t>
        </w:r>
      </w:hyperlink>
      <w:r w:rsidRPr="009D2C2D">
        <w:t xml:space="preserve"> носит технический характер.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Постановлениями Администрации Смоленской области от 14.07.2017 </w:t>
      </w:r>
      <w:hyperlink r:id="rId19" w:history="1">
        <w:r w:rsidRPr="009D2C2D">
          <w:t>№ 478</w:t>
        </w:r>
      </w:hyperlink>
      <w:r w:rsidRPr="009D2C2D">
        <w:t xml:space="preserve">, от 04.12.2017 </w:t>
      </w:r>
      <w:hyperlink r:id="rId20" w:history="1">
        <w:r w:rsidRPr="009D2C2D">
          <w:t>№ 811</w:t>
        </w:r>
      </w:hyperlink>
      <w:r w:rsidRPr="009D2C2D">
        <w:t xml:space="preserve">, от 09.08.2018 </w:t>
      </w:r>
      <w:hyperlink r:id="rId21" w:history="1">
        <w:r w:rsidRPr="009D2C2D">
          <w:t>№ 525</w:t>
        </w:r>
      </w:hyperlink>
      <w:r w:rsidRPr="009D2C2D">
        <w:t xml:space="preserve">, от 28.12.2018 </w:t>
      </w:r>
      <w:hyperlink r:id="rId22" w:history="1">
        <w:r w:rsidRPr="009D2C2D">
          <w:t>№ 969</w:t>
        </w:r>
      </w:hyperlink>
      <w:r w:rsidRPr="009D2C2D">
        <w:t xml:space="preserve">, от 31.12.2019 </w:t>
      </w:r>
      <w:hyperlink r:id="rId23" w:history="1">
        <w:r w:rsidRPr="009D2C2D">
          <w:t>№ 870</w:t>
        </w:r>
      </w:hyperlink>
      <w:r w:rsidRPr="009D2C2D">
        <w:t xml:space="preserve">,             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ind w:firstLine="0"/>
        <w:contextualSpacing/>
      </w:pPr>
      <w:r w:rsidRPr="009D2C2D">
        <w:lastRenderedPageBreak/>
        <w:t xml:space="preserve">от 20.08.2021 </w:t>
      </w:r>
      <w:hyperlink r:id="rId24" w:history="1">
        <w:r w:rsidRPr="009D2C2D">
          <w:t>№ 555</w:t>
        </w:r>
      </w:hyperlink>
      <w:r w:rsidRPr="009D2C2D">
        <w:t xml:space="preserve"> внесены изменения в </w:t>
      </w:r>
      <w:proofErr w:type="spellStart"/>
      <w:r w:rsidRPr="009D2C2D">
        <w:t>подушевые</w:t>
      </w:r>
      <w:proofErr w:type="spellEnd"/>
      <w:r w:rsidRPr="009D2C2D">
        <w:t xml:space="preserve"> нормативы предоставления социальных услуг.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Постановлениями Администрации Смоленской области от 06.10.2017 </w:t>
      </w:r>
      <w:hyperlink r:id="rId25" w:history="1">
        <w:r w:rsidRPr="009D2C2D">
          <w:t>№ 678</w:t>
        </w:r>
      </w:hyperlink>
      <w:r w:rsidRPr="009D2C2D">
        <w:t xml:space="preserve">  установлены значения </w:t>
      </w:r>
      <w:proofErr w:type="spellStart"/>
      <w:r w:rsidRPr="009D2C2D">
        <w:t>подушевых</w:t>
      </w:r>
      <w:proofErr w:type="spellEnd"/>
      <w:r w:rsidRPr="009D2C2D">
        <w:t xml:space="preserve"> нормативов для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 в полустационарной форме (получателями социальных услуг в которых являются дети, находящиеся в трудной жизненной ситуации), от 27.12.2017 </w:t>
      </w:r>
      <w:hyperlink r:id="rId26" w:history="1">
        <w:r w:rsidRPr="009D2C2D">
          <w:t>№ 925</w:t>
        </w:r>
      </w:hyperlink>
      <w:r w:rsidRPr="009D2C2D">
        <w:t xml:space="preserve"> </w:t>
      </w:r>
      <w:r w:rsidR="00366F7D" w:rsidRPr="009D2C2D">
        <w:t>–</w:t>
      </w:r>
      <w:r w:rsidRPr="009D2C2D">
        <w:t xml:space="preserve"> значения </w:t>
      </w:r>
      <w:proofErr w:type="spellStart"/>
      <w:r w:rsidRPr="009D2C2D">
        <w:t>подушевых</w:t>
      </w:r>
      <w:proofErr w:type="spellEnd"/>
      <w:r w:rsidRPr="009D2C2D">
        <w:t xml:space="preserve"> нормативов для негосударственных (коммерческих и некоммерческих) организаций социального обслуживания, оказывающих социальные услуги гражданам в форме социального обслуживания на дому.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 Постановлением Администрации Смоленской области от 13.08.2019 </w:t>
      </w:r>
      <w:hyperlink r:id="rId27" w:history="1">
        <w:r w:rsidRPr="009D2C2D">
          <w:t>№ 474</w:t>
        </w:r>
      </w:hyperlink>
      <w:r w:rsidRPr="009D2C2D">
        <w:t xml:space="preserve">  дополнен перечень документов, представляемых получателями социальных услуг, а также внесены изменения в стандарты социальных услуг, оказываемых на дому: </w:t>
      </w:r>
      <w:r w:rsidR="00366F7D">
        <w:t>п</w:t>
      </w:r>
      <w:r w:rsidRPr="009D2C2D">
        <w:t xml:space="preserve">омощь в приеме пищи (кормление), </w:t>
      </w:r>
      <w:r w:rsidR="00366F7D">
        <w:t>п</w:t>
      </w:r>
      <w:r w:rsidRPr="009D2C2D">
        <w:t xml:space="preserve">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уход.  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В соответствии с постановлением Администрации Смоленской области от 25.06.2020 </w:t>
      </w:r>
      <w:hyperlink r:id="rId28" w:history="1">
        <w:r w:rsidRPr="009D2C2D">
          <w:t>№ 369</w:t>
        </w:r>
      </w:hyperlink>
      <w:r w:rsidRPr="009D2C2D">
        <w:t xml:space="preserve"> внесены изменения в перечень документов, необходимых для определения среднедушевого дохода получателя социальных услуг, для предоставления социальных услуг бесплатно. 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Согласно постановлению Администрации Смоленской области от 30.03.2022 </w:t>
      </w:r>
      <w:hyperlink r:id="rId29" w:history="1">
        <w:r w:rsidRPr="009D2C2D">
          <w:t>№ 191</w:t>
        </w:r>
      </w:hyperlink>
      <w:r w:rsidRPr="009D2C2D">
        <w:t xml:space="preserve"> стандарт предоставления социальных услуг на дому дополнен следующими услугами: 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организация досуга и отдыха, в том числе обеспечение книгами, журналами, газетами, игрушками, настольными играми;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социальный патронаж;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содействие в организации прохождения диспансеризации;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проведение занятий, обучающих здоровому образу жизни;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проведение занятий по адаптивной физической культуре;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- проведение занятий в группах </w:t>
      </w:r>
      <w:proofErr w:type="spellStart"/>
      <w:r w:rsidRPr="009D2C2D">
        <w:t>взаимоподдержки</w:t>
      </w:r>
      <w:proofErr w:type="spellEnd"/>
      <w:r w:rsidRPr="009D2C2D">
        <w:t>, клубах общения;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проведение обучения и тренировок инвалидов с помощью тренажерного и спортивного оборудования;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формирование позитивных интересов (в том числе в сфере досуга);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организация досуга (праздников, экскурсий и других культурных мероприятий);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проведение мероприятий по использованию остаточных трудовых возможностей и обучению доступным профессиональным навыкам;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содействие в обеспечении техническими средствами реабилитации;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>- консультирование по вопросам предоставления социально-медицинских, социально-психологических, социально-педагогических и социально-правовых услуг;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lastRenderedPageBreak/>
        <w:t>- сопровождение получателей социальных услуг, получающих социальные услуги в стационарной форме социального обслуживания граждан, при госпитализации в медицинские организации в целях осуществления ухода за указанными получателями.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Постановлением Администрации Смоленской области от 17.05.2022 </w:t>
      </w:r>
      <w:hyperlink r:id="rId30" w:history="1">
        <w:r w:rsidRPr="009D2C2D">
          <w:t>№ 320</w:t>
        </w:r>
      </w:hyperlink>
      <w:r w:rsidRPr="009D2C2D">
        <w:t xml:space="preserve"> услуга, оказываемая на дому (</w:t>
      </w:r>
      <w:r w:rsidR="00366F7D">
        <w:t>с</w:t>
      </w:r>
      <w:r w:rsidRPr="009D2C2D">
        <w:t xml:space="preserve">одействие в обеспечении топливом (для проживающих в жилых помещениях без центрального отопления и (или) водоснабжения), включая его покупку и доставку за счет средств получателя социальных услуг, топка печей, обеспечение водой) изложена в новой редакции.  </w:t>
      </w:r>
    </w:p>
    <w:p w:rsidR="00A72C41" w:rsidRPr="009D2C2D" w:rsidRDefault="00A72C41" w:rsidP="00A72C41">
      <w:pPr>
        <w:shd w:val="clear" w:color="auto" w:fill="FFFFFF" w:themeFill="background1"/>
        <w:spacing w:line="240" w:lineRule="auto"/>
        <w:contextualSpacing/>
      </w:pPr>
      <w:r w:rsidRPr="009D2C2D">
        <w:t xml:space="preserve">Постановлением Администрации Смоленской области от 19.07.2022 </w:t>
      </w:r>
      <w:hyperlink r:id="rId31" w:history="1">
        <w:r w:rsidRPr="009D2C2D">
          <w:t>№ 491</w:t>
        </w:r>
      </w:hyperlink>
      <w:r w:rsidRPr="009D2C2D">
        <w:t xml:space="preserve"> Порядок дополнен приложением № 2.1 (Медицинская карта гражданина (совершеннолетнего), оформляемая для получения социальных услуг у поставщика социальных услуг в Смоленской области в полустационарной форме социального обслуживания граждан).</w:t>
      </w:r>
    </w:p>
    <w:p w:rsidR="00A72C41" w:rsidRPr="00A72C41" w:rsidRDefault="00A72C41" w:rsidP="00A72C41">
      <w:pPr>
        <w:shd w:val="clear" w:color="auto" w:fill="FFFFFF"/>
        <w:spacing w:line="240" w:lineRule="auto"/>
        <w:ind w:right="-1"/>
        <w:contextualSpacing/>
        <w:outlineLvl w:val="0"/>
        <w:rPr>
          <w:b/>
        </w:rPr>
      </w:pPr>
    </w:p>
    <w:p w:rsidR="00BB0C11" w:rsidRPr="00A72C41" w:rsidRDefault="00A72C41" w:rsidP="00A72C41">
      <w:pPr>
        <w:pStyle w:val="af"/>
        <w:numPr>
          <w:ilvl w:val="0"/>
          <w:numId w:val="5"/>
        </w:numPr>
        <w:spacing w:line="240" w:lineRule="auto"/>
        <w:ind w:left="0" w:right="-1" w:firstLine="709"/>
        <w:rPr>
          <w:b/>
        </w:rPr>
      </w:pPr>
      <w:r w:rsidRPr="00A72C41">
        <w:rPr>
          <w:b/>
        </w:rPr>
        <w:t>Сведения о полномочиях уполномоченного органа на установление соответствующих требований.</w:t>
      </w:r>
    </w:p>
    <w:p w:rsidR="00A72C41" w:rsidRDefault="00A72C41" w:rsidP="00A72C41">
      <w:pPr>
        <w:spacing w:line="240" w:lineRule="auto"/>
      </w:pPr>
    </w:p>
    <w:p w:rsidR="00267874" w:rsidRPr="009D2C2D" w:rsidRDefault="00267874" w:rsidP="00267874">
      <w:pPr>
        <w:autoSpaceDE w:val="0"/>
        <w:autoSpaceDN w:val="0"/>
        <w:adjustRightInd w:val="0"/>
        <w:spacing w:line="240" w:lineRule="auto"/>
        <w:contextualSpacing/>
      </w:pPr>
      <w:r w:rsidRPr="009D2C2D">
        <w:t>В соответствии с пунктом 4 Положения о региональном государственном контроле (надзоре) в сфере социального обслуживания на территории Смоленской области, утвержденного постановлением Администрации Смоленской области от 19.08.2021 № 547, органом, уполномоченным на осуществление регионального государственного контроля (надзора) в сфере социального обслуживания на территории Смоленской области, являлся Департамент Смоленской области по социальному развитию (далее - Департамент).</w:t>
      </w:r>
    </w:p>
    <w:p w:rsidR="00267874" w:rsidRPr="009D2C2D" w:rsidRDefault="00267874" w:rsidP="00267874">
      <w:pPr>
        <w:autoSpaceDE w:val="0"/>
        <w:autoSpaceDN w:val="0"/>
        <w:adjustRightInd w:val="0"/>
        <w:spacing w:line="240" w:lineRule="auto"/>
        <w:contextualSpacing/>
      </w:pPr>
      <w:r w:rsidRPr="009D2C2D">
        <w:t>Согласно постановлению Правительства Смоленской области от 10.10.2023      № 15 «О переименовании Департамента Смоленской области по социальному развитию в Министерство социального развития Смоленской области и об утверждении Положения о Министерстве социального развития Смоленской области», 10 октября 2023 года Департамент переименован в Министерство социального развития Смоленской области (далее также – Министерство).</w:t>
      </w:r>
    </w:p>
    <w:p w:rsidR="00252CB6" w:rsidRDefault="00252CB6" w:rsidP="00A72C41">
      <w:pPr>
        <w:spacing w:line="240" w:lineRule="auto"/>
      </w:pPr>
    </w:p>
    <w:p w:rsidR="00564A31" w:rsidRPr="00EF7784" w:rsidRDefault="00564A31" w:rsidP="00564A31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b/>
        </w:rPr>
      </w:pPr>
      <w:r w:rsidRPr="00EF7784">
        <w:rPr>
          <w:b/>
        </w:rPr>
        <w:t xml:space="preserve">Сведения о проведении оценки регулирующего воздействия проекта нормативного правового акта, в отношении которого проводится оценка фактического воздействия, и о ее результатах, включая полные электронные адреса размещения отчета об оценке регулирующего воздействия и заключения об оценке регулирующего воздействия проекта нормативного правового акта на официальном сайте уполномоченного органа в информационно-телекоммуникационной сети </w:t>
      </w:r>
      <w:r w:rsidR="008C201C">
        <w:rPr>
          <w:b/>
        </w:rPr>
        <w:t>«</w:t>
      </w:r>
      <w:r w:rsidRPr="00EF7784">
        <w:rPr>
          <w:b/>
        </w:rPr>
        <w:t>Интернет</w:t>
      </w:r>
      <w:r w:rsidR="008C201C">
        <w:rPr>
          <w:b/>
        </w:rPr>
        <w:t>»</w:t>
      </w:r>
      <w:r w:rsidRPr="00EF7784">
        <w:rPr>
          <w:b/>
        </w:rPr>
        <w:t xml:space="preserve"> (далее - официальный сайт уполномоченного органа) и (или) на Интернет-портале для публичного обсуждения проектов и действующих нормативных правовых актов органов власти Смоленской области (далее </w:t>
      </w:r>
      <w:r w:rsidR="00681977" w:rsidRPr="009D2C2D">
        <w:t>–</w:t>
      </w:r>
      <w:r w:rsidRPr="00EF7784">
        <w:rPr>
          <w:b/>
        </w:rPr>
        <w:t xml:space="preserve"> региональный портал: </w:t>
      </w:r>
      <w:hyperlink r:id="rId32" w:history="1">
        <w:r w:rsidRPr="00EF7784">
          <w:rPr>
            <w:b/>
          </w:rPr>
          <w:t>https://regulation.admin-smolensk.ru/</w:t>
        </w:r>
      </w:hyperlink>
      <w:r w:rsidRPr="00EF7784">
        <w:rPr>
          <w:b/>
        </w:rPr>
        <w:t>)</w:t>
      </w:r>
    </w:p>
    <w:p w:rsidR="00EF7784" w:rsidRDefault="00EF7784" w:rsidP="00564A31">
      <w:pPr>
        <w:autoSpaceDE w:val="0"/>
        <w:autoSpaceDN w:val="0"/>
        <w:spacing w:line="240" w:lineRule="auto"/>
        <w:contextualSpacing/>
      </w:pPr>
    </w:p>
    <w:p w:rsidR="00BE034F" w:rsidRPr="00681977" w:rsidRDefault="00EF7784" w:rsidP="00681977">
      <w:pPr>
        <w:shd w:val="clear" w:color="auto" w:fill="FFFFFF" w:themeFill="background1"/>
        <w:autoSpaceDE w:val="0"/>
        <w:autoSpaceDN w:val="0"/>
        <w:spacing w:line="240" w:lineRule="auto"/>
        <w:contextualSpacing/>
      </w:pPr>
      <w:r w:rsidRPr="00681977">
        <w:lastRenderedPageBreak/>
        <w:t>В отношении проекта</w:t>
      </w:r>
      <w:r w:rsidR="008C201C" w:rsidRPr="00681977">
        <w:t xml:space="preserve"> нормативного правового акта</w:t>
      </w:r>
      <w:r w:rsidRPr="00681977">
        <w:t xml:space="preserve">, которым </w:t>
      </w:r>
      <w:r w:rsidR="008C201C" w:rsidRPr="00681977">
        <w:t xml:space="preserve">впоследствии </w:t>
      </w:r>
      <w:r w:rsidRPr="00681977">
        <w:t xml:space="preserve">было утверждено постановление Администрации Смоленской области от 12.09.2014  </w:t>
      </w:r>
      <w:r w:rsidR="008C201C" w:rsidRPr="00681977">
        <w:t xml:space="preserve">      </w:t>
      </w:r>
      <w:r w:rsidRPr="00681977">
        <w:t xml:space="preserve"> № 645 «Об утверждении Порядка предоставления социальных услуг поставщиками социальных услуг в Смоленской области»</w:t>
      </w:r>
      <w:r w:rsidR="008C201C" w:rsidRPr="00681977">
        <w:t>, оценка регулирующего воздействия         не проводилась.</w:t>
      </w:r>
    </w:p>
    <w:p w:rsidR="008C201C" w:rsidRPr="00564A31" w:rsidRDefault="008C201C" w:rsidP="00564A31">
      <w:pPr>
        <w:autoSpaceDE w:val="0"/>
        <w:autoSpaceDN w:val="0"/>
        <w:spacing w:line="240" w:lineRule="auto"/>
        <w:contextualSpacing/>
        <w:rPr>
          <w:b/>
          <w:color w:val="FF0000"/>
        </w:rPr>
      </w:pPr>
    </w:p>
    <w:p w:rsidR="00267874" w:rsidRPr="009D2C2D" w:rsidRDefault="00267874" w:rsidP="00451911">
      <w:pPr>
        <w:pStyle w:val="af"/>
        <w:spacing w:line="240" w:lineRule="auto"/>
        <w:ind w:left="0"/>
        <w:rPr>
          <w:b/>
        </w:rPr>
      </w:pPr>
      <w:r>
        <w:rPr>
          <w:b/>
        </w:rPr>
        <w:t>4</w:t>
      </w:r>
      <w:r w:rsidRPr="009D2C2D">
        <w:rPr>
          <w:b/>
        </w:rPr>
        <w:t>. Период действия нормативн</w:t>
      </w:r>
      <w:r>
        <w:rPr>
          <w:b/>
        </w:rPr>
        <w:t>ого</w:t>
      </w:r>
      <w:r w:rsidRPr="009D2C2D">
        <w:rPr>
          <w:b/>
        </w:rPr>
        <w:t xml:space="preserve"> правов</w:t>
      </w:r>
      <w:r>
        <w:rPr>
          <w:b/>
        </w:rPr>
        <w:t>ого</w:t>
      </w:r>
      <w:r w:rsidRPr="009D2C2D">
        <w:rPr>
          <w:b/>
        </w:rPr>
        <w:t xml:space="preserve"> акт</w:t>
      </w:r>
      <w:r>
        <w:rPr>
          <w:b/>
        </w:rPr>
        <w:t>а</w:t>
      </w:r>
      <w:r w:rsidRPr="009D2C2D">
        <w:rPr>
          <w:b/>
        </w:rPr>
        <w:t xml:space="preserve"> и </w:t>
      </w:r>
      <w:r>
        <w:rPr>
          <w:b/>
        </w:rPr>
        <w:t>его</w:t>
      </w:r>
      <w:r w:rsidRPr="009D2C2D">
        <w:rPr>
          <w:b/>
        </w:rPr>
        <w:t xml:space="preserve"> отдельных положений (при наличии)</w:t>
      </w:r>
      <w:r>
        <w:rPr>
          <w:b/>
        </w:rPr>
        <w:t xml:space="preserve">, а также дата вступления в силу </w:t>
      </w:r>
      <w:r w:rsidRPr="009D2C2D">
        <w:rPr>
          <w:b/>
        </w:rPr>
        <w:t>нормативн</w:t>
      </w:r>
      <w:r>
        <w:rPr>
          <w:b/>
        </w:rPr>
        <w:t>ого</w:t>
      </w:r>
      <w:r w:rsidRPr="009D2C2D">
        <w:rPr>
          <w:b/>
        </w:rPr>
        <w:t xml:space="preserve"> правов</w:t>
      </w:r>
      <w:r>
        <w:rPr>
          <w:b/>
        </w:rPr>
        <w:t>ого</w:t>
      </w:r>
      <w:r w:rsidRPr="009D2C2D">
        <w:rPr>
          <w:b/>
        </w:rPr>
        <w:t xml:space="preserve"> акт</w:t>
      </w:r>
      <w:r>
        <w:rPr>
          <w:b/>
        </w:rPr>
        <w:t>а</w:t>
      </w:r>
      <w:r w:rsidRPr="009D2C2D">
        <w:rPr>
          <w:b/>
        </w:rPr>
        <w:t xml:space="preserve"> и</w:t>
      </w:r>
      <w:r>
        <w:rPr>
          <w:b/>
        </w:rPr>
        <w:t>ли</w:t>
      </w:r>
      <w:r w:rsidRPr="009D2C2D">
        <w:rPr>
          <w:b/>
        </w:rPr>
        <w:t xml:space="preserve"> </w:t>
      </w:r>
      <w:r>
        <w:rPr>
          <w:b/>
        </w:rPr>
        <w:t>его</w:t>
      </w:r>
      <w:r w:rsidRPr="009D2C2D">
        <w:rPr>
          <w:b/>
        </w:rPr>
        <w:t xml:space="preserve"> отдельных положений</w:t>
      </w:r>
    </w:p>
    <w:p w:rsidR="00267874" w:rsidRPr="009D2C2D" w:rsidRDefault="00267874" w:rsidP="00451911">
      <w:pPr>
        <w:pStyle w:val="af"/>
        <w:spacing w:line="240" w:lineRule="auto"/>
        <w:ind w:left="0"/>
      </w:pPr>
    </w:p>
    <w:p w:rsidR="00267874" w:rsidRDefault="00267874" w:rsidP="00267874">
      <w:pPr>
        <w:pStyle w:val="af"/>
        <w:spacing w:line="240" w:lineRule="auto"/>
        <w:ind w:left="0"/>
      </w:pPr>
      <w:r w:rsidRPr="009D2C2D">
        <w:t>Период действия постановления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 и его отдельных положений не установлен.</w:t>
      </w:r>
    </w:p>
    <w:p w:rsidR="00451911" w:rsidRDefault="00451911" w:rsidP="00451911">
      <w:pPr>
        <w:autoSpaceDE w:val="0"/>
        <w:autoSpaceDN w:val="0"/>
        <w:adjustRightInd w:val="0"/>
        <w:spacing w:line="240" w:lineRule="auto"/>
      </w:pPr>
      <w:r w:rsidRPr="00451911">
        <w:t xml:space="preserve">В соответствии с </w:t>
      </w:r>
      <w:hyperlink r:id="rId33" w:history="1">
        <w:r w:rsidRPr="00451911">
          <w:t>пунктом 2</w:t>
        </w:r>
      </w:hyperlink>
      <w:r w:rsidRPr="00451911">
        <w:t xml:space="preserve"> </w:t>
      </w:r>
      <w:r>
        <w:t>Порядок</w:t>
      </w:r>
      <w:r w:rsidRPr="00451911">
        <w:t xml:space="preserve"> вступал в с</w:t>
      </w:r>
      <w:r>
        <w:t>илу с 1 января 2015 года. Первая</w:t>
      </w:r>
      <w:r w:rsidRPr="00451911">
        <w:t xml:space="preserve"> редакция документа фактически не действовала, т.к. </w:t>
      </w:r>
      <w:hyperlink r:id="rId34" w:history="1">
        <w:r w:rsidRPr="00451911">
          <w:t>постановлением</w:t>
        </w:r>
      </w:hyperlink>
      <w:r w:rsidRPr="00451911">
        <w:t xml:space="preserve"> Администрации См</w:t>
      </w:r>
      <w:r>
        <w:t>оленской области от 30.12.2014 №</w:t>
      </w:r>
      <w:r w:rsidRPr="00451911">
        <w:t xml:space="preserve"> 963 в нее были внесены изменения, также </w:t>
      </w:r>
      <w:hyperlink r:id="rId35" w:history="1">
        <w:r w:rsidRPr="00451911">
          <w:t>вступающие</w:t>
        </w:r>
      </w:hyperlink>
      <w:r w:rsidRPr="00451911">
        <w:t xml:space="preserve"> в силу с 1 января 2015 года.</w:t>
      </w:r>
    </w:p>
    <w:p w:rsidR="00451911" w:rsidRPr="00451911" w:rsidRDefault="00451911" w:rsidP="00451911">
      <w:pPr>
        <w:autoSpaceDE w:val="0"/>
        <w:autoSpaceDN w:val="0"/>
        <w:adjustRightInd w:val="0"/>
        <w:spacing w:line="240" w:lineRule="auto"/>
      </w:pPr>
    </w:p>
    <w:p w:rsidR="00451911" w:rsidRPr="003C176C" w:rsidRDefault="00451911" w:rsidP="003C176C">
      <w:pPr>
        <w:pStyle w:val="af"/>
        <w:numPr>
          <w:ilvl w:val="0"/>
          <w:numId w:val="8"/>
        </w:numPr>
        <w:spacing w:line="240" w:lineRule="auto"/>
        <w:ind w:left="0" w:firstLine="709"/>
        <w:rPr>
          <w:b/>
        </w:rPr>
      </w:pPr>
      <w:r w:rsidRPr="003C176C">
        <w:rPr>
          <w:b/>
        </w:rPr>
        <w:t>Цели введения регулирования</w:t>
      </w:r>
      <w:r w:rsidR="00300216" w:rsidRPr="003C176C">
        <w:rPr>
          <w:b/>
        </w:rPr>
        <w:t>, предусмотренного нормативным правовым актом, во взаимосвязи с целями, указанными в отчете об оценке регулирующего воздействия (при наличии), и сведения о качественном результате регулирования, а также о показателях количественной динамики, характеризующих степень достижения таких целей с течением времени</w:t>
      </w:r>
    </w:p>
    <w:p w:rsidR="00267874" w:rsidRPr="00451911" w:rsidRDefault="00267874" w:rsidP="00451911">
      <w:pPr>
        <w:pStyle w:val="a4"/>
        <w:spacing w:before="0" w:after="0"/>
        <w:ind w:firstLine="709"/>
        <w:contextualSpacing/>
        <w:rPr>
          <w:b w:val="0"/>
        </w:rPr>
      </w:pPr>
    </w:p>
    <w:p w:rsidR="00801B23" w:rsidRPr="00681977" w:rsidRDefault="00801B23" w:rsidP="00681977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bCs/>
        </w:rPr>
      </w:pPr>
      <w:r w:rsidRPr="00681977">
        <w:rPr>
          <w:bCs/>
        </w:rPr>
        <w:t>Порядок устанавливает правила предоставления социальных услуг поставщиками социальных услуг в Смоленской области в форме социального обслуживания граждан на дому в стационарной и в полустационарной формах.</w:t>
      </w:r>
    </w:p>
    <w:p w:rsidR="00801B23" w:rsidRPr="00681977" w:rsidRDefault="00801B23" w:rsidP="00681977">
      <w:pPr>
        <w:shd w:val="clear" w:color="auto" w:fill="FFFFFF" w:themeFill="background1"/>
        <w:autoSpaceDE w:val="0"/>
        <w:autoSpaceDN w:val="0"/>
        <w:adjustRightInd w:val="0"/>
        <w:spacing w:line="240" w:lineRule="auto"/>
      </w:pPr>
      <w:r w:rsidRPr="00681977">
        <w:t xml:space="preserve">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</w:t>
      </w:r>
      <w:r w:rsidR="00681977" w:rsidRPr="00681977">
        <w:t>–</w:t>
      </w:r>
      <w:r w:rsidRPr="00681977">
        <w:t xml:space="preserve"> месте их проживания.</w:t>
      </w:r>
    </w:p>
    <w:p w:rsidR="009432EF" w:rsidRDefault="00801B23" w:rsidP="00681977">
      <w:pPr>
        <w:shd w:val="clear" w:color="auto" w:fill="FFFFFF" w:themeFill="background1"/>
        <w:autoSpaceDE w:val="0"/>
        <w:autoSpaceDN w:val="0"/>
        <w:adjustRightInd w:val="0"/>
        <w:spacing w:line="240" w:lineRule="auto"/>
      </w:pPr>
      <w:r w:rsidRPr="00681977">
        <w:t>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 посредством оказания</w:t>
      </w:r>
      <w:r w:rsidR="009432EF" w:rsidRPr="00681977">
        <w:t xml:space="preserve"> </w:t>
      </w:r>
      <w:r w:rsidR="00471721" w:rsidRPr="00681977">
        <w:t>им постоянной</w:t>
      </w:r>
      <w:r w:rsidRPr="00681977">
        <w:t>, периодической, разовой помощи, в том числе срочной помощи</w:t>
      </w:r>
      <w:r w:rsidR="009432EF" w:rsidRPr="00681977">
        <w:t>.</w:t>
      </w:r>
    </w:p>
    <w:p w:rsidR="009432EF" w:rsidRDefault="00300216" w:rsidP="009432EF">
      <w:pPr>
        <w:autoSpaceDE w:val="0"/>
        <w:autoSpaceDN w:val="0"/>
        <w:adjustRightInd w:val="0"/>
        <w:spacing w:line="240" w:lineRule="auto"/>
      </w:pPr>
      <w:r w:rsidRPr="009432EF">
        <w:rPr>
          <w:bCs/>
        </w:rPr>
        <w:t>Целью введения регулирования, предусмотренного Порядком, является соблюдение поставщиками социальных услуг условий предоставления социальных услуг, а также соблюдение качества оказания социальных услуг, установленных разделом 7 приложений 4, 5, 6 к Порядку.</w:t>
      </w:r>
      <w:r w:rsidRPr="009D2C2D">
        <w:t xml:space="preserve"> </w:t>
      </w:r>
    </w:p>
    <w:p w:rsidR="009432EF" w:rsidRDefault="00300216" w:rsidP="009432EF">
      <w:pPr>
        <w:autoSpaceDE w:val="0"/>
        <w:autoSpaceDN w:val="0"/>
        <w:adjustRightInd w:val="0"/>
        <w:spacing w:line="240" w:lineRule="auto"/>
      </w:pPr>
      <w:r w:rsidRPr="009D2C2D">
        <w:t>Соблюдение порядка предоставления социальных услуг, регламентир</w:t>
      </w:r>
      <w:r w:rsidR="00681977">
        <w:t>ованного нормами пунктов 3.1-</w:t>
      </w:r>
      <w:r w:rsidRPr="009D2C2D">
        <w:t>3.5 Порядка, ведет к снижению рисков причинения вреда охраняемым законом ценностям.</w:t>
      </w:r>
      <w:r w:rsidR="009432EF">
        <w:t xml:space="preserve"> </w:t>
      </w:r>
    </w:p>
    <w:p w:rsidR="00300216" w:rsidRPr="009D2C2D" w:rsidRDefault="00300216" w:rsidP="009432EF">
      <w:pPr>
        <w:autoSpaceDE w:val="0"/>
        <w:autoSpaceDN w:val="0"/>
        <w:adjustRightInd w:val="0"/>
        <w:spacing w:line="240" w:lineRule="auto"/>
        <w:rPr>
          <w:b/>
        </w:rPr>
      </w:pPr>
      <w:r w:rsidRPr="009D2C2D">
        <w:lastRenderedPageBreak/>
        <w:t>Оценка результатов предоставления социальных услуг осуществляется с учетом качества предоставления социальных услуг и включает в себя оценку полноты, в том числе объем, сроки предоставления социальных услуг и иные критерии, позволяющих оценить полноту предоставления социальных услуг.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Критерии отражены в Стандартах предоставления социальных услуг (приложения № 4, 5, 6 к Порядку), в зависимости от формы социального обслуживания.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 xml:space="preserve">Так, оценка качества оказания социально-бытовых услуг в стационарной и полустационарной формах включает в себя оценку: 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 (по возможности) физическое и психическое состояние, психологическую совместимость при размещении получателей социальных услуг в жилых помещениях (комнатах);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помещений для предоставления социальных услуг, для культурного и бытового обслуживания,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 и требованиям, соответствовать количеству проживающих;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требованиям, подлежать стирке, ремонту, а также заменяться по мере износа;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питания, включая диетическое питание по медицинским показаниям, которое должно предоставляться 4 раза в день, в соответствии с нормативами, утвержденными уполномоченным органом, удовлетворять потребности получателей социальных услуг по калорийности, соответствовать санитарно- гигиеническим требованиям и нормам;</w:t>
      </w:r>
    </w:p>
    <w:p w:rsidR="00300216" w:rsidRPr="009D2C2D" w:rsidRDefault="00300216" w:rsidP="00300216">
      <w:pPr>
        <w:pStyle w:val="1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</w:p>
    <w:p w:rsidR="00300216" w:rsidRPr="009D2C2D" w:rsidRDefault="00300216" w:rsidP="00300216">
      <w:pPr>
        <w:pStyle w:val="1"/>
        <w:spacing w:line="268" w:lineRule="auto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Оценка качества оказания социально-медицинских услуг включает в себя оценку:</w:t>
      </w:r>
    </w:p>
    <w:p w:rsidR="00300216" w:rsidRPr="009D2C2D" w:rsidRDefault="00300216" w:rsidP="00300216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состояния, проведения занятий, обучающих здоровому образу жизни;</w:t>
      </w:r>
    </w:p>
    <w:p w:rsidR="00300216" w:rsidRPr="009D2C2D" w:rsidRDefault="00300216" w:rsidP="00300216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 xml:space="preserve">- проведения систематического наблюдения за получателями социальных услуг для выявления отклонений в состоянии их здоровья, оказания первичной </w:t>
      </w:r>
      <w:r w:rsidRPr="009D2C2D">
        <w:rPr>
          <w:rFonts w:eastAsiaTheme="minorHAnsi"/>
          <w:sz w:val="28"/>
          <w:szCs w:val="28"/>
        </w:rPr>
        <w:lastRenderedPageBreak/>
        <w:t>доврачебной медико-санитарной помощи;</w:t>
      </w:r>
    </w:p>
    <w:p w:rsidR="00300216" w:rsidRDefault="00300216" w:rsidP="00300216">
      <w:pPr>
        <w:pStyle w:val="1"/>
        <w:spacing w:line="228" w:lineRule="auto"/>
        <w:ind w:firstLine="680"/>
        <w:jc w:val="both"/>
        <w:rPr>
          <w:rFonts w:eastAsiaTheme="minorHAnsi"/>
          <w:sz w:val="28"/>
          <w:szCs w:val="28"/>
        </w:rPr>
      </w:pPr>
      <w:r w:rsidRPr="009D2C2D">
        <w:rPr>
          <w:rFonts w:eastAsiaTheme="minorHAnsi"/>
          <w:sz w:val="28"/>
          <w:szCs w:val="28"/>
        </w:rPr>
        <w:t>- проведения мероприятий, связанных с профилактикой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 и др.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При предоставлении социальных услуг поставщик социальных услуг обязан: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 xml:space="preserve">- осуществлять свою деятельность в соответствии с Федеральным </w:t>
      </w:r>
      <w:hyperlink r:id="rId36" w:history="1">
        <w:r w:rsidRPr="00681977">
          <w:t>законом</w:t>
        </w:r>
      </w:hyperlink>
      <w:r w:rsidRPr="00681977">
        <w:t xml:space="preserve"> </w:t>
      </w:r>
      <w:r w:rsidR="00ED0F92" w:rsidRPr="00681977">
        <w:t>«</w:t>
      </w:r>
      <w:r w:rsidRPr="00681977">
        <w:t>Об основах социального обслуживания граждан в Российской Федерации</w:t>
      </w:r>
      <w:r w:rsidR="00ED0F92" w:rsidRPr="00681977">
        <w:t>»</w:t>
      </w:r>
      <w:r w:rsidRPr="00681977">
        <w:t>, другими федеральными законами, областными законами и иными нормативными правовыми актами Смоленской области;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 xml:space="preserve">-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 Федерального </w:t>
      </w:r>
      <w:hyperlink r:id="rId37" w:history="1">
        <w:r w:rsidRPr="00681977">
          <w:t>закона</w:t>
        </w:r>
      </w:hyperlink>
      <w:r w:rsidRPr="00681977">
        <w:t xml:space="preserve"> </w:t>
      </w:r>
      <w:r w:rsidR="00ED0F92" w:rsidRPr="00681977">
        <w:t>«</w:t>
      </w:r>
      <w:r w:rsidRPr="00681977">
        <w:t>Об основах социального обслуживания граждан в Российской Федерации</w:t>
      </w:r>
      <w:r w:rsidR="00ED0F92" w:rsidRPr="00681977">
        <w:t>»</w:t>
      </w:r>
      <w:r w:rsidRPr="00681977">
        <w:t>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 xml:space="preserve">- предоставлять исполнительному органу Смоленской области, уполномоченному на осуществление предусмотренных Федеральным </w:t>
      </w:r>
      <w:hyperlink r:id="rId38" w:history="1">
        <w:r w:rsidRPr="00681977">
          <w:t>законом</w:t>
        </w:r>
      </w:hyperlink>
      <w:r w:rsidRPr="00681977">
        <w:t xml:space="preserve"> </w:t>
      </w:r>
      <w:r w:rsidR="00ED0F92" w:rsidRPr="00681977">
        <w:t>«</w:t>
      </w:r>
      <w:r w:rsidRPr="00681977">
        <w:t>Об основах социального обслуживания граждан в Российской Федерации</w:t>
      </w:r>
      <w:r w:rsidR="00ED0F92" w:rsidRPr="00681977">
        <w:t>»</w:t>
      </w:r>
      <w:r w:rsidRPr="00681977">
        <w:t xml:space="preserve"> полномочий в сфере социального обслуживания граждан, информацию для формирования регистра получателей социальных услуг;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обеспечивать получателям социальных услуг содействие в прохождении медико-социальной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предоставлять получателям социальных услуг возможность пользоваться услугами связи, в том числе сети Интернет и услугами почтовой связи, при получении услуг в организациях социального обслуживания;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обеспечивать сохранность личных вещей и ценностей получателей социальных услуг;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lastRenderedPageBreak/>
        <w:t>При предоставлении социальных услуг в стационарной и полустационарной формах поставщик социальных услуг должен обеспечить: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 xml:space="preserve">-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681977">
        <w:t>тифлосурдопереводчика</w:t>
      </w:r>
      <w:proofErr w:type="spellEnd"/>
      <w:r w:rsidRPr="00681977">
        <w:t>, допуск собак-проводников;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681977">
        <w:t>сурдоперевода</w:t>
      </w:r>
      <w:proofErr w:type="spellEnd"/>
      <w:r w:rsidRPr="00681977">
        <w:t xml:space="preserve">), допуск </w:t>
      </w:r>
      <w:proofErr w:type="spellStart"/>
      <w:r w:rsidRPr="00681977">
        <w:t>сурдопереводчика</w:t>
      </w:r>
      <w:proofErr w:type="spellEnd"/>
      <w:r w:rsidRPr="00681977">
        <w:t>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оказание иных видов посторонней помощи.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Поставщики социальных услуг при оказании социальных услуг не вправе: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-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9432EF" w:rsidRPr="00681977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Поставщик социальных услуг вправе отказать в предоставлении социальных услуг в стационарной форме социального обслуживания,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9432EF" w:rsidRDefault="009432EF" w:rsidP="009432EF">
      <w:pPr>
        <w:autoSpaceDE w:val="0"/>
        <w:autoSpaceDN w:val="0"/>
        <w:adjustRightInd w:val="0"/>
        <w:spacing w:line="240" w:lineRule="auto"/>
      </w:pPr>
      <w:r w:rsidRPr="00681977">
        <w:t>Результатом предоставления социальных услуг является улучшение условий жизнедеятельности получателя социальных услуг и (или) расширение его возможностей сам</w:t>
      </w:r>
      <w:r w:rsidR="009B4711">
        <w:rPr>
          <w:lang w:val="en-US"/>
        </w:rPr>
        <w:t>C</w:t>
      </w:r>
      <w:proofErr w:type="spellStart"/>
      <w:r w:rsidRPr="00681977">
        <w:t>остоятельно</w:t>
      </w:r>
      <w:proofErr w:type="spellEnd"/>
      <w:r w:rsidRPr="00681977">
        <w:t xml:space="preserve"> обеспечивать свои основные жизненные потребности.</w:t>
      </w:r>
    </w:p>
    <w:p w:rsidR="001139E3" w:rsidRDefault="009B4711" w:rsidP="002911D2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0" w:after="0"/>
        <w:ind w:left="0" w:firstLine="709"/>
        <w:contextualSpacing/>
      </w:pPr>
      <w:r>
        <w:rPr>
          <w:lang w:val="en-US"/>
        </w:rPr>
        <w:t>C</w:t>
      </w:r>
      <w:r w:rsidR="001139E3" w:rsidRPr="002911D2">
        <w:t>ведения о достижении целей введения обязательных требований (снижение риска</w:t>
      </w:r>
      <w:r w:rsidR="001139E3" w:rsidRPr="009D2C2D">
        <w:t xml:space="preserve"> причинения </w:t>
      </w:r>
      <w:r w:rsidR="002911D2" w:rsidRPr="009D2C2D">
        <w:t xml:space="preserve">вреда </w:t>
      </w:r>
      <w:r w:rsidR="002911D2">
        <w:t>(</w:t>
      </w:r>
      <w:r w:rsidR="001139E3">
        <w:t xml:space="preserve">ущерба) </w:t>
      </w:r>
      <w:r w:rsidR="001139E3" w:rsidRPr="009D2C2D">
        <w:t>охраняемым законом ценностям</w:t>
      </w:r>
      <w:r w:rsidR="001139E3">
        <w:t xml:space="preserve">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</w:t>
      </w:r>
      <w:r w:rsidR="001139E3" w:rsidRPr="002911D2">
        <w:t>результат</w:t>
      </w:r>
      <w:r w:rsidR="001139E3">
        <w:t>ов</w:t>
      </w:r>
      <w:r w:rsidR="001139E3" w:rsidRPr="002911D2">
        <w:t xml:space="preserve"> регулирования</w:t>
      </w:r>
      <w:r w:rsidR="002911D2">
        <w:t xml:space="preserve"> (ключевых показателей), указанных в отчете об оценке регулирующего воздействия </w:t>
      </w:r>
    </w:p>
    <w:p w:rsidR="001139E3" w:rsidRDefault="001139E3" w:rsidP="001D7BF3">
      <w:pPr>
        <w:autoSpaceDE w:val="0"/>
        <w:autoSpaceDN w:val="0"/>
        <w:adjustRightInd w:val="0"/>
        <w:spacing w:line="240" w:lineRule="auto"/>
      </w:pPr>
    </w:p>
    <w:p w:rsidR="001D7BF3" w:rsidRPr="009D2C2D" w:rsidRDefault="001D7BF3" w:rsidP="001D7BF3">
      <w:pPr>
        <w:shd w:val="clear" w:color="auto" w:fill="FFFFFF"/>
        <w:spacing w:line="240" w:lineRule="auto"/>
        <w:contextualSpacing/>
        <w:textAlignment w:val="baseline"/>
        <w:rPr>
          <w:rFonts w:eastAsia="Times New Roman"/>
          <w:bCs/>
          <w:lang w:eastAsia="ru-RU"/>
        </w:rPr>
      </w:pPr>
      <w:r w:rsidRPr="009D2C2D">
        <w:rPr>
          <w:rFonts w:eastAsia="Times New Roman"/>
          <w:bCs/>
          <w:lang w:eastAsia="ru-RU"/>
        </w:rPr>
        <w:lastRenderedPageBreak/>
        <w:t>В соответствии с абзацем первым пункта 11(3)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</w:t>
      </w:r>
      <w:r>
        <w:rPr>
          <w:rFonts w:eastAsia="Times New Roman"/>
          <w:bCs/>
          <w:lang w:eastAsia="ru-RU"/>
        </w:rPr>
        <w:t>-2024</w:t>
      </w:r>
      <w:r w:rsidRPr="009D2C2D">
        <w:rPr>
          <w:rFonts w:eastAsia="Times New Roman"/>
          <w:bCs/>
          <w:lang w:eastAsia="ru-RU"/>
        </w:rPr>
        <w:t xml:space="preserve"> г</w:t>
      </w:r>
      <w:r>
        <w:rPr>
          <w:rFonts w:eastAsia="Times New Roman"/>
          <w:bCs/>
          <w:lang w:eastAsia="ru-RU"/>
        </w:rPr>
        <w:t>г.</w:t>
      </w:r>
      <w:r w:rsidRPr="009D2C2D">
        <w:rPr>
          <w:rFonts w:eastAsia="Times New Roman"/>
          <w:bCs/>
          <w:lang w:eastAsia="ru-RU"/>
        </w:rPr>
        <w:t xml:space="preserve"> плановые контрольные (надзорные) мероприятия не проводились. Внеплановые контрольные (надзорные) мероприятия также не проводились.</w:t>
      </w:r>
    </w:p>
    <w:p w:rsidR="001D7BF3" w:rsidRPr="009D2C2D" w:rsidRDefault="001D7BF3" w:rsidP="001D7BF3">
      <w:pPr>
        <w:spacing w:line="240" w:lineRule="auto"/>
        <w:contextualSpacing/>
      </w:pPr>
      <w:r w:rsidRPr="009D2C2D">
        <w:t>В 2023</w:t>
      </w:r>
      <w:r>
        <w:t>-2024</w:t>
      </w:r>
      <w:r w:rsidRPr="009D2C2D">
        <w:t xml:space="preserve"> г</w:t>
      </w:r>
      <w:r>
        <w:t>г.</w:t>
      </w:r>
      <w:r w:rsidRPr="009D2C2D">
        <w:t xml:space="preserve"> случаев несоблюдения обязательных требований не выявлено.</w:t>
      </w:r>
    </w:p>
    <w:p w:rsidR="001139E3" w:rsidRPr="00564A31" w:rsidRDefault="001139E3" w:rsidP="001139E3">
      <w:pPr>
        <w:spacing w:line="240" w:lineRule="auto"/>
        <w:contextualSpacing/>
      </w:pPr>
      <w:r w:rsidRPr="00564A31">
        <w:t>Контролируемые лица по вопросам применения обязательных требований, установленных Порядком, в Правительство Смоленской области, Министерство социального развития Смоленской области не обращались.</w:t>
      </w:r>
    </w:p>
    <w:p w:rsidR="001139E3" w:rsidRPr="00564A31" w:rsidRDefault="001139E3" w:rsidP="001139E3">
      <w:pPr>
        <w:spacing w:line="240" w:lineRule="auto"/>
        <w:contextualSpacing/>
      </w:pPr>
      <w:r w:rsidRPr="00564A31">
        <w:t>Порядок, в том числе его отдельные положения, в суде не оспаривались. Акты, разъясняющие Порядок, не издавались.</w:t>
      </w:r>
    </w:p>
    <w:p w:rsidR="00197EB9" w:rsidRDefault="002911D2" w:rsidP="00197EB9">
      <w:pPr>
        <w:spacing w:line="240" w:lineRule="auto"/>
        <w:contextualSpacing/>
      </w:pPr>
      <w:r w:rsidRPr="00564A31">
        <w:t>Учитывая изложенное, не выявлено положений,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областного бюджета.</w:t>
      </w:r>
    </w:p>
    <w:p w:rsidR="00EB4BCC" w:rsidRDefault="00197EB9" w:rsidP="00197EB9">
      <w:pPr>
        <w:spacing w:line="240" w:lineRule="auto"/>
        <w:contextualSpacing/>
      </w:pPr>
      <w:r w:rsidRPr="00197EB9">
        <w:t>Одной из форм общественного контроля является независимая оценка качества условий оказания услуг организациями социального обслуживания</w:t>
      </w:r>
      <w:r w:rsidR="0032310D">
        <w:t xml:space="preserve"> (далее – независимая оценка качества)</w:t>
      </w:r>
      <w:r>
        <w:t xml:space="preserve">. Она </w:t>
      </w:r>
      <w:r w:rsidRPr="00197EB9">
        <w:t xml:space="preserve">призвана обеспечить открытость деятельности учреждений, предоставить гражданам информацию об уровне оказания услуг этими организациями, а также повысить качество их </w:t>
      </w:r>
      <w:r w:rsidR="0013143B" w:rsidRPr="00197EB9">
        <w:t xml:space="preserve">работы </w:t>
      </w:r>
      <w:r w:rsidR="0013143B" w:rsidRPr="00EC2B6A">
        <w:t>(</w:t>
      </w:r>
      <w:hyperlink r:id="rId39" w:history="1">
        <w:r w:rsidRPr="00EC2B6A">
          <w:t>ч</w:t>
        </w:r>
        <w:r w:rsidR="00EC2B6A">
          <w:t>асть</w:t>
        </w:r>
        <w:r w:rsidRPr="00EC2B6A">
          <w:t xml:space="preserve"> 1 ст</w:t>
        </w:r>
        <w:r w:rsidR="00EC2B6A">
          <w:t>атьи</w:t>
        </w:r>
        <w:r w:rsidRPr="00EC2B6A">
          <w:t xml:space="preserve"> 23.1</w:t>
        </w:r>
      </w:hyperlink>
      <w:r w:rsidR="00EC2B6A" w:rsidRPr="00EC2B6A">
        <w:t xml:space="preserve"> Федерального закона </w:t>
      </w:r>
      <w:r w:rsidR="00FB0217">
        <w:t>№ 442-ФЗ.</w:t>
      </w:r>
    </w:p>
    <w:p w:rsidR="0032310D" w:rsidRPr="0032310D" w:rsidRDefault="0032310D" w:rsidP="0032310D">
      <w:pPr>
        <w:autoSpaceDE w:val="0"/>
        <w:autoSpaceDN w:val="0"/>
        <w:adjustRightInd w:val="0"/>
        <w:spacing w:line="240" w:lineRule="auto"/>
      </w:pPr>
      <w:r w:rsidRPr="0032310D">
        <w:t>Независимая оценка качества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</w:t>
      </w:r>
    </w:p>
    <w:p w:rsidR="00197EB9" w:rsidRPr="00197EB9" w:rsidRDefault="00197EB9" w:rsidP="0032310D">
      <w:pPr>
        <w:spacing w:line="240" w:lineRule="auto"/>
        <w:contextualSpacing/>
      </w:pPr>
      <w:r w:rsidRPr="00197EB9">
        <w:t xml:space="preserve">Основными участниками процедуры являются общественные советы, на которые возложены функции по проведению оценки, организации-операторы, </w:t>
      </w:r>
      <w:r w:rsidR="008D76EB">
        <w:t>Министерство</w:t>
      </w:r>
      <w:r w:rsidRPr="00197EB9">
        <w:t xml:space="preserve">, координирующие данный процесс, а также сами </w:t>
      </w:r>
      <w:r w:rsidR="00ED0AE2">
        <w:t>организации социального обслуживания</w:t>
      </w:r>
      <w:r w:rsidRPr="00197EB9">
        <w:t>.</w:t>
      </w:r>
    </w:p>
    <w:p w:rsidR="0032310D" w:rsidRPr="0032310D" w:rsidRDefault="0032310D" w:rsidP="0032310D">
      <w:pPr>
        <w:autoSpaceDE w:val="0"/>
        <w:autoSpaceDN w:val="0"/>
        <w:adjustRightInd w:val="0"/>
        <w:spacing w:line="240" w:lineRule="auto"/>
      </w:pPr>
      <w:r w:rsidRPr="0032310D">
        <w:t>Независимая оценка качества</w:t>
      </w:r>
      <w:r w:rsidR="000B2C74">
        <w:t xml:space="preserve"> </w:t>
      </w:r>
      <w:r w:rsidRPr="0032310D">
        <w:t xml:space="preserve">проводится общественным </w:t>
      </w:r>
      <w:r w:rsidR="00FB0217" w:rsidRPr="0032310D">
        <w:t>совет</w:t>
      </w:r>
      <w:r w:rsidR="00ED0AE2">
        <w:t>ом</w:t>
      </w:r>
      <w:r w:rsidR="00FB0217" w:rsidRPr="0032310D">
        <w:t xml:space="preserve"> по независимой оценке</w:t>
      </w:r>
      <w:r w:rsidRPr="0032310D">
        <w:t xml:space="preserve"> качества не чаще чем один раз в год и не реже чем один раз в три года в отношении одной и той же организации.</w:t>
      </w:r>
    </w:p>
    <w:p w:rsidR="00197EB9" w:rsidRPr="008D7ECD" w:rsidRDefault="00FB0217" w:rsidP="00616D06">
      <w:pPr>
        <w:spacing w:line="240" w:lineRule="auto"/>
        <w:contextualSpacing/>
      </w:pPr>
      <w:r>
        <w:t xml:space="preserve">Так в 2023 году проведена независимая оценка качества в отношении АНО Центр </w:t>
      </w:r>
      <w:r w:rsidRPr="00616D06">
        <w:t xml:space="preserve">помощи детям и семьям «Горизонт», показатель оценки качества по всем 5 критериям – 99,25 баллов (по 100-балльной системе). В 2024 году проведена оценка качества АНО </w:t>
      </w:r>
      <w:r w:rsidR="00616D06" w:rsidRPr="00616D06">
        <w:t>СОН</w:t>
      </w:r>
      <w:r w:rsidRPr="00616D06">
        <w:t xml:space="preserve"> города Смоленска и Смоленской о</w:t>
      </w:r>
      <w:r w:rsidR="00616D06">
        <w:t>бласти «Социальное партнерство»</w:t>
      </w:r>
      <w:r w:rsidRPr="00616D06">
        <w:t xml:space="preserve"> и </w:t>
      </w:r>
      <w:r w:rsidR="00616D06" w:rsidRPr="00616D06">
        <w:t>АНО СОН города</w:t>
      </w:r>
      <w:r w:rsidR="00616D06" w:rsidRPr="00616D06">
        <w:rPr>
          <w:bCs/>
        </w:rPr>
        <w:t xml:space="preserve"> Рославля и </w:t>
      </w:r>
      <w:proofErr w:type="spellStart"/>
      <w:r w:rsidR="00616D06" w:rsidRPr="00616D06">
        <w:rPr>
          <w:bCs/>
        </w:rPr>
        <w:t>Рославльского</w:t>
      </w:r>
      <w:proofErr w:type="spellEnd"/>
      <w:r w:rsidR="00616D06" w:rsidRPr="00616D06">
        <w:rPr>
          <w:bCs/>
        </w:rPr>
        <w:t xml:space="preserve"> района «Социальное </w:t>
      </w:r>
      <w:r w:rsidR="00616D06" w:rsidRPr="00ED0AE2">
        <w:t>содействие».</w:t>
      </w:r>
      <w:r w:rsidR="00ED0AE2" w:rsidRPr="00ED0AE2">
        <w:t xml:space="preserve"> Результаты независимой оценки качества будут предоставлены организацией-оператором ООО </w:t>
      </w:r>
      <w:r w:rsidR="00ED0AE2">
        <w:t>«</w:t>
      </w:r>
      <w:r w:rsidR="00ED0AE2" w:rsidRPr="00ED0AE2">
        <w:t>Электронный Ресурсный Центр</w:t>
      </w:r>
      <w:r w:rsidR="00ED0AE2">
        <w:t>»</w:t>
      </w:r>
      <w:r w:rsidR="008D7ECD" w:rsidRPr="008D7ECD">
        <w:t xml:space="preserve"> </w:t>
      </w:r>
      <w:r w:rsidR="008D7ECD">
        <w:t>до 30.11.2024.</w:t>
      </w:r>
    </w:p>
    <w:p w:rsidR="00197EB9" w:rsidRPr="00616D06" w:rsidRDefault="00197EB9" w:rsidP="00197EB9">
      <w:pPr>
        <w:spacing w:line="240" w:lineRule="auto"/>
        <w:contextualSpacing/>
      </w:pPr>
    </w:p>
    <w:p w:rsidR="001D7BF3" w:rsidRPr="00186FA0" w:rsidRDefault="00186FA0" w:rsidP="00186FA0">
      <w:pPr>
        <w:spacing w:line="240" w:lineRule="auto"/>
        <w:rPr>
          <w:b/>
        </w:rPr>
      </w:pPr>
      <w:r>
        <w:rPr>
          <w:b/>
        </w:rPr>
        <w:t xml:space="preserve">7. </w:t>
      </w:r>
      <w:r w:rsidR="00234846" w:rsidRPr="00186FA0">
        <w:rPr>
          <w:b/>
        </w:rPr>
        <w:t>Основные группы субъектов предпринимательской</w:t>
      </w:r>
      <w:r w:rsidR="00436440" w:rsidRPr="00186FA0">
        <w:rPr>
          <w:b/>
        </w:rPr>
        <w:t xml:space="preserve"> и иной экономической деятельности, к которым применяются обязательные требования, содержащиеся в нормативном правовом акте (далее - субъекты </w:t>
      </w:r>
      <w:r w:rsidR="00436440" w:rsidRPr="00186FA0">
        <w:rPr>
          <w:b/>
        </w:rPr>
        <w:lastRenderedPageBreak/>
        <w:t>регулирования), иные заинтересованные лица, включая органы государственной власти, органы местного самоуправления, интересы которых затрагиваются нормативным правовым актом, оценку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нормативного правового акта (при наличии);</w:t>
      </w:r>
      <w:r w:rsidR="00234846" w:rsidRPr="00186FA0">
        <w:rPr>
          <w:b/>
        </w:rPr>
        <w:t xml:space="preserve"> </w:t>
      </w:r>
    </w:p>
    <w:p w:rsidR="00234846" w:rsidRPr="00234846" w:rsidRDefault="00234846" w:rsidP="00234846">
      <w:pPr>
        <w:pStyle w:val="af"/>
        <w:spacing w:line="240" w:lineRule="auto"/>
        <w:ind w:left="1212" w:firstLine="0"/>
        <w:rPr>
          <w:b/>
        </w:rPr>
      </w:pPr>
    </w:p>
    <w:p w:rsidR="00234846" w:rsidRPr="009D2C2D" w:rsidRDefault="00234846" w:rsidP="00234846">
      <w:pPr>
        <w:spacing w:line="240" w:lineRule="auto"/>
        <w:contextualSpacing/>
      </w:pPr>
      <w:r w:rsidRPr="009D2C2D">
        <w:t xml:space="preserve">С учетом того, что в Порядке понятия и термины используются в значениях, определенных Федеральным </w:t>
      </w:r>
      <w:hyperlink r:id="rId40" w:history="1">
        <w:r w:rsidRPr="009D2C2D">
          <w:t>законом</w:t>
        </w:r>
      </w:hyperlink>
      <w:r w:rsidRPr="009D2C2D">
        <w:t xml:space="preserve"> «Об основах социального обслуживания граждан в Российской Федерации», поставщиками социальных услуг являются юридические лица независимо от их организационно-правовой формы и индивидуальные предприниматели, осуществляющие социальное обслуживание граждан на территории Смоленской области. </w:t>
      </w:r>
    </w:p>
    <w:p w:rsidR="00234846" w:rsidRPr="009D2C2D" w:rsidRDefault="00234846" w:rsidP="00234846">
      <w:pPr>
        <w:spacing w:line="240" w:lineRule="auto"/>
        <w:contextualSpacing/>
      </w:pPr>
      <w:r w:rsidRPr="009D2C2D">
        <w:t>Как следует из пункта 1.1 Порядка, действие установленных обязательных требований распространяется на поставщиков социальных услуг в Смоленской области, осуществляющих социальное обслуживание граждан на дому, в стационарной и в полустационарной формах.</w:t>
      </w:r>
    </w:p>
    <w:p w:rsidR="00234846" w:rsidRPr="009D2C2D" w:rsidRDefault="00234846" w:rsidP="00234846">
      <w:pPr>
        <w:autoSpaceDE w:val="0"/>
        <w:autoSpaceDN w:val="0"/>
        <w:adjustRightInd w:val="0"/>
        <w:spacing w:line="240" w:lineRule="auto"/>
      </w:pPr>
      <w:r w:rsidRPr="009D2C2D">
        <w:t xml:space="preserve">Согласно статье 106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государственный контроль (надзор) за соблюдением обязательных требований в сфере социального обслуживания с 01.07.2021 разделен на 2 уровня: федеральный (осуществляемый федеральным органом исполнительной власти, уполномоченным Правительством Российской Федерации) и региональный (осуществляемый уполномоченным органом исполнительной власти субъекта Российской Федерации). </w:t>
      </w:r>
    </w:p>
    <w:p w:rsidR="00234846" w:rsidRPr="00234846" w:rsidRDefault="00436440" w:rsidP="00436440">
      <w:pPr>
        <w:autoSpaceDE w:val="0"/>
        <w:autoSpaceDN w:val="0"/>
        <w:adjustRightInd w:val="0"/>
        <w:spacing w:line="240" w:lineRule="auto"/>
        <w:rPr>
          <w:b/>
        </w:rPr>
      </w:pPr>
      <w:r w:rsidRPr="009D2C2D">
        <w:t xml:space="preserve">Учитывая вышеизложенное, </w:t>
      </w:r>
      <w:r w:rsidRPr="00436440">
        <w:t>к</w:t>
      </w:r>
      <w:r w:rsidR="00234846" w:rsidRPr="00436440">
        <w:t xml:space="preserve"> </w:t>
      </w:r>
      <w:r w:rsidRPr="00436440">
        <w:t>основным группам субъектов предпринимательской и иной экономической деятельности, к которым применяются обязательные требования, содержащиеся в Порядке</w:t>
      </w:r>
      <w:r w:rsidR="00E81D5B">
        <w:t>,</w:t>
      </w:r>
      <w:r w:rsidR="00234846" w:rsidRPr="00436440">
        <w:t xml:space="preserve"> с 01.07.2021</w:t>
      </w:r>
      <w:r w:rsidR="00234846">
        <w:t xml:space="preserve"> </w:t>
      </w:r>
      <w:r w:rsidR="00234846" w:rsidRPr="009D2C2D">
        <w:t>отнесены поставщики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обслуживание.</w:t>
      </w:r>
      <w:r>
        <w:t xml:space="preserve"> К</w:t>
      </w:r>
      <w:r w:rsidR="00234846" w:rsidRPr="009D2C2D">
        <w:t xml:space="preserve">оличество объектов регионального государственного контроля (надзора) в 2021 году уменьшилось с 64 до 6. </w:t>
      </w:r>
    </w:p>
    <w:p w:rsidR="00234846" w:rsidRDefault="00234846" w:rsidP="00234846">
      <w:pPr>
        <w:shd w:val="clear" w:color="auto" w:fill="FFFFFF" w:themeFill="background1"/>
        <w:autoSpaceDE w:val="0"/>
        <w:autoSpaceDN w:val="0"/>
        <w:adjustRightInd w:val="0"/>
        <w:spacing w:line="240" w:lineRule="auto"/>
      </w:pPr>
      <w:r w:rsidRPr="009D2C2D">
        <w:t>По состоянию на 01.07.2023 объектами регионального государственного контроля (надзора)</w:t>
      </w:r>
      <w:r w:rsidR="00436440">
        <w:t xml:space="preserve">, к которым применялись обязательные </w:t>
      </w:r>
      <w:r w:rsidR="00E81D5B">
        <w:t xml:space="preserve">требования, </w:t>
      </w:r>
      <w:r w:rsidR="00E81D5B" w:rsidRPr="009D2C2D">
        <w:t>являлись</w:t>
      </w:r>
      <w:r w:rsidRPr="009D2C2D">
        <w:t xml:space="preserve"> 5 негосударственных организаций, состоящих в реестре поставщиков социальных услуг. В течение 2023-2024 гг. перечень объектов не изменялся.</w:t>
      </w:r>
    </w:p>
    <w:p w:rsidR="00234846" w:rsidRPr="009D2C2D" w:rsidRDefault="00234846" w:rsidP="00234846">
      <w:pPr>
        <w:shd w:val="clear" w:color="auto" w:fill="FFFFFF" w:themeFill="background1"/>
        <w:autoSpaceDE w:val="0"/>
        <w:autoSpaceDN w:val="0"/>
        <w:adjustRightInd w:val="0"/>
        <w:spacing w:line="240" w:lineRule="auto"/>
      </w:pPr>
      <w:r w:rsidRPr="009D2C2D">
        <w:t xml:space="preserve">Из пяти негосударственных организаций, состоящих в реестре поставщиков социальных услуг, три оказывают социальные услуги на дому, среди которых, услуги, предусматривающие оказание помощи в коррекции психологического состояния детей-инвалидов для адаптации в социальной среде; услуги, направленные на формирование у них позитивных интересов, организацию их </w:t>
      </w:r>
      <w:r w:rsidRPr="009D2C2D">
        <w:lastRenderedPageBreak/>
        <w:t>досуга, оказание помощи семье в воспитании детей; услуги в целях повышения коммуникативного потенциала получателей социальных услуг. Два поставщика социальных услуг организуют предоставление срочных социальных услуг и социальное обслуживание в полустационарной форме.</w:t>
      </w:r>
    </w:p>
    <w:p w:rsidR="00234846" w:rsidRDefault="00234846" w:rsidP="00234846">
      <w:pPr>
        <w:autoSpaceDE w:val="0"/>
        <w:autoSpaceDN w:val="0"/>
        <w:adjustRightInd w:val="0"/>
        <w:spacing w:line="240" w:lineRule="auto"/>
      </w:pPr>
      <w:r w:rsidRPr="009D2C2D">
        <w:t xml:space="preserve">Реестр поставщиков социальных услуг размещен на официальном сайте Министерства в информационно-телекоммуникационной сети «Интернет» и доступен по ссылке: </w:t>
      </w:r>
      <w:hyperlink r:id="rId41" w:history="1">
        <w:r w:rsidRPr="00746B83">
          <w:rPr>
            <w:rStyle w:val="a3"/>
          </w:rPr>
          <w:t>https://socrazvitie.admin-smolensk.ru/organizacii-socialnogo-obsluzhivaniya/reestr-postavschikov-socialnyh-uslug/</w:t>
        </w:r>
      </w:hyperlink>
      <w:r w:rsidRPr="009D2C2D">
        <w:t>.</w:t>
      </w:r>
    </w:p>
    <w:p w:rsidR="001A7D37" w:rsidRPr="009D2C2D" w:rsidRDefault="001A7D37" w:rsidP="00234846">
      <w:pPr>
        <w:autoSpaceDE w:val="0"/>
        <w:autoSpaceDN w:val="0"/>
        <w:adjustRightInd w:val="0"/>
        <w:spacing w:line="240" w:lineRule="auto"/>
      </w:pPr>
    </w:p>
    <w:p w:rsidR="00267874" w:rsidRDefault="00186FA0" w:rsidP="009B4711">
      <w:pPr>
        <w:pStyle w:val="af"/>
        <w:autoSpaceDE w:val="0"/>
        <w:autoSpaceDN w:val="0"/>
        <w:spacing w:line="240" w:lineRule="auto"/>
        <w:ind w:left="42" w:firstLine="667"/>
        <w:rPr>
          <w:b/>
        </w:rPr>
      </w:pPr>
      <w:r>
        <w:rPr>
          <w:b/>
        </w:rPr>
        <w:t xml:space="preserve">8. </w:t>
      </w:r>
      <w:r w:rsidR="00234846" w:rsidRPr="00234846">
        <w:rPr>
          <w:b/>
        </w:rPr>
        <w:t>Изменение расходов и доходов областного бюджета от реализации предусмотренных нормативным правовым актом функций, полномочий, обязанностей и прав государственных органов и органов местного самоуправления</w:t>
      </w:r>
    </w:p>
    <w:p w:rsidR="00234846" w:rsidRPr="00234846" w:rsidRDefault="00234846" w:rsidP="00234846">
      <w:pPr>
        <w:autoSpaceDE w:val="0"/>
        <w:autoSpaceDN w:val="0"/>
        <w:spacing w:line="240" w:lineRule="auto"/>
        <w:rPr>
          <w:b/>
        </w:rPr>
      </w:pPr>
    </w:p>
    <w:p w:rsidR="00267874" w:rsidRPr="00451911" w:rsidRDefault="00E81D5B" w:rsidP="00E81D5B">
      <w:pPr>
        <w:autoSpaceDE w:val="0"/>
        <w:autoSpaceDN w:val="0"/>
        <w:spacing w:line="240" w:lineRule="auto"/>
        <w:contextualSpacing/>
      </w:pPr>
      <w:r>
        <w:t>Е</w:t>
      </w:r>
      <w:r w:rsidRPr="00E81D5B">
        <w:t>диновременные и</w:t>
      </w:r>
      <w:r>
        <w:t xml:space="preserve"> </w:t>
      </w:r>
      <w:r w:rsidRPr="00E81D5B">
        <w:t>периодические</w:t>
      </w:r>
      <w:r>
        <w:t xml:space="preserve"> </w:t>
      </w:r>
      <w:r w:rsidRPr="00E81D5B">
        <w:t>расходы и выгоды,</w:t>
      </w:r>
      <w:r>
        <w:t xml:space="preserve"> </w:t>
      </w:r>
      <w:r w:rsidRPr="00E81D5B">
        <w:t>связанные с</w:t>
      </w:r>
      <w:r>
        <w:t xml:space="preserve"> </w:t>
      </w:r>
      <w:r w:rsidRPr="00E81D5B">
        <w:t>правовым</w:t>
      </w:r>
      <w:r>
        <w:t xml:space="preserve"> </w:t>
      </w:r>
      <w:r w:rsidRPr="00E81D5B">
        <w:t>регулированием</w:t>
      </w:r>
      <w:r>
        <w:t xml:space="preserve">, </w:t>
      </w:r>
      <w:r w:rsidRPr="00E81D5B">
        <w:t>отсутствуют</w:t>
      </w:r>
      <w:r>
        <w:t>.</w:t>
      </w:r>
    </w:p>
    <w:p w:rsidR="00BE034F" w:rsidRDefault="00BE034F" w:rsidP="00A72C41">
      <w:pPr>
        <w:tabs>
          <w:tab w:val="center" w:pos="8505"/>
          <w:tab w:val="right" w:pos="9923"/>
        </w:tabs>
        <w:autoSpaceDE w:val="0"/>
        <w:autoSpaceDN w:val="0"/>
        <w:spacing w:line="240" w:lineRule="auto"/>
        <w:contextualSpacing/>
      </w:pPr>
    </w:p>
    <w:p w:rsidR="00E81D5B" w:rsidRPr="00CF1B21" w:rsidRDefault="00CF1B21" w:rsidP="009B4711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9. </w:t>
      </w:r>
      <w:r w:rsidR="00E81D5B" w:rsidRPr="00CF1B21">
        <w:rPr>
          <w:b/>
        </w:rPr>
        <w:t>Оценка фактических расходов и доходов субъектов регулирования, связанных с необходимостью соблюдения установленных нормативным правовым актом обязанностей, запретов или ограничений</w:t>
      </w:r>
    </w:p>
    <w:p w:rsidR="00A431E4" w:rsidRDefault="00A431E4" w:rsidP="00A431E4">
      <w:pPr>
        <w:pStyle w:val="af"/>
        <w:autoSpaceDE w:val="0"/>
        <w:autoSpaceDN w:val="0"/>
        <w:adjustRightInd w:val="0"/>
        <w:spacing w:line="240" w:lineRule="auto"/>
        <w:ind w:left="709" w:firstLine="0"/>
        <w:rPr>
          <w:b/>
        </w:rPr>
      </w:pPr>
    </w:p>
    <w:p w:rsidR="00BB2247" w:rsidRDefault="004F73A6" w:rsidP="004F73A6">
      <w:pPr>
        <w:autoSpaceDE w:val="0"/>
        <w:autoSpaceDN w:val="0"/>
        <w:adjustRightInd w:val="0"/>
        <w:spacing w:line="240" w:lineRule="auto"/>
      </w:pPr>
      <w:r w:rsidRPr="004F73A6">
        <w:t>Субъекты регулирования, являющиеся поставщиками социальных услуг, не несут дополнительных необоснованных расходов, связанных с необходимостью соблюдения установленных Порядком обязанностей, запретов или ограничений</w:t>
      </w:r>
      <w:r>
        <w:t>.</w:t>
      </w:r>
    </w:p>
    <w:p w:rsidR="003559EE" w:rsidRPr="003559EE" w:rsidRDefault="003559EE" w:rsidP="003559EE">
      <w:pPr>
        <w:autoSpaceDE w:val="0"/>
        <w:autoSpaceDN w:val="0"/>
        <w:adjustRightInd w:val="0"/>
        <w:spacing w:line="240" w:lineRule="auto"/>
      </w:pPr>
      <w:r w:rsidRPr="003559EE">
        <w:t>Одновременно ч</w:t>
      </w:r>
      <w:r w:rsidR="00DA4997" w:rsidRPr="003559EE">
        <w:t>асть</w:t>
      </w:r>
      <w:r w:rsidRPr="003559EE">
        <w:t>ю</w:t>
      </w:r>
      <w:r w:rsidR="00DA4997" w:rsidRPr="003559EE">
        <w:t xml:space="preserve"> </w:t>
      </w:r>
      <w:r w:rsidR="00493434" w:rsidRPr="003559EE">
        <w:t>8</w:t>
      </w:r>
      <w:r w:rsidR="00DA4997" w:rsidRPr="003559EE">
        <w:t xml:space="preserve"> статьи 30 </w:t>
      </w:r>
      <w:r w:rsidRPr="003559EE">
        <w:t xml:space="preserve">Федерального </w:t>
      </w:r>
      <w:r w:rsidRPr="0032310D">
        <w:t xml:space="preserve">закона № 442-ФЗ </w:t>
      </w:r>
      <w:r w:rsidR="00F046D8" w:rsidRPr="0032310D">
        <w:t>предусмотрена выплата компенсации поставщикам социальных услуг, которые включены в реестр поставщиков социальных услуг субъекта Российской Федерации</w:t>
      </w:r>
      <w:r w:rsidR="00F046D8" w:rsidRPr="003559EE">
        <w:t>, но не участвуют в выполнении государственного задания (заказа),</w:t>
      </w:r>
      <w:r w:rsidR="00F046D8">
        <w:t xml:space="preserve"> если</w:t>
      </w:r>
      <w:r w:rsidR="00F046D8" w:rsidRPr="00F046D8">
        <w:t xml:space="preserve"> </w:t>
      </w:r>
      <w:r w:rsidR="00F046D8" w:rsidRPr="003559EE">
        <w:t xml:space="preserve">гражданин получает социальные услуги, предусмотренные индивидуальной программой, у </w:t>
      </w:r>
      <w:r w:rsidR="00F046D8">
        <w:t xml:space="preserve">такого </w:t>
      </w:r>
      <w:r w:rsidR="00F046D8" w:rsidRPr="003559EE">
        <w:t>поставщика</w:t>
      </w:r>
      <w:r w:rsidR="00F046D8">
        <w:t xml:space="preserve"> социальных услуг. Размер </w:t>
      </w:r>
      <w:r w:rsidR="00F046D8" w:rsidRPr="003559EE">
        <w:t>и поряд</w:t>
      </w:r>
      <w:r w:rsidR="00F046D8">
        <w:t>ок</w:t>
      </w:r>
      <w:r w:rsidR="00F046D8" w:rsidRPr="003559EE">
        <w:t xml:space="preserve"> </w:t>
      </w:r>
      <w:r w:rsidR="00F046D8">
        <w:t xml:space="preserve">предоставления компенсации </w:t>
      </w:r>
      <w:r w:rsidR="00F046D8" w:rsidRPr="003559EE">
        <w:t>определяются нормативными правовыми актами субъекта Российской Федерации.</w:t>
      </w:r>
      <w:r w:rsidR="00F046D8" w:rsidRPr="00F046D8">
        <w:t xml:space="preserve"> </w:t>
      </w:r>
    </w:p>
    <w:p w:rsidR="00493434" w:rsidRPr="001B1B83" w:rsidRDefault="001B1B83" w:rsidP="001B1B83">
      <w:pPr>
        <w:autoSpaceDE w:val="0"/>
        <w:autoSpaceDN w:val="0"/>
        <w:adjustRightInd w:val="0"/>
        <w:spacing w:line="240" w:lineRule="auto"/>
      </w:pPr>
      <w:r w:rsidRPr="001B1B83">
        <w:t>В соответствии с постановлениями</w:t>
      </w:r>
      <w:r w:rsidR="00493434" w:rsidRPr="001B1B83">
        <w:t xml:space="preserve"> Администрации Смоленской области от 03.06.2016 № 308 </w:t>
      </w:r>
      <w:r>
        <w:t>«</w:t>
      </w:r>
      <w:r w:rsidRPr="001B1B83">
        <w:t>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</w:t>
      </w:r>
      <w:r>
        <w:t>ной государственной программы «</w:t>
      </w:r>
      <w:r w:rsidRPr="001B1B83">
        <w:t xml:space="preserve">Социальная поддержка граждан, проживающих </w:t>
      </w:r>
      <w:r>
        <w:t>на территории Смоленской области»</w:t>
      </w:r>
      <w:r w:rsidRPr="001B1B83">
        <w:t xml:space="preserve"> </w:t>
      </w:r>
      <w:r w:rsidR="00493434" w:rsidRPr="001B1B83">
        <w:t xml:space="preserve">и от 27.04.2017 № 270 </w:t>
      </w:r>
      <w:r>
        <w:t>«</w:t>
      </w:r>
      <w:r w:rsidRPr="001B1B83">
        <w:t>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полустационарной форме социального обслуживания граждан получателям социальных услуг, в рамках реализации облас</w:t>
      </w:r>
      <w:r>
        <w:t>тной государственной программы «</w:t>
      </w:r>
      <w:r w:rsidRPr="001B1B83">
        <w:t>Социальная поддержка граждан, проживающих н</w:t>
      </w:r>
      <w:r>
        <w:t xml:space="preserve">а территории </w:t>
      </w:r>
      <w:r>
        <w:lastRenderedPageBreak/>
        <w:t xml:space="preserve">Смоленской области» </w:t>
      </w:r>
      <w:r w:rsidR="00493434" w:rsidRPr="001B1B83">
        <w:t>из средств областного бюджета осуществляется финансовая подде</w:t>
      </w:r>
      <w:r>
        <w:t>ржка организаций, включенных в р</w:t>
      </w:r>
      <w:r w:rsidR="00493434" w:rsidRPr="001B1B83">
        <w:t>еестр поставщиков социальных услуг в виде предоставления субсидии на возмещение затрат, связанных с оказанием услуг по социальному обслуживанию граждан.</w:t>
      </w:r>
    </w:p>
    <w:p w:rsidR="00DA4997" w:rsidRPr="001B1B83" w:rsidRDefault="00DA4997" w:rsidP="00493434">
      <w:pPr>
        <w:autoSpaceDE w:val="0"/>
        <w:autoSpaceDN w:val="0"/>
        <w:adjustRightInd w:val="0"/>
        <w:spacing w:line="240" w:lineRule="auto"/>
      </w:pPr>
      <w:r w:rsidRPr="001B1B83">
        <w:t xml:space="preserve">Возмещение затрат социально ориентированных некоммерческих организаций (далее – СО НКО) производится за фактически оказанные социальные услуги         на основании </w:t>
      </w:r>
      <w:proofErr w:type="spellStart"/>
      <w:r w:rsidRPr="001B1B83">
        <w:t>подушевых</w:t>
      </w:r>
      <w:proofErr w:type="spellEnd"/>
      <w:r w:rsidRPr="001B1B83">
        <w:t xml:space="preserve"> нормативов финансирования социальной услуги, утвержденных постановлением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области», за вычетом фактически полученных средств за счет платы граждан за предоставление социальных услуг.</w:t>
      </w:r>
    </w:p>
    <w:p w:rsidR="00493434" w:rsidRPr="001B1B83" w:rsidRDefault="00493434" w:rsidP="00493434">
      <w:pPr>
        <w:autoSpaceDE w:val="0"/>
        <w:autoSpaceDN w:val="0"/>
        <w:adjustRightInd w:val="0"/>
        <w:spacing w:line="240" w:lineRule="auto"/>
      </w:pPr>
      <w:r w:rsidRPr="001B1B83">
        <w:t xml:space="preserve">В 2023 году на развитие рынка социальных услуг путем привлечения коммерческих и социально ориентированных некоммерческих организаций </w:t>
      </w:r>
      <w:r w:rsidR="001B1B83" w:rsidRPr="001B1B83">
        <w:t>израсходовано 13 136,6 тыс. рублей, из них</w:t>
      </w:r>
      <w:r w:rsidR="00A47539" w:rsidRPr="001B1B83">
        <w:t xml:space="preserve"> на предоставление субсидии некоммерческим организациям, не являющимся государственными (муниципальными) учреждениями, на возмещение затрат</w:t>
      </w:r>
      <w:r w:rsidR="001B1B83" w:rsidRPr="001B1B83">
        <w:t>:</w:t>
      </w:r>
    </w:p>
    <w:p w:rsidR="00493434" w:rsidRPr="001B1B83" w:rsidRDefault="001B1B83" w:rsidP="00493434">
      <w:pPr>
        <w:autoSpaceDE w:val="0"/>
        <w:autoSpaceDN w:val="0"/>
        <w:adjustRightInd w:val="0"/>
        <w:spacing w:line="240" w:lineRule="auto"/>
      </w:pPr>
      <w:r w:rsidRPr="001B1B83">
        <w:t xml:space="preserve"> </w:t>
      </w:r>
      <w:r w:rsidR="00A47539">
        <w:t xml:space="preserve">- </w:t>
      </w:r>
      <w:r w:rsidR="00493434" w:rsidRPr="001B1B83">
        <w:t>связанных с оказанием услуг по с</w:t>
      </w:r>
      <w:r w:rsidR="00A47539">
        <w:t>оциальному обслуживанию на дому,</w:t>
      </w:r>
      <w:r w:rsidR="00A47539" w:rsidRPr="001B1B83">
        <w:t xml:space="preserve"> -</w:t>
      </w:r>
      <w:r w:rsidRPr="001B1B83">
        <w:t xml:space="preserve"> </w:t>
      </w:r>
      <w:r w:rsidR="00493434" w:rsidRPr="001B1B83">
        <w:t>1</w:t>
      </w:r>
      <w:r w:rsidRPr="001B1B83">
        <w:t>0 536,6 тыс. рублей, с</w:t>
      </w:r>
      <w:r w:rsidR="00493434" w:rsidRPr="001B1B83">
        <w:t xml:space="preserve">оциальное обслуживание на дому </w:t>
      </w:r>
      <w:r w:rsidRPr="001B1B83">
        <w:t>п</w:t>
      </w:r>
      <w:r w:rsidR="00A47539">
        <w:t>олучили 210 граждан;</w:t>
      </w:r>
    </w:p>
    <w:p w:rsidR="00493434" w:rsidRPr="00A47539" w:rsidRDefault="00A47539" w:rsidP="00493434">
      <w:pPr>
        <w:autoSpaceDE w:val="0"/>
        <w:autoSpaceDN w:val="0"/>
        <w:adjustRightInd w:val="0"/>
        <w:spacing w:line="240" w:lineRule="auto"/>
      </w:pPr>
      <w:r w:rsidRPr="00A47539">
        <w:t xml:space="preserve">- </w:t>
      </w:r>
      <w:r w:rsidR="00493434" w:rsidRPr="00A47539">
        <w:t xml:space="preserve">связанных с оказанием социальных услуг в полустационарной форме </w:t>
      </w:r>
      <w:r>
        <w:t xml:space="preserve">- </w:t>
      </w:r>
      <w:r w:rsidR="00493434" w:rsidRPr="00A47539">
        <w:t>2</w:t>
      </w:r>
      <w:r>
        <w:t> 600,0 тыс. рублей, ус</w:t>
      </w:r>
      <w:r w:rsidR="00493434" w:rsidRPr="00A47539">
        <w:t>луги в полустационарной форме социального обслуживания получило 60 детей-инвалидов.</w:t>
      </w:r>
    </w:p>
    <w:p w:rsidR="00A47539" w:rsidRPr="001B1B83" w:rsidRDefault="00493434" w:rsidP="00A47539">
      <w:pPr>
        <w:autoSpaceDE w:val="0"/>
        <w:autoSpaceDN w:val="0"/>
        <w:adjustRightInd w:val="0"/>
        <w:spacing w:line="240" w:lineRule="auto"/>
      </w:pPr>
      <w:r w:rsidRPr="00A47539">
        <w:t>В 2024 году выделено 15 186,2 тыс. руб. За 3 квартала 2024 израсходовано 9 349,0 тыс.</w:t>
      </w:r>
      <w:r w:rsidR="00A47539">
        <w:t xml:space="preserve"> руб. или 61,6 % к плану на год, из них </w:t>
      </w:r>
      <w:r w:rsidR="00A47539" w:rsidRPr="001B1B83">
        <w:t>на предоставление субсидии некоммерческим организациям, не являющимся государственными (муниципальными) учреждениями, на возмещение затрат:</w:t>
      </w:r>
    </w:p>
    <w:p w:rsidR="00A47539" w:rsidRPr="00A47539" w:rsidRDefault="00A47539" w:rsidP="0022165B">
      <w:pPr>
        <w:autoSpaceDE w:val="0"/>
        <w:autoSpaceDN w:val="0"/>
        <w:adjustRightInd w:val="0"/>
        <w:spacing w:line="240" w:lineRule="auto"/>
      </w:pPr>
      <w:r>
        <w:t xml:space="preserve">- </w:t>
      </w:r>
      <w:r w:rsidRPr="001B1B83">
        <w:t>связанных с оказанием услуг по с</w:t>
      </w:r>
      <w:r>
        <w:t>оциальному обслуживанию на дому,</w:t>
      </w:r>
      <w:r w:rsidRPr="001B1B83">
        <w:t xml:space="preserve"> </w:t>
      </w:r>
      <w:r>
        <w:t xml:space="preserve">выделено </w:t>
      </w:r>
      <w:r w:rsidR="00047B2D">
        <w:t>12 326,2 тыс. рублей, з</w:t>
      </w:r>
      <w:r w:rsidRPr="00A47539">
        <w:t>а 3 квартала 2024 года израсходовано 7 409,4 тыс. руб</w:t>
      </w:r>
      <w:r w:rsidR="00047B2D">
        <w:t>лей</w:t>
      </w:r>
      <w:r w:rsidRPr="00A47539">
        <w:t>. Социальное обслуживан</w:t>
      </w:r>
      <w:r w:rsidR="00047B2D">
        <w:t>ие на дому получили 200 граждан;</w:t>
      </w:r>
    </w:p>
    <w:p w:rsidR="00047B2D" w:rsidRDefault="00A47539" w:rsidP="0022165B">
      <w:pPr>
        <w:autoSpaceDE w:val="0"/>
        <w:autoSpaceDN w:val="0"/>
        <w:adjustRightInd w:val="0"/>
        <w:spacing w:line="240" w:lineRule="auto"/>
      </w:pPr>
      <w:r w:rsidRPr="00A47539">
        <w:t xml:space="preserve">- связанных с оказанием социальных услуг в полустационарной форме </w:t>
      </w:r>
      <w:r w:rsidR="00047B2D">
        <w:t>выделено 2 860,0 тыс. рублей, з</w:t>
      </w:r>
      <w:r w:rsidR="00047B2D" w:rsidRPr="00A47539">
        <w:t xml:space="preserve">а 3 квартала в 2024 года </w:t>
      </w:r>
      <w:r w:rsidR="00047B2D">
        <w:t>израсходовано 1 939,6 тыс. рублей, у</w:t>
      </w:r>
      <w:r w:rsidR="00047B2D" w:rsidRPr="00A47539">
        <w:t>слуги в полустационарной форме социального обслуживания получили 58 детей-инвалидов.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Некоммерческие организации вправе осуществлять за счет предоставленной субсидии следующие расходы, связанные с предоставлением социальных услуг в полустационарной форме</w:t>
      </w:r>
      <w:r w:rsidR="00644956" w:rsidRPr="00644956">
        <w:t xml:space="preserve"> (социальное обслуживание на дому)</w:t>
      </w:r>
      <w:r w:rsidRPr="00644956">
        <w:t>: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оплата труда и начисления на выплаты по оплате труда штатных работников;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программное обеспечение;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аренда помещений, оборудования и проведение мероприятий;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оплата коммунальных услуг;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оплата услуг связи;</w:t>
      </w:r>
    </w:p>
    <w:p w:rsidR="00551656" w:rsidRPr="00644956" w:rsidRDefault="00551656" w:rsidP="0022165B">
      <w:pPr>
        <w:autoSpaceDE w:val="0"/>
        <w:autoSpaceDN w:val="0"/>
        <w:adjustRightInd w:val="0"/>
        <w:spacing w:line="240" w:lineRule="auto"/>
        <w:contextualSpacing/>
      </w:pPr>
      <w:r w:rsidRPr="00644956">
        <w:t>- приобретение канцелярских товаров и расходных материалов;</w:t>
      </w:r>
    </w:p>
    <w:p w:rsidR="00551656" w:rsidRPr="00644956" w:rsidRDefault="00551656" w:rsidP="00733A9D">
      <w:pPr>
        <w:autoSpaceDE w:val="0"/>
        <w:autoSpaceDN w:val="0"/>
        <w:adjustRightInd w:val="0"/>
        <w:spacing w:line="240" w:lineRule="auto"/>
        <w:contextualSpacing/>
      </w:pPr>
      <w:r w:rsidRPr="00644956">
        <w:t>- издательские расходы;</w:t>
      </w:r>
    </w:p>
    <w:p w:rsidR="00551656" w:rsidRPr="00644956" w:rsidRDefault="00551656" w:rsidP="00733A9D">
      <w:pPr>
        <w:autoSpaceDE w:val="0"/>
        <w:autoSpaceDN w:val="0"/>
        <w:adjustRightInd w:val="0"/>
        <w:spacing w:line="240" w:lineRule="auto"/>
        <w:contextualSpacing/>
      </w:pPr>
      <w:r w:rsidRPr="00644956">
        <w:t>- вознаграждения лицам, привлекаемым по гражданско-правовым договорам;</w:t>
      </w:r>
    </w:p>
    <w:p w:rsidR="00551656" w:rsidRPr="00644956" w:rsidRDefault="00551656" w:rsidP="00733A9D">
      <w:pPr>
        <w:autoSpaceDE w:val="0"/>
        <w:autoSpaceDN w:val="0"/>
        <w:adjustRightInd w:val="0"/>
        <w:spacing w:line="240" w:lineRule="auto"/>
        <w:contextualSpacing/>
      </w:pPr>
      <w:r w:rsidRPr="00644956">
        <w:t>- командировочные расходы;</w:t>
      </w:r>
    </w:p>
    <w:p w:rsidR="00551656" w:rsidRPr="00644956" w:rsidRDefault="00551656" w:rsidP="00733A9D">
      <w:pPr>
        <w:autoSpaceDE w:val="0"/>
        <w:autoSpaceDN w:val="0"/>
        <w:adjustRightInd w:val="0"/>
        <w:spacing w:line="240" w:lineRule="auto"/>
        <w:contextualSpacing/>
      </w:pPr>
      <w:r w:rsidRPr="00644956">
        <w:t>- подготовка, повышение квалификации штатных работников.</w:t>
      </w:r>
    </w:p>
    <w:p w:rsidR="00BB2247" w:rsidRPr="00471721" w:rsidRDefault="00BB2247" w:rsidP="00BB2247">
      <w:pPr>
        <w:autoSpaceDE w:val="0"/>
        <w:autoSpaceDN w:val="0"/>
        <w:adjustRightInd w:val="0"/>
        <w:spacing w:line="240" w:lineRule="auto"/>
      </w:pPr>
      <w:r w:rsidRPr="00471721">
        <w:lastRenderedPageBreak/>
        <w:t>Кроме того, организации</w:t>
      </w:r>
      <w:r w:rsidR="00471721" w:rsidRPr="00471721">
        <w:t>, осуществляющие</w:t>
      </w:r>
      <w:r w:rsidRPr="00471721">
        <w:t xml:space="preserve"> социально</w:t>
      </w:r>
      <w:r w:rsidR="00471721" w:rsidRPr="00471721">
        <w:t>е</w:t>
      </w:r>
      <w:r w:rsidRPr="00471721">
        <w:t xml:space="preserve"> обслуживани</w:t>
      </w:r>
      <w:r w:rsidR="00471721" w:rsidRPr="00471721">
        <w:t>е граждан и</w:t>
      </w:r>
      <w:r w:rsidRPr="00471721">
        <w:t xml:space="preserve"> включенные в реестр поставщиков социальных услуг, вправе применять налоговую ставку 0 процентов по налогу на прибыль организаций (подпункт 1 пункта 3 статьи 284.5 Налогового кодекса Российской Федерации).</w:t>
      </w:r>
    </w:p>
    <w:p w:rsidR="004F73A6" w:rsidRPr="00471721" w:rsidRDefault="004F73A6" w:rsidP="00A431E4">
      <w:pPr>
        <w:pStyle w:val="af"/>
        <w:autoSpaceDE w:val="0"/>
        <w:autoSpaceDN w:val="0"/>
        <w:adjustRightInd w:val="0"/>
        <w:spacing w:line="240" w:lineRule="auto"/>
        <w:ind w:left="709" w:firstLine="0"/>
      </w:pPr>
    </w:p>
    <w:p w:rsidR="00A431E4" w:rsidRPr="00CF1B21" w:rsidRDefault="00CF1B21" w:rsidP="009B4711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10. </w:t>
      </w:r>
      <w:r w:rsidR="00A431E4" w:rsidRPr="00CF1B21">
        <w:rPr>
          <w:b/>
        </w:rPr>
        <w:t>Оценка фактических положительных и отрицательных последствий (в том числе социально-экономических) установления обязательных требований, включая оценку эффективности достижения заявленных целей установления обязательных требований</w:t>
      </w:r>
    </w:p>
    <w:p w:rsidR="004F73A6" w:rsidRDefault="004F73A6" w:rsidP="004F73A6">
      <w:pPr>
        <w:pStyle w:val="af"/>
        <w:autoSpaceDE w:val="0"/>
        <w:autoSpaceDN w:val="0"/>
        <w:adjustRightInd w:val="0"/>
        <w:spacing w:line="240" w:lineRule="auto"/>
        <w:ind w:left="709" w:firstLine="0"/>
        <w:rPr>
          <w:b/>
        </w:rPr>
      </w:pP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В соответствии с принципами социального обслуживания, установленными статьей 4 Федерального</w:t>
      </w:r>
      <w:r>
        <w:t xml:space="preserve"> закона </w:t>
      </w:r>
      <w:r w:rsidR="00C830F9">
        <w:t>№ 442-ФЗ</w:t>
      </w:r>
      <w:r w:rsidRPr="009D2C2D">
        <w:t>, охраняемыми законом ценностями являются: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 xml:space="preserve">- права человека и уважение чести и достоинства личности, 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адресность предоставления социальных услуг;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сохранение пребывания гражданина в привычной благоприятной среде;</w:t>
      </w:r>
    </w:p>
    <w:p w:rsidR="0021657C" w:rsidRPr="009D2C2D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добровольность;</w:t>
      </w:r>
    </w:p>
    <w:p w:rsidR="0021657C" w:rsidRDefault="0021657C" w:rsidP="0021657C">
      <w:pPr>
        <w:autoSpaceDE w:val="0"/>
        <w:autoSpaceDN w:val="0"/>
        <w:adjustRightInd w:val="0"/>
        <w:spacing w:line="240" w:lineRule="auto"/>
        <w:contextualSpacing/>
      </w:pPr>
      <w:r w:rsidRPr="009D2C2D">
        <w:t>- конфиденциальность.</w:t>
      </w:r>
    </w:p>
    <w:p w:rsidR="00ED1984" w:rsidRPr="00383499" w:rsidRDefault="00ED1984" w:rsidP="00383499">
      <w:pPr>
        <w:autoSpaceDE w:val="0"/>
        <w:autoSpaceDN w:val="0"/>
        <w:adjustRightInd w:val="0"/>
        <w:spacing w:line="240" w:lineRule="auto"/>
        <w:rPr>
          <w:bCs/>
        </w:rPr>
      </w:pPr>
      <w:r w:rsidRPr="00383499">
        <w:rPr>
          <w:bCs/>
        </w:rPr>
        <w:t xml:space="preserve">Положительным последствием </w:t>
      </w:r>
      <w:r w:rsidR="006358F3" w:rsidRPr="00383499">
        <w:rPr>
          <w:bCs/>
        </w:rPr>
        <w:t xml:space="preserve">установления </w:t>
      </w:r>
      <w:r w:rsidRPr="00383499">
        <w:rPr>
          <w:bCs/>
        </w:rPr>
        <w:t xml:space="preserve">обязательных требований  является </w:t>
      </w:r>
      <w:r w:rsidR="006358F3" w:rsidRPr="00383499">
        <w:rPr>
          <w:bCs/>
        </w:rPr>
        <w:t>соблюдение указанных ценностей.</w:t>
      </w:r>
    </w:p>
    <w:p w:rsidR="00ED1984" w:rsidRPr="00383499" w:rsidRDefault="00ED1984" w:rsidP="00383499">
      <w:pPr>
        <w:autoSpaceDE w:val="0"/>
        <w:autoSpaceDN w:val="0"/>
        <w:adjustRightInd w:val="0"/>
        <w:spacing w:line="240" w:lineRule="auto"/>
        <w:rPr>
          <w:bCs/>
        </w:rPr>
      </w:pPr>
      <w:r w:rsidRPr="00383499">
        <w:rPr>
          <w:bCs/>
        </w:rPr>
        <w:t>Порядок устанавливает правила предоставления социальных услуг поставщиками социальных услуг в Смоленской области в форме социального обслуживания граждан на дому в стационарной и в полустационарной формах.</w:t>
      </w:r>
    </w:p>
    <w:p w:rsidR="00ED1984" w:rsidRPr="00383499" w:rsidRDefault="00ED1984" w:rsidP="00383499">
      <w:pPr>
        <w:autoSpaceDE w:val="0"/>
        <w:autoSpaceDN w:val="0"/>
        <w:adjustRightInd w:val="0"/>
        <w:spacing w:line="240" w:lineRule="auto"/>
      </w:pPr>
      <w:r w:rsidRPr="00383499">
        <w:rPr>
          <w:bCs/>
        </w:rPr>
        <w:t>Цель введения</w:t>
      </w:r>
      <w:r w:rsidR="006358F3" w:rsidRPr="00383499">
        <w:rPr>
          <w:bCs/>
        </w:rPr>
        <w:t xml:space="preserve"> предусмотренного Порядком</w:t>
      </w:r>
      <w:r w:rsidR="002A5FC6" w:rsidRPr="00383499">
        <w:rPr>
          <w:bCs/>
        </w:rPr>
        <w:t xml:space="preserve"> регулирования</w:t>
      </w:r>
      <w:r w:rsidR="006358F3" w:rsidRPr="00383499">
        <w:rPr>
          <w:bCs/>
        </w:rPr>
        <w:t xml:space="preserve"> - со</w:t>
      </w:r>
      <w:r w:rsidRPr="00383499">
        <w:rPr>
          <w:bCs/>
        </w:rPr>
        <w:t>блюдение поставщиками социальных услуг условий предоставления социальных услуг, а также соблюдение качества оказания социальных услуг, установленных разделом 7 приложений 4, 5, 6 к Порядку</w:t>
      </w:r>
      <w:r w:rsidR="006358F3" w:rsidRPr="00383499">
        <w:rPr>
          <w:bCs/>
        </w:rPr>
        <w:t>, достигается</w:t>
      </w:r>
      <w:r w:rsidRPr="00383499">
        <w:rPr>
          <w:bCs/>
        </w:rPr>
        <w:t>.</w:t>
      </w:r>
      <w:r w:rsidRPr="00383499">
        <w:t xml:space="preserve"> </w:t>
      </w:r>
    </w:p>
    <w:p w:rsidR="002A5FC6" w:rsidRPr="00383499" w:rsidRDefault="002A5FC6" w:rsidP="00383499">
      <w:pPr>
        <w:autoSpaceDE w:val="0"/>
        <w:autoSpaceDN w:val="0"/>
        <w:adjustRightInd w:val="0"/>
        <w:spacing w:line="240" w:lineRule="auto"/>
      </w:pPr>
      <w:r w:rsidRPr="00383499">
        <w:t>И как результат – улучшаются условия жизнедеятельности получателей социальных услуг и (или) расширяются их возможности самостоятельно обеспечивать свои основные жизненные потребности.</w:t>
      </w:r>
    </w:p>
    <w:p w:rsidR="00E40D2B" w:rsidRPr="00383499" w:rsidRDefault="00E40D2B" w:rsidP="00383499">
      <w:pPr>
        <w:autoSpaceDE w:val="0"/>
        <w:autoSpaceDN w:val="0"/>
        <w:adjustRightInd w:val="0"/>
        <w:spacing w:line="240" w:lineRule="auto"/>
      </w:pPr>
      <w:r w:rsidRPr="00383499">
        <w:t>Так в 2023 году на развитие рынка социальных услуг путем привлечения коммерческих и социально ориентированных некоммерческих организаций израсходовано 13 136,6 тыс. рублей, из них на предоставление субсидии некоммерческим организациям, не являющимся государственными (муниципальными) учреждениями, на возмещение затрат:</w:t>
      </w:r>
    </w:p>
    <w:p w:rsidR="00E40D2B" w:rsidRPr="00383499" w:rsidRDefault="00E40D2B" w:rsidP="00383499">
      <w:pPr>
        <w:autoSpaceDE w:val="0"/>
        <w:autoSpaceDN w:val="0"/>
        <w:adjustRightInd w:val="0"/>
        <w:spacing w:line="240" w:lineRule="auto"/>
      </w:pPr>
      <w:r w:rsidRPr="00383499">
        <w:lastRenderedPageBreak/>
        <w:t xml:space="preserve"> - связанных с оказанием услуг по социальному обслуживанию на дому, - 10 536,6 тыс. рублей, социальное обслуживание на дому получили 210 граждан;</w:t>
      </w:r>
    </w:p>
    <w:p w:rsidR="00E40D2B" w:rsidRPr="00383499" w:rsidRDefault="00E40D2B" w:rsidP="00383499">
      <w:pPr>
        <w:autoSpaceDE w:val="0"/>
        <w:autoSpaceDN w:val="0"/>
        <w:adjustRightInd w:val="0"/>
        <w:spacing w:line="240" w:lineRule="auto"/>
      </w:pPr>
      <w:r w:rsidRPr="00383499">
        <w:t>- связанных с оказанием социальных услуг в полустационарной форме - 2 600,0 тыс. рублей, услуги в полустационарной форме социального обслуживания получило 60 детей-инвалидов.</w:t>
      </w:r>
    </w:p>
    <w:p w:rsidR="00E40D2B" w:rsidRPr="00383499" w:rsidRDefault="00CA1400" w:rsidP="00383499">
      <w:pPr>
        <w:autoSpaceDE w:val="0"/>
        <w:autoSpaceDN w:val="0"/>
        <w:adjustRightInd w:val="0"/>
        <w:spacing w:line="240" w:lineRule="auto"/>
      </w:pPr>
      <w:r w:rsidRPr="00383499">
        <w:t>А в</w:t>
      </w:r>
      <w:r w:rsidR="00E40D2B" w:rsidRPr="00383499">
        <w:t xml:space="preserve"> 2024 году выделено 15 186,2 тыс. руб. За 3 квартала 2024 израсходовано 9 349,0 тыс. руб. или 61,6 % к плану на год, из них на предоставление субсидии некоммерческим организациям, не являющимся государственными (муниципальными) учреждениями, на возмещение затрат:</w:t>
      </w:r>
    </w:p>
    <w:p w:rsidR="00E40D2B" w:rsidRPr="00383499" w:rsidRDefault="00E40D2B" w:rsidP="00383499">
      <w:pPr>
        <w:autoSpaceDE w:val="0"/>
        <w:autoSpaceDN w:val="0"/>
        <w:adjustRightInd w:val="0"/>
        <w:spacing w:line="240" w:lineRule="auto"/>
      </w:pPr>
      <w:r w:rsidRPr="00383499">
        <w:t>- связанных с оказанием услуг по социальному обслуживанию на дому, выделено 12 326,2 тыс. рублей, за 3 квартала 2024 года израсходовано 7 409,4 тыс. рублей. Социальное обслуживание на дому получили 200 граждан;</w:t>
      </w:r>
    </w:p>
    <w:p w:rsidR="00E40D2B" w:rsidRDefault="00E40D2B" w:rsidP="00383499">
      <w:pPr>
        <w:autoSpaceDE w:val="0"/>
        <w:autoSpaceDN w:val="0"/>
        <w:adjustRightInd w:val="0"/>
        <w:spacing w:line="240" w:lineRule="auto"/>
      </w:pPr>
      <w:r w:rsidRPr="00383499">
        <w:t>- связанных с оказанием социальных услуг в полустационарной форме выделено 2 860,0 тыс. рублей, за 3 квартала в 2024 года израсходовано 1 939,6 тыс. рублей, услуги в полустационарной форме социального обслуживания получили 58 детей-инвалидов.</w:t>
      </w:r>
    </w:p>
    <w:p w:rsidR="008D7ECD" w:rsidRDefault="00EE1FA3" w:rsidP="00EE1FA3">
      <w:pPr>
        <w:shd w:val="clear" w:color="auto" w:fill="FFFFFF"/>
        <w:spacing w:line="240" w:lineRule="auto"/>
        <w:contextualSpacing/>
      </w:pPr>
      <w:r>
        <w:t>Р</w:t>
      </w:r>
      <w:r w:rsidRPr="00C830F9">
        <w:t>еализаци</w:t>
      </w:r>
      <w:r>
        <w:t>я</w:t>
      </w:r>
      <w:r w:rsidRPr="00C830F9">
        <w:t xml:space="preserve"> </w:t>
      </w:r>
      <w:r>
        <w:t>Порядка не влечет отрицательных социально-экономических последствий на</w:t>
      </w:r>
      <w:r w:rsidRPr="00C830F9">
        <w:t xml:space="preserve"> деятельность субъектов регулирования, в том числе на деятельность субъектов малого и среднего предпринимательства</w:t>
      </w:r>
      <w:r w:rsidR="009E094E">
        <w:t>. </w:t>
      </w:r>
    </w:p>
    <w:p w:rsidR="00EE1FA3" w:rsidRDefault="008D7ECD" w:rsidP="00EE1FA3">
      <w:pPr>
        <w:shd w:val="clear" w:color="auto" w:fill="FFFFFF"/>
        <w:spacing w:line="240" w:lineRule="auto"/>
        <w:contextualSpacing/>
      </w:pPr>
      <w:r>
        <w:t xml:space="preserve"> </w:t>
      </w:r>
    </w:p>
    <w:p w:rsidR="00A431E4" w:rsidRPr="00CF1B21" w:rsidRDefault="00CF1B21" w:rsidP="009B4711">
      <w:pPr>
        <w:autoSpaceDE w:val="0"/>
        <w:autoSpaceDN w:val="0"/>
        <w:adjustRightInd w:val="0"/>
        <w:spacing w:before="200" w:line="240" w:lineRule="auto"/>
        <w:rPr>
          <w:b/>
        </w:rPr>
      </w:pPr>
      <w:r>
        <w:rPr>
          <w:b/>
        </w:rPr>
        <w:t xml:space="preserve">11. </w:t>
      </w:r>
      <w:r w:rsidR="0021657C" w:rsidRPr="00CF1B21">
        <w:rPr>
          <w:b/>
        </w:rPr>
        <w:t>С</w:t>
      </w:r>
      <w:r w:rsidR="00A431E4" w:rsidRPr="00CF1B21">
        <w:rPr>
          <w:b/>
        </w:rPr>
        <w:t>ведения о привлечении к ответственности за нарушение установленных нормативным правовым актом обязательных требований (в случае если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</w:t>
      </w:r>
      <w:r w:rsidR="0021657C" w:rsidRPr="00CF1B21">
        <w:rPr>
          <w:b/>
        </w:rPr>
        <w:t>ичия необоснованных ограничений</w:t>
      </w:r>
    </w:p>
    <w:p w:rsidR="0021657C" w:rsidRDefault="0021657C" w:rsidP="0021657C">
      <w:pPr>
        <w:pStyle w:val="af"/>
        <w:autoSpaceDE w:val="0"/>
        <w:autoSpaceDN w:val="0"/>
        <w:adjustRightInd w:val="0"/>
        <w:spacing w:before="200" w:line="240" w:lineRule="auto"/>
        <w:ind w:left="709" w:firstLine="0"/>
        <w:rPr>
          <w:b/>
        </w:rPr>
      </w:pPr>
    </w:p>
    <w:p w:rsidR="00E26BB6" w:rsidRDefault="00564A31" w:rsidP="00383499">
      <w:pPr>
        <w:autoSpaceDE w:val="0"/>
        <w:autoSpaceDN w:val="0"/>
        <w:adjustRightInd w:val="0"/>
        <w:spacing w:line="240" w:lineRule="auto"/>
      </w:pPr>
      <w:r w:rsidRPr="00564A31">
        <w:t>Порядком не установлена ответственность за нарушени</w:t>
      </w:r>
      <w:r w:rsidR="00CE2D07">
        <w:t>е</w:t>
      </w:r>
      <w:r w:rsidRPr="00564A31">
        <w:t xml:space="preserve"> </w:t>
      </w:r>
      <w:r w:rsidRPr="00383499">
        <w:t>соответствующих обязательных требований.</w:t>
      </w:r>
      <w:r w:rsidR="00CE2D07" w:rsidRPr="00383499">
        <w:t xml:space="preserve"> </w:t>
      </w:r>
      <w:r w:rsidR="00E55FC2" w:rsidRPr="00383499">
        <w:t>Вместе с тем согласно абзацу шестому пункта 8</w:t>
      </w:r>
      <w:r w:rsidR="00E55FC2" w:rsidRPr="00383499">
        <w:rPr>
          <w:rFonts w:eastAsia="Times New Roman"/>
          <w:bCs/>
          <w:color w:val="000000"/>
          <w:lang w:eastAsia="ru-RU"/>
        </w:rPr>
        <w:t xml:space="preserve"> </w:t>
      </w:r>
      <w:r w:rsidR="00E55FC2" w:rsidRPr="00383499">
        <w:rPr>
          <w:bCs/>
        </w:rPr>
        <w:t xml:space="preserve">Порядка </w:t>
      </w:r>
      <w:r w:rsidR="00E55FC2" w:rsidRPr="00383499">
        <w:t xml:space="preserve">формирования и ведения реестра поставщиков социальных </w:t>
      </w:r>
      <w:r w:rsidR="00E55FC2" w:rsidRPr="00383499">
        <w:rPr>
          <w:bCs/>
        </w:rPr>
        <w:t>услуг, утвержденного приказом начальника Департамента Смоленской области по социальному развитию от 14.07.2014 № 751,</w:t>
      </w:r>
      <w:r w:rsidR="00383499" w:rsidRPr="00383499">
        <w:rPr>
          <w:bCs/>
        </w:rPr>
        <w:t xml:space="preserve"> </w:t>
      </w:r>
      <w:r w:rsidR="00E55FC2" w:rsidRPr="00383499">
        <w:rPr>
          <w:rFonts w:eastAsia="Times New Roman"/>
          <w:color w:val="000000"/>
          <w:spacing w:val="-1"/>
          <w:lang w:eastAsia="ru-RU"/>
        </w:rPr>
        <w:t>неисполнение обязательных требований, установленных действующим законодательством о социальном обслуживании граждан, выявленное</w:t>
      </w:r>
      <w:r w:rsidR="00E55FC2" w:rsidRPr="00E55FC2">
        <w:rPr>
          <w:rFonts w:eastAsia="Times New Roman"/>
          <w:color w:val="000000"/>
          <w:spacing w:val="-1"/>
          <w:lang w:eastAsia="ru-RU"/>
        </w:rPr>
        <w:t xml:space="preserve"> в ходе проверок, проведенных в рамках регионального государственного контроля (надзора) в сфере социального обслуживания на территории Смоле</w:t>
      </w:r>
      <w:r w:rsidR="00E55FC2">
        <w:rPr>
          <w:rFonts w:eastAsia="Times New Roman"/>
          <w:color w:val="000000"/>
          <w:spacing w:val="-1"/>
          <w:lang w:eastAsia="ru-RU"/>
        </w:rPr>
        <w:t>нской области, является основанием для исключения</w:t>
      </w:r>
      <w:r w:rsidR="00493434">
        <w:rPr>
          <w:rFonts w:eastAsia="Times New Roman"/>
          <w:color w:val="000000"/>
          <w:spacing w:val="-1"/>
          <w:lang w:eastAsia="ru-RU"/>
        </w:rPr>
        <w:t xml:space="preserve"> поставщика социальных услуг из реестра </w:t>
      </w:r>
      <w:r w:rsidR="00493434" w:rsidRPr="00E26BB6">
        <w:t>поставщиков социальных услуг</w:t>
      </w:r>
      <w:r w:rsidR="00E26BB6" w:rsidRPr="00383499">
        <w:t>.</w:t>
      </w:r>
      <w:r w:rsidR="008D36D0" w:rsidRPr="00383499">
        <w:t xml:space="preserve"> Исключение из реестра означает, что </w:t>
      </w:r>
      <w:r w:rsidR="00383499" w:rsidRPr="00383499">
        <w:t xml:space="preserve">поставщик социальных услуг в дальнейшем теряет право на получение субсидии на возмещение затрат, связанных с оказанием социальных услуг. </w:t>
      </w:r>
    </w:p>
    <w:p w:rsidR="00B064E8" w:rsidRDefault="00E26BB6" w:rsidP="00B064E8">
      <w:pPr>
        <w:shd w:val="clear" w:color="auto" w:fill="FFFFFF"/>
        <w:tabs>
          <w:tab w:val="left" w:pos="943"/>
        </w:tabs>
        <w:spacing w:line="240" w:lineRule="auto"/>
        <w:ind w:right="-90"/>
        <w:contextualSpacing/>
      </w:pPr>
      <w:r>
        <w:t>Министерство, как исполнительный орган,</w:t>
      </w:r>
      <w:bookmarkStart w:id="1" w:name="Par0"/>
      <w:bookmarkEnd w:id="1"/>
      <w:r w:rsidRPr="00E26BB6">
        <w:t xml:space="preserve"> осуществляющи</w:t>
      </w:r>
      <w:r>
        <w:t>й</w:t>
      </w:r>
      <w:r w:rsidRPr="00E26BB6">
        <w:t xml:space="preserve"> региональный государственный контроль (надзор) в сфере социального обслуживания, рассматрива</w:t>
      </w:r>
      <w:r>
        <w:t>е</w:t>
      </w:r>
      <w:r w:rsidRPr="00E26BB6">
        <w:t xml:space="preserve">т дела об административных правонарушениях, предусмотренных </w:t>
      </w:r>
      <w:hyperlink r:id="rId42" w:history="1">
        <w:r w:rsidRPr="00E26BB6">
          <w:t>статьей 9.13</w:t>
        </w:r>
      </w:hyperlink>
      <w:r w:rsidRPr="00E26BB6">
        <w:t xml:space="preserve"> (в части уклонения от исполнения требований к обеспечению </w:t>
      </w:r>
      <w:r w:rsidRPr="00E26BB6">
        <w:lastRenderedPageBreak/>
        <w:t>доступности для инвалидов объектов социального обслуживания и предоставляемых услуг в сфере социального обслуживания) Кодекса Российской Федерации об административных правонарушениях</w:t>
      </w:r>
      <w:r>
        <w:t xml:space="preserve"> от 30.12.2001 №</w:t>
      </w:r>
      <w:r w:rsidRPr="00E26BB6">
        <w:t xml:space="preserve"> 195-ФЗ</w:t>
      </w:r>
      <w:r w:rsidR="00B064E8">
        <w:t xml:space="preserve"> (далее – КоАП РФ)</w:t>
      </w:r>
      <w:r w:rsidRPr="00E26BB6">
        <w:t>.</w:t>
      </w:r>
    </w:p>
    <w:p w:rsidR="00B064E8" w:rsidRPr="00B064E8" w:rsidRDefault="00B064E8" w:rsidP="00433F2C">
      <w:pPr>
        <w:shd w:val="clear" w:color="auto" w:fill="FFFFFF"/>
        <w:tabs>
          <w:tab w:val="left" w:pos="943"/>
        </w:tabs>
        <w:spacing w:line="240" w:lineRule="auto"/>
        <w:ind w:right="-90"/>
        <w:contextualSpacing/>
      </w:pPr>
      <w:r>
        <w:t>В соответствии со статьей 9.13 КоАП РФ у</w:t>
      </w:r>
      <w:r w:rsidRPr="00B064E8">
        <w:t>клонение от исполнения требований к обеспечению доступности для инвалидов объектов социальной инфраструктур</w:t>
      </w:r>
      <w:r>
        <w:t>ы и предоставляемых услуг</w:t>
      </w:r>
      <w:r w:rsidR="00433F2C">
        <w:t xml:space="preserve"> </w:t>
      </w:r>
      <w:r w:rsidRPr="00B064E8"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E26BB6" w:rsidRPr="00E26BB6" w:rsidRDefault="00E26BB6" w:rsidP="00E26BB6">
      <w:pPr>
        <w:autoSpaceDE w:val="0"/>
        <w:autoSpaceDN w:val="0"/>
        <w:adjustRightInd w:val="0"/>
        <w:spacing w:line="240" w:lineRule="auto"/>
        <w:contextualSpacing/>
      </w:pPr>
      <w:r w:rsidRPr="00E26BB6"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E55FC2" w:rsidRPr="00E26BB6" w:rsidRDefault="00E55FC2" w:rsidP="00E26BB6">
      <w:pPr>
        <w:pStyle w:val="af"/>
        <w:autoSpaceDE w:val="0"/>
        <w:autoSpaceDN w:val="0"/>
        <w:adjustRightInd w:val="0"/>
        <w:spacing w:line="240" w:lineRule="auto"/>
        <w:ind w:left="0"/>
      </w:pPr>
    </w:p>
    <w:p w:rsidR="00A431E4" w:rsidRDefault="00E55FC2" w:rsidP="00994C4D">
      <w:pPr>
        <w:pStyle w:val="af"/>
        <w:autoSpaceDE w:val="0"/>
        <w:autoSpaceDN w:val="0"/>
        <w:adjustRightInd w:val="0"/>
        <w:spacing w:line="240" w:lineRule="auto"/>
        <w:ind w:left="0"/>
        <w:rPr>
          <w:b/>
        </w:rPr>
      </w:pPr>
      <w:r w:rsidRPr="00994C4D">
        <w:rPr>
          <w:b/>
        </w:rPr>
        <w:t xml:space="preserve"> </w:t>
      </w:r>
      <w:r w:rsidR="00994C4D" w:rsidRPr="00994C4D">
        <w:rPr>
          <w:b/>
        </w:rPr>
        <w:t>12.</w:t>
      </w:r>
      <w:r w:rsidR="0021657C">
        <w:rPr>
          <w:b/>
        </w:rPr>
        <w:t xml:space="preserve"> П</w:t>
      </w:r>
      <w:r w:rsidR="00A431E4" w:rsidRPr="0021657C">
        <w:rPr>
          <w:b/>
        </w:rPr>
        <w:t xml:space="preserve">одготовленные на основе полученных выводов предложения о признании утратившими силу, или пересмотре, или продлении срока действия нормативного правового акта, его отдельных положений (о целесообразности сохранения действия нормативного правового акта, его отдельных </w:t>
      </w:r>
      <w:r w:rsidR="00CE2D07">
        <w:rPr>
          <w:b/>
        </w:rPr>
        <w:t xml:space="preserve">  </w:t>
      </w:r>
      <w:r w:rsidR="00A431E4" w:rsidRPr="0021657C">
        <w:rPr>
          <w:b/>
        </w:rPr>
        <w:t xml:space="preserve">положений) - в случае оценки нормативного правового </w:t>
      </w:r>
      <w:r w:rsidR="0021657C">
        <w:rPr>
          <w:b/>
        </w:rPr>
        <w:t>акта, содержащего срок действия</w:t>
      </w:r>
    </w:p>
    <w:p w:rsidR="00564A31" w:rsidRDefault="00564A31" w:rsidP="003F5A3A">
      <w:pPr>
        <w:pStyle w:val="af"/>
        <w:autoSpaceDE w:val="0"/>
        <w:autoSpaceDN w:val="0"/>
        <w:adjustRightInd w:val="0"/>
        <w:spacing w:before="200" w:line="240" w:lineRule="auto"/>
        <w:ind w:left="0" w:firstLine="851"/>
        <w:rPr>
          <w:b/>
        </w:rPr>
      </w:pPr>
    </w:p>
    <w:p w:rsidR="0021657C" w:rsidRPr="00564A31" w:rsidRDefault="00564A31" w:rsidP="003F5A3A">
      <w:pPr>
        <w:pStyle w:val="af"/>
        <w:autoSpaceDE w:val="0"/>
        <w:autoSpaceDN w:val="0"/>
        <w:adjustRightInd w:val="0"/>
        <w:spacing w:before="200" w:line="240" w:lineRule="auto"/>
        <w:ind w:left="0" w:firstLine="851"/>
      </w:pPr>
      <w:r w:rsidRPr="00564A31">
        <w:t>Срок действия Порядка не установлен.</w:t>
      </w:r>
    </w:p>
    <w:p w:rsidR="00564A31" w:rsidRPr="00564A31" w:rsidRDefault="00564A31" w:rsidP="003F5A3A">
      <w:pPr>
        <w:pStyle w:val="af"/>
        <w:autoSpaceDE w:val="0"/>
        <w:autoSpaceDN w:val="0"/>
        <w:adjustRightInd w:val="0"/>
        <w:spacing w:before="200" w:line="240" w:lineRule="auto"/>
        <w:ind w:left="0" w:firstLine="851"/>
      </w:pPr>
    </w:p>
    <w:p w:rsidR="00A431E4" w:rsidRPr="00994C4D" w:rsidRDefault="00994C4D" w:rsidP="009B4711">
      <w:pPr>
        <w:autoSpaceDE w:val="0"/>
        <w:autoSpaceDN w:val="0"/>
        <w:adjustRightInd w:val="0"/>
        <w:spacing w:before="200" w:line="240" w:lineRule="auto"/>
        <w:rPr>
          <w:b/>
        </w:rPr>
      </w:pPr>
      <w:r>
        <w:rPr>
          <w:b/>
        </w:rPr>
        <w:t>13.</w:t>
      </w:r>
      <w:r w:rsidR="0021657C" w:rsidRPr="00994C4D">
        <w:rPr>
          <w:b/>
        </w:rPr>
        <w:t xml:space="preserve"> О</w:t>
      </w:r>
      <w:r w:rsidR="00A431E4" w:rsidRPr="00994C4D">
        <w:rPr>
          <w:b/>
        </w:rPr>
        <w:t>ценк</w:t>
      </w:r>
      <w:r w:rsidR="0021657C" w:rsidRPr="00994C4D">
        <w:rPr>
          <w:b/>
        </w:rPr>
        <w:t>а</w:t>
      </w:r>
      <w:r w:rsidR="00A431E4" w:rsidRPr="00994C4D">
        <w:rPr>
          <w:b/>
        </w:rPr>
        <w:t xml:space="preserve"> соблюдения принципов установления и оценки применения обязательных требований в соответствии с Федеральным </w:t>
      </w:r>
      <w:hyperlink r:id="rId43" w:history="1">
        <w:r w:rsidR="00A431E4" w:rsidRPr="00994C4D">
          <w:rPr>
            <w:b/>
          </w:rPr>
          <w:t>законом</w:t>
        </w:r>
      </w:hyperlink>
      <w:r w:rsidR="00A431E4" w:rsidRPr="00994C4D">
        <w:rPr>
          <w:b/>
        </w:rPr>
        <w:t xml:space="preserve"> </w:t>
      </w:r>
      <w:r w:rsidR="0021657C" w:rsidRPr="00994C4D">
        <w:rPr>
          <w:b/>
        </w:rPr>
        <w:t>№</w:t>
      </w:r>
      <w:r w:rsidR="003F5A3A" w:rsidRPr="00994C4D">
        <w:rPr>
          <w:b/>
        </w:rPr>
        <w:t xml:space="preserve"> 247-ФЗ</w:t>
      </w:r>
    </w:p>
    <w:p w:rsidR="003F5A3A" w:rsidRDefault="003F5A3A" w:rsidP="0021657C">
      <w:pPr>
        <w:autoSpaceDE w:val="0"/>
        <w:autoSpaceDN w:val="0"/>
        <w:adjustRightInd w:val="0"/>
        <w:spacing w:line="240" w:lineRule="auto"/>
        <w:ind w:firstLine="540"/>
        <w:contextualSpacing/>
      </w:pP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Система обязательных требований в сфере социального обслуживания на территории Смоленской области соответствует следующим принципам установления и оценки применения обязательных требований, утвержденным статьей 4 Федерального закона от 31.07.2020 «Об обязательных требованиях в Российской Федерации»:</w:t>
      </w: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1) законность;</w:t>
      </w: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2) обоснованность обязательных требований;</w:t>
      </w: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3) правовая определенность и системность;</w:t>
      </w: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4) открытость и предсказуемость;</w:t>
      </w:r>
    </w:p>
    <w:p w:rsidR="0021657C" w:rsidRPr="009D2C2D" w:rsidRDefault="0021657C" w:rsidP="00917793">
      <w:pPr>
        <w:autoSpaceDE w:val="0"/>
        <w:autoSpaceDN w:val="0"/>
        <w:adjustRightInd w:val="0"/>
        <w:spacing w:line="240" w:lineRule="auto"/>
        <w:contextualSpacing/>
      </w:pPr>
      <w:r w:rsidRPr="009D2C2D">
        <w:t>5) исполнимость обязательных требований.</w:t>
      </w:r>
    </w:p>
    <w:p w:rsidR="0021657C" w:rsidRPr="009D2C2D" w:rsidRDefault="0021657C" w:rsidP="00917793">
      <w:pPr>
        <w:widowControl w:val="0"/>
        <w:shd w:val="clear" w:color="auto" w:fill="FFFFFF" w:themeFill="background1"/>
        <w:spacing w:line="240" w:lineRule="auto"/>
        <w:contextualSpacing/>
      </w:pPr>
      <w:r w:rsidRPr="009D2C2D">
        <w:t>Принцип законности соблюден, обязательные требования установлены уполномоченным органом.</w:t>
      </w:r>
    </w:p>
    <w:p w:rsidR="0021657C" w:rsidRPr="009D2C2D" w:rsidRDefault="0021657C" w:rsidP="00917793">
      <w:pPr>
        <w:widowControl w:val="0"/>
        <w:shd w:val="clear" w:color="auto" w:fill="FFFFFF" w:themeFill="background1"/>
        <w:spacing w:line="240" w:lineRule="auto"/>
        <w:contextualSpacing/>
      </w:pPr>
      <w:r w:rsidRPr="009D2C2D">
        <w:t>Принцип обоснованности обязательных требований соблюден. При выполнении установленных обязательных требований обеспечивается качество, своевременность, полнота оказываемых социальных услуг, их адресность, конфиденциальность, информационная открытость.</w:t>
      </w:r>
    </w:p>
    <w:p w:rsidR="0021657C" w:rsidRPr="009D2C2D" w:rsidRDefault="0021657C" w:rsidP="00917793">
      <w:pPr>
        <w:widowControl w:val="0"/>
        <w:shd w:val="clear" w:color="auto" w:fill="FFFFFF" w:themeFill="background1"/>
        <w:spacing w:line="240" w:lineRule="auto"/>
        <w:contextualSpacing/>
      </w:pPr>
      <w:r w:rsidRPr="009D2C2D">
        <w:t>Принцип правовой определённости и системности соблюден. Содержащиеся в Порядке обязательные требования, регулирующие правоотношения в сфере социального обслуживания, однозначны по содержанию, логичны, случаи неоднозначного толкования отсутствуют, отвечают признакам системного единства.</w:t>
      </w:r>
    </w:p>
    <w:p w:rsidR="0021657C" w:rsidRPr="009D2C2D" w:rsidRDefault="0021657C" w:rsidP="00917793">
      <w:pPr>
        <w:widowControl w:val="0"/>
        <w:shd w:val="clear" w:color="auto" w:fill="FFFFFF" w:themeFill="background1"/>
        <w:spacing w:line="240" w:lineRule="auto"/>
        <w:contextualSpacing/>
      </w:pPr>
      <w:r w:rsidRPr="009D2C2D">
        <w:lastRenderedPageBreak/>
        <w:t>Принцип открытости и предсказуемости соблюден. Постановление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области», регулирующее правоотношения в сфере социального обслуживания, официально опубликован в установленном порядке, включен в перечень нормативных правовых актов Смоленской области, оценка соблюдения которых осуществляется в рамках регионального государственного контроля (надзора) в сфере социального обслуживания на территории Смоленской области.</w:t>
      </w:r>
    </w:p>
    <w:p w:rsidR="0021657C" w:rsidRPr="009D2C2D" w:rsidRDefault="0021657C" w:rsidP="00917793">
      <w:pPr>
        <w:widowControl w:val="0"/>
        <w:shd w:val="clear" w:color="auto" w:fill="FFFFFF" w:themeFill="background1"/>
        <w:spacing w:line="240" w:lineRule="auto"/>
        <w:contextualSpacing/>
      </w:pPr>
      <w:r w:rsidRPr="009D2C2D">
        <w:t>Принцип исполнимости обязательных требований соблюден, введенные Порядком, регулирующим правоотношения в сфере социального обслуживания, обязательные требования фактически исполнимы, не приводят к невозможности исполнения других обязательных требований.</w:t>
      </w:r>
    </w:p>
    <w:p w:rsidR="00A431E4" w:rsidRPr="00994C4D" w:rsidRDefault="00994C4D" w:rsidP="009B4711">
      <w:pPr>
        <w:autoSpaceDE w:val="0"/>
        <w:autoSpaceDN w:val="0"/>
        <w:adjustRightInd w:val="0"/>
        <w:spacing w:before="200" w:line="240" w:lineRule="auto"/>
        <w:rPr>
          <w:b/>
        </w:rPr>
      </w:pPr>
      <w:r>
        <w:rPr>
          <w:b/>
        </w:rPr>
        <w:t>14.</w:t>
      </w:r>
      <w:r w:rsidR="003F5A3A" w:rsidRPr="00994C4D">
        <w:rPr>
          <w:b/>
        </w:rPr>
        <w:t xml:space="preserve"> Р</w:t>
      </w:r>
      <w:r w:rsidR="00A431E4" w:rsidRPr="00994C4D">
        <w:rPr>
          <w:b/>
        </w:rPr>
        <w:t>езультаты предыдущих оценок фактического воздействия нормативного правового акта, содержащего обязат</w:t>
      </w:r>
      <w:r w:rsidR="003F5A3A" w:rsidRPr="00994C4D">
        <w:rPr>
          <w:b/>
        </w:rPr>
        <w:t>ельные требования (при наличии)</w:t>
      </w:r>
    </w:p>
    <w:p w:rsidR="003F5A3A" w:rsidRPr="003F5A3A" w:rsidRDefault="003F5A3A" w:rsidP="003F5A3A">
      <w:pPr>
        <w:autoSpaceDE w:val="0"/>
        <w:autoSpaceDN w:val="0"/>
        <w:adjustRightInd w:val="0"/>
        <w:spacing w:before="200" w:line="240" w:lineRule="auto"/>
      </w:pPr>
      <w:r w:rsidRPr="003F5A3A">
        <w:t xml:space="preserve">Ранее оценка фактического воздействия </w:t>
      </w:r>
      <w:r w:rsidR="00917793" w:rsidRPr="009D2C2D">
        <w:t>постановлени</w:t>
      </w:r>
      <w:r w:rsidR="00917793">
        <w:t>я</w:t>
      </w:r>
      <w:r w:rsidR="00917793" w:rsidRPr="009D2C2D">
        <w:t xml:space="preserve"> Администрации Смоленской области от 12.09.2014</w:t>
      </w:r>
      <w:r w:rsidR="00917793">
        <w:t xml:space="preserve"> №</w:t>
      </w:r>
      <w:r w:rsidR="00917793" w:rsidRPr="009D2C2D">
        <w:t xml:space="preserve"> 645 «Об утверждении Порядка предоставления социальных услуг поставщиками социальных услуг в Смоленской области» </w:t>
      </w:r>
      <w:r>
        <w:t>не проводилась.</w:t>
      </w:r>
    </w:p>
    <w:p w:rsidR="00A431E4" w:rsidRPr="00A431E4" w:rsidRDefault="003F5A3A" w:rsidP="003F5A3A">
      <w:pPr>
        <w:autoSpaceDE w:val="0"/>
        <w:autoSpaceDN w:val="0"/>
        <w:adjustRightInd w:val="0"/>
        <w:spacing w:before="200" w:line="240" w:lineRule="auto"/>
        <w:rPr>
          <w:b/>
        </w:rPr>
      </w:pPr>
      <w:r>
        <w:rPr>
          <w:b/>
        </w:rPr>
        <w:t>15. В</w:t>
      </w:r>
      <w:r w:rsidR="00A431E4" w:rsidRPr="00A431E4">
        <w:rPr>
          <w:b/>
        </w:rPr>
        <w:t>ыводы и предложения уполномоченного органа о целесообразности продления сроков действия нормативного правового акта, содержащего обязательные требования, а также об отмене (признании утратившим силу) или изменении нормативного правового акта, содержащего обязательные требования, или его отдельных положений с указанием сроков разработки соответствующих проектов нормативных правовых актов, а также о возможности продления действия нормативного правового акта, соде</w:t>
      </w:r>
      <w:r>
        <w:rPr>
          <w:b/>
        </w:rPr>
        <w:t>ржащего обязательные требования</w:t>
      </w:r>
    </w:p>
    <w:p w:rsidR="003F5A3A" w:rsidRDefault="003F5A3A" w:rsidP="00C3787D">
      <w:pPr>
        <w:spacing w:line="240" w:lineRule="auto"/>
        <w:contextualSpacing/>
      </w:pPr>
    </w:p>
    <w:p w:rsidR="00795D80" w:rsidRDefault="00D90C46" w:rsidP="00795D80">
      <w:pPr>
        <w:spacing w:line="240" w:lineRule="auto"/>
        <w:contextualSpacing/>
      </w:pPr>
      <w:r w:rsidRPr="009D2C2D">
        <w:t>П</w:t>
      </w:r>
      <w:r w:rsidR="007F7708" w:rsidRPr="009D2C2D">
        <w:t xml:space="preserve">о результатам проведенной оценки </w:t>
      </w:r>
      <w:r w:rsidR="003F5A3A">
        <w:t>фактического воздействия</w:t>
      </w:r>
      <w:r w:rsidR="00525F37" w:rsidRPr="009D2C2D">
        <w:t xml:space="preserve"> </w:t>
      </w:r>
      <w:r w:rsidR="00056D4A" w:rsidRPr="009D2C2D">
        <w:t xml:space="preserve">Министерство социального развития Смоленской области </w:t>
      </w:r>
      <w:r w:rsidR="003F5A3A">
        <w:t xml:space="preserve">приходит к </w:t>
      </w:r>
      <w:r w:rsidR="00525F37" w:rsidRPr="009D2C2D">
        <w:t>вывод</w:t>
      </w:r>
      <w:r w:rsidR="003F5A3A">
        <w:t>у</w:t>
      </w:r>
      <w:r w:rsidR="00525F37" w:rsidRPr="009D2C2D">
        <w:t xml:space="preserve"> о целесообразности </w:t>
      </w:r>
      <w:r w:rsidR="003F5A3A">
        <w:t>продления действия</w:t>
      </w:r>
      <w:r w:rsidR="009D2C2D" w:rsidRPr="009D2C2D">
        <w:t xml:space="preserve"> постановлени</w:t>
      </w:r>
      <w:r w:rsidR="003F5A3A">
        <w:t>я</w:t>
      </w:r>
      <w:r w:rsidR="00056D4A" w:rsidRPr="009D2C2D">
        <w:t xml:space="preserve"> Администрации Смоленской области </w:t>
      </w:r>
      <w:r w:rsidR="00917793">
        <w:t xml:space="preserve">                 </w:t>
      </w:r>
      <w:r w:rsidR="00056D4A" w:rsidRPr="009D2C2D">
        <w:t>от 12.09.2014 № 645 «Об утверждении Порядка предоставления социальных услуг поставщиками социальн</w:t>
      </w:r>
      <w:r w:rsidR="003F5A3A">
        <w:t>ых услуг в Смоленской области»</w:t>
      </w:r>
      <w:r w:rsidR="00056D4A" w:rsidRPr="009D2C2D">
        <w:t>.</w:t>
      </w:r>
    </w:p>
    <w:p w:rsidR="00795D80" w:rsidRDefault="00795D80" w:rsidP="00795D80">
      <w:pPr>
        <w:spacing w:line="240" w:lineRule="auto"/>
        <w:contextualSpacing/>
      </w:pPr>
    </w:p>
    <w:p w:rsidR="009B4711" w:rsidRDefault="009B4711" w:rsidP="00795D80">
      <w:pPr>
        <w:spacing w:line="240" w:lineRule="auto"/>
        <w:ind w:firstLine="0"/>
        <w:contextualSpacing/>
      </w:pPr>
    </w:p>
    <w:p w:rsidR="00795D80" w:rsidRDefault="00795D80" w:rsidP="00795D80">
      <w:pPr>
        <w:spacing w:line="240" w:lineRule="auto"/>
        <w:ind w:firstLine="0"/>
        <w:contextualSpacing/>
      </w:pPr>
      <w:r>
        <w:t xml:space="preserve">Министр социального </w:t>
      </w:r>
    </w:p>
    <w:p w:rsidR="00795D80" w:rsidRPr="00795D80" w:rsidRDefault="00795D80" w:rsidP="00795D80">
      <w:pPr>
        <w:spacing w:line="240" w:lineRule="auto"/>
        <w:ind w:firstLine="0"/>
        <w:contextualSpacing/>
        <w:rPr>
          <w:b/>
        </w:rPr>
      </w:pPr>
      <w:r>
        <w:t xml:space="preserve">развития Смоленской области                                                                   </w:t>
      </w:r>
      <w:r w:rsidR="00917793">
        <w:t xml:space="preserve"> </w:t>
      </w:r>
      <w:r w:rsidRPr="00795D80">
        <w:rPr>
          <w:b/>
        </w:rPr>
        <w:t>Е.А. Романова</w:t>
      </w:r>
    </w:p>
    <w:p w:rsidR="00B85D8C" w:rsidRPr="00795D80" w:rsidRDefault="00B85D8C" w:rsidP="00056D4A">
      <w:pPr>
        <w:spacing w:line="240" w:lineRule="auto"/>
        <w:contextualSpacing/>
        <w:rPr>
          <w:b/>
        </w:rPr>
      </w:pPr>
    </w:p>
    <w:p w:rsidR="00525F37" w:rsidRDefault="00525F37" w:rsidP="002062F3">
      <w:pPr>
        <w:spacing w:line="240" w:lineRule="auto"/>
        <w:contextualSpacing/>
      </w:pPr>
    </w:p>
    <w:sectPr w:rsidR="00525F37" w:rsidSect="009B4711">
      <w:headerReference w:type="default" r:id="rId44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8B" w:rsidRDefault="000C688B" w:rsidP="00924F52">
      <w:pPr>
        <w:spacing w:line="240" w:lineRule="auto"/>
      </w:pPr>
      <w:r>
        <w:separator/>
      </w:r>
    </w:p>
  </w:endnote>
  <w:endnote w:type="continuationSeparator" w:id="0">
    <w:p w:rsidR="000C688B" w:rsidRDefault="000C688B" w:rsidP="0092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8B" w:rsidRDefault="000C688B" w:rsidP="00924F52">
      <w:pPr>
        <w:spacing w:line="240" w:lineRule="auto"/>
      </w:pPr>
      <w:r>
        <w:separator/>
      </w:r>
    </w:p>
  </w:footnote>
  <w:footnote w:type="continuationSeparator" w:id="0">
    <w:p w:rsidR="000C688B" w:rsidRDefault="000C688B" w:rsidP="00924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2D07" w:rsidRPr="00C243A0" w:rsidRDefault="00686FDC" w:rsidP="00924F52">
        <w:pPr>
          <w:pStyle w:val="aa"/>
          <w:ind w:firstLine="0"/>
          <w:jc w:val="center"/>
          <w:rPr>
            <w:sz w:val="24"/>
            <w:szCs w:val="24"/>
          </w:rPr>
        </w:pPr>
        <w:r w:rsidRPr="00C243A0">
          <w:rPr>
            <w:noProof/>
            <w:sz w:val="24"/>
            <w:szCs w:val="24"/>
          </w:rPr>
          <w:fldChar w:fldCharType="begin"/>
        </w:r>
        <w:r w:rsidR="00CE2D07" w:rsidRPr="00C243A0">
          <w:rPr>
            <w:noProof/>
            <w:sz w:val="24"/>
            <w:szCs w:val="24"/>
          </w:rPr>
          <w:instrText xml:space="preserve"> PAGE   \* MERGEFORMAT </w:instrText>
        </w:r>
        <w:r w:rsidRPr="00C243A0">
          <w:rPr>
            <w:noProof/>
            <w:sz w:val="24"/>
            <w:szCs w:val="24"/>
          </w:rPr>
          <w:fldChar w:fldCharType="separate"/>
        </w:r>
        <w:r w:rsidR="006807AE">
          <w:rPr>
            <w:noProof/>
            <w:sz w:val="24"/>
            <w:szCs w:val="24"/>
          </w:rPr>
          <w:t>2</w:t>
        </w:r>
        <w:r w:rsidRPr="00C243A0">
          <w:rPr>
            <w:noProof/>
            <w:sz w:val="24"/>
            <w:szCs w:val="24"/>
          </w:rPr>
          <w:fldChar w:fldCharType="end"/>
        </w:r>
      </w:p>
    </w:sdtContent>
  </w:sdt>
  <w:p w:rsidR="00CE2D07" w:rsidRDefault="00CE2D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A0"/>
    <w:multiLevelType w:val="hybridMultilevel"/>
    <w:tmpl w:val="1310C52C"/>
    <w:lvl w:ilvl="0" w:tplc="826C03D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7CA5BC3"/>
    <w:multiLevelType w:val="hybridMultilevel"/>
    <w:tmpl w:val="8CD40FE0"/>
    <w:lvl w:ilvl="0" w:tplc="826C03D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5F0155B"/>
    <w:multiLevelType w:val="hybridMultilevel"/>
    <w:tmpl w:val="CE6EDB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F436831"/>
    <w:multiLevelType w:val="multilevel"/>
    <w:tmpl w:val="DC0EB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5C2BF9"/>
    <w:multiLevelType w:val="multilevel"/>
    <w:tmpl w:val="662A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CF079DB"/>
    <w:multiLevelType w:val="hybridMultilevel"/>
    <w:tmpl w:val="04F21998"/>
    <w:lvl w:ilvl="0" w:tplc="559A4748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71E6549"/>
    <w:multiLevelType w:val="hybridMultilevel"/>
    <w:tmpl w:val="EBBC4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A507B"/>
    <w:multiLevelType w:val="hybridMultilevel"/>
    <w:tmpl w:val="B0B83488"/>
    <w:lvl w:ilvl="0" w:tplc="826C03D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64CC2D0F"/>
    <w:multiLevelType w:val="multilevel"/>
    <w:tmpl w:val="CA0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919B3"/>
    <w:multiLevelType w:val="multilevel"/>
    <w:tmpl w:val="544A1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E51A0A"/>
    <w:multiLevelType w:val="hybridMultilevel"/>
    <w:tmpl w:val="B0B83488"/>
    <w:lvl w:ilvl="0" w:tplc="826C03D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3C"/>
    <w:rsid w:val="00012B7E"/>
    <w:rsid w:val="00021403"/>
    <w:rsid w:val="000259A8"/>
    <w:rsid w:val="00031A7B"/>
    <w:rsid w:val="00037551"/>
    <w:rsid w:val="00047B2D"/>
    <w:rsid w:val="0005302A"/>
    <w:rsid w:val="00056482"/>
    <w:rsid w:val="00056D4A"/>
    <w:rsid w:val="000608DD"/>
    <w:rsid w:val="000715B3"/>
    <w:rsid w:val="00080E40"/>
    <w:rsid w:val="00093A22"/>
    <w:rsid w:val="00097E66"/>
    <w:rsid w:val="000B2C74"/>
    <w:rsid w:val="000B36B5"/>
    <w:rsid w:val="000C688B"/>
    <w:rsid w:val="000D0D1E"/>
    <w:rsid w:val="000E603D"/>
    <w:rsid w:val="000F119F"/>
    <w:rsid w:val="000F698B"/>
    <w:rsid w:val="00102101"/>
    <w:rsid w:val="001030F7"/>
    <w:rsid w:val="001139E3"/>
    <w:rsid w:val="001212A7"/>
    <w:rsid w:val="0013143B"/>
    <w:rsid w:val="00137FF4"/>
    <w:rsid w:val="0014046F"/>
    <w:rsid w:val="00150ABF"/>
    <w:rsid w:val="00163D74"/>
    <w:rsid w:val="001650E2"/>
    <w:rsid w:val="0017576F"/>
    <w:rsid w:val="00175F63"/>
    <w:rsid w:val="00176791"/>
    <w:rsid w:val="00181510"/>
    <w:rsid w:val="001845EE"/>
    <w:rsid w:val="001853FB"/>
    <w:rsid w:val="00186FA0"/>
    <w:rsid w:val="00197EB9"/>
    <w:rsid w:val="001A12A2"/>
    <w:rsid w:val="001A1EC4"/>
    <w:rsid w:val="001A66ED"/>
    <w:rsid w:val="001A7D37"/>
    <w:rsid w:val="001B1B83"/>
    <w:rsid w:val="001B5D13"/>
    <w:rsid w:val="001D0A06"/>
    <w:rsid w:val="001D1AEA"/>
    <w:rsid w:val="001D7BF3"/>
    <w:rsid w:val="001E21D1"/>
    <w:rsid w:val="002062F3"/>
    <w:rsid w:val="00211AA0"/>
    <w:rsid w:val="00214211"/>
    <w:rsid w:val="0021657C"/>
    <w:rsid w:val="0022165B"/>
    <w:rsid w:val="00230378"/>
    <w:rsid w:val="00234846"/>
    <w:rsid w:val="0024405F"/>
    <w:rsid w:val="00251F0D"/>
    <w:rsid w:val="0025204D"/>
    <w:rsid w:val="00252CB6"/>
    <w:rsid w:val="0025711D"/>
    <w:rsid w:val="00260A19"/>
    <w:rsid w:val="00267874"/>
    <w:rsid w:val="002678DC"/>
    <w:rsid w:val="00276B72"/>
    <w:rsid w:val="0028328A"/>
    <w:rsid w:val="002911D2"/>
    <w:rsid w:val="002A09D1"/>
    <w:rsid w:val="002A5FC6"/>
    <w:rsid w:val="002B4EDD"/>
    <w:rsid w:val="002B75C9"/>
    <w:rsid w:val="002D4777"/>
    <w:rsid w:val="002E0EB7"/>
    <w:rsid w:val="00300216"/>
    <w:rsid w:val="00300224"/>
    <w:rsid w:val="003069C4"/>
    <w:rsid w:val="00306B9F"/>
    <w:rsid w:val="00311507"/>
    <w:rsid w:val="0032310D"/>
    <w:rsid w:val="00324543"/>
    <w:rsid w:val="00324B61"/>
    <w:rsid w:val="00324FD9"/>
    <w:rsid w:val="00326569"/>
    <w:rsid w:val="00331171"/>
    <w:rsid w:val="0034195E"/>
    <w:rsid w:val="003514E5"/>
    <w:rsid w:val="003519B6"/>
    <w:rsid w:val="003559EE"/>
    <w:rsid w:val="00357288"/>
    <w:rsid w:val="00360B00"/>
    <w:rsid w:val="00366F7D"/>
    <w:rsid w:val="00373837"/>
    <w:rsid w:val="0037726D"/>
    <w:rsid w:val="00383499"/>
    <w:rsid w:val="0039384F"/>
    <w:rsid w:val="00396B69"/>
    <w:rsid w:val="003A3A8D"/>
    <w:rsid w:val="003B0E14"/>
    <w:rsid w:val="003B2DD8"/>
    <w:rsid w:val="003B317E"/>
    <w:rsid w:val="003B6D5C"/>
    <w:rsid w:val="003C176C"/>
    <w:rsid w:val="003C52C7"/>
    <w:rsid w:val="003D2784"/>
    <w:rsid w:val="003D2FFA"/>
    <w:rsid w:val="003E3C6A"/>
    <w:rsid w:val="003F5487"/>
    <w:rsid w:val="003F5A3A"/>
    <w:rsid w:val="00402662"/>
    <w:rsid w:val="00411DD3"/>
    <w:rsid w:val="004123A7"/>
    <w:rsid w:val="0041682C"/>
    <w:rsid w:val="0042610C"/>
    <w:rsid w:val="00433F2C"/>
    <w:rsid w:val="00436440"/>
    <w:rsid w:val="00440DAC"/>
    <w:rsid w:val="0044256B"/>
    <w:rsid w:val="004444B5"/>
    <w:rsid w:val="0044689C"/>
    <w:rsid w:val="00451911"/>
    <w:rsid w:val="00471721"/>
    <w:rsid w:val="00487FF6"/>
    <w:rsid w:val="00493434"/>
    <w:rsid w:val="004A03DA"/>
    <w:rsid w:val="004A13B2"/>
    <w:rsid w:val="004B1B11"/>
    <w:rsid w:val="004B4898"/>
    <w:rsid w:val="004C31B5"/>
    <w:rsid w:val="004C5088"/>
    <w:rsid w:val="004C51EB"/>
    <w:rsid w:val="004D16F3"/>
    <w:rsid w:val="004E0EA5"/>
    <w:rsid w:val="004F09FC"/>
    <w:rsid w:val="004F687F"/>
    <w:rsid w:val="004F73A6"/>
    <w:rsid w:val="00511E9D"/>
    <w:rsid w:val="00512FBA"/>
    <w:rsid w:val="0051346A"/>
    <w:rsid w:val="00513CBC"/>
    <w:rsid w:val="0052402C"/>
    <w:rsid w:val="005244E6"/>
    <w:rsid w:val="00525F37"/>
    <w:rsid w:val="005276C6"/>
    <w:rsid w:val="005332AE"/>
    <w:rsid w:val="00533C5E"/>
    <w:rsid w:val="0053448B"/>
    <w:rsid w:val="00551656"/>
    <w:rsid w:val="005524C4"/>
    <w:rsid w:val="00562734"/>
    <w:rsid w:val="00564A31"/>
    <w:rsid w:val="00571233"/>
    <w:rsid w:val="00583943"/>
    <w:rsid w:val="005846E5"/>
    <w:rsid w:val="00587C3C"/>
    <w:rsid w:val="005937EC"/>
    <w:rsid w:val="005B3A9C"/>
    <w:rsid w:val="005D16DD"/>
    <w:rsid w:val="005D5115"/>
    <w:rsid w:val="005F1B2A"/>
    <w:rsid w:val="005F23B4"/>
    <w:rsid w:val="00616D06"/>
    <w:rsid w:val="00631A60"/>
    <w:rsid w:val="00634F85"/>
    <w:rsid w:val="006358F3"/>
    <w:rsid w:val="00644956"/>
    <w:rsid w:val="0064525F"/>
    <w:rsid w:val="006647CC"/>
    <w:rsid w:val="006758A9"/>
    <w:rsid w:val="006807AE"/>
    <w:rsid w:val="00681977"/>
    <w:rsid w:val="00686FDC"/>
    <w:rsid w:val="0069108B"/>
    <w:rsid w:val="00691232"/>
    <w:rsid w:val="0069449F"/>
    <w:rsid w:val="006944CE"/>
    <w:rsid w:val="006B2061"/>
    <w:rsid w:val="006C55C8"/>
    <w:rsid w:val="006D5216"/>
    <w:rsid w:val="006E74AB"/>
    <w:rsid w:val="00707E96"/>
    <w:rsid w:val="00731CF7"/>
    <w:rsid w:val="00732849"/>
    <w:rsid w:val="00732D28"/>
    <w:rsid w:val="00733A9D"/>
    <w:rsid w:val="00754109"/>
    <w:rsid w:val="00755D0D"/>
    <w:rsid w:val="00786BB6"/>
    <w:rsid w:val="00791B49"/>
    <w:rsid w:val="007949A8"/>
    <w:rsid w:val="00795D80"/>
    <w:rsid w:val="007D418A"/>
    <w:rsid w:val="007E5B42"/>
    <w:rsid w:val="007F0D85"/>
    <w:rsid w:val="007F159E"/>
    <w:rsid w:val="007F6477"/>
    <w:rsid w:val="007F7708"/>
    <w:rsid w:val="00801B23"/>
    <w:rsid w:val="0080451E"/>
    <w:rsid w:val="0080591E"/>
    <w:rsid w:val="00820141"/>
    <w:rsid w:val="008241A7"/>
    <w:rsid w:val="008343BE"/>
    <w:rsid w:val="00843C53"/>
    <w:rsid w:val="00846560"/>
    <w:rsid w:val="00854DA6"/>
    <w:rsid w:val="00862385"/>
    <w:rsid w:val="00862841"/>
    <w:rsid w:val="008644C2"/>
    <w:rsid w:val="00876896"/>
    <w:rsid w:val="00891E33"/>
    <w:rsid w:val="0089411A"/>
    <w:rsid w:val="008B6096"/>
    <w:rsid w:val="008C201C"/>
    <w:rsid w:val="008C53C5"/>
    <w:rsid w:val="008D2197"/>
    <w:rsid w:val="008D36D0"/>
    <w:rsid w:val="008D5E95"/>
    <w:rsid w:val="008D6550"/>
    <w:rsid w:val="008D76EB"/>
    <w:rsid w:val="008D7ECD"/>
    <w:rsid w:val="008E497B"/>
    <w:rsid w:val="00917793"/>
    <w:rsid w:val="00924AD7"/>
    <w:rsid w:val="00924F52"/>
    <w:rsid w:val="009256EF"/>
    <w:rsid w:val="00926E12"/>
    <w:rsid w:val="0093087A"/>
    <w:rsid w:val="009432EF"/>
    <w:rsid w:val="00955979"/>
    <w:rsid w:val="0096086D"/>
    <w:rsid w:val="009608BA"/>
    <w:rsid w:val="00960C4E"/>
    <w:rsid w:val="0096591F"/>
    <w:rsid w:val="00967CD8"/>
    <w:rsid w:val="0097519F"/>
    <w:rsid w:val="00994C4D"/>
    <w:rsid w:val="009A37B7"/>
    <w:rsid w:val="009A5548"/>
    <w:rsid w:val="009B0FB1"/>
    <w:rsid w:val="009B4711"/>
    <w:rsid w:val="009C3C29"/>
    <w:rsid w:val="009C5D03"/>
    <w:rsid w:val="009D0661"/>
    <w:rsid w:val="009D2C2D"/>
    <w:rsid w:val="009D737C"/>
    <w:rsid w:val="009E094E"/>
    <w:rsid w:val="009E1C41"/>
    <w:rsid w:val="009F0183"/>
    <w:rsid w:val="009F644C"/>
    <w:rsid w:val="009F6FDC"/>
    <w:rsid w:val="00A05A28"/>
    <w:rsid w:val="00A06DD6"/>
    <w:rsid w:val="00A17877"/>
    <w:rsid w:val="00A23FB0"/>
    <w:rsid w:val="00A2676F"/>
    <w:rsid w:val="00A26F0D"/>
    <w:rsid w:val="00A30809"/>
    <w:rsid w:val="00A34803"/>
    <w:rsid w:val="00A431E4"/>
    <w:rsid w:val="00A46CA9"/>
    <w:rsid w:val="00A47539"/>
    <w:rsid w:val="00A543BE"/>
    <w:rsid w:val="00A64539"/>
    <w:rsid w:val="00A72C41"/>
    <w:rsid w:val="00A74AF3"/>
    <w:rsid w:val="00A81741"/>
    <w:rsid w:val="00A97469"/>
    <w:rsid w:val="00AA003C"/>
    <w:rsid w:val="00AA0AC4"/>
    <w:rsid w:val="00AB0CB0"/>
    <w:rsid w:val="00AB4EF7"/>
    <w:rsid w:val="00AB5FBB"/>
    <w:rsid w:val="00AD1E75"/>
    <w:rsid w:val="00AD7D3E"/>
    <w:rsid w:val="00AE2EE6"/>
    <w:rsid w:val="00AF4347"/>
    <w:rsid w:val="00AF5125"/>
    <w:rsid w:val="00B03934"/>
    <w:rsid w:val="00B0526A"/>
    <w:rsid w:val="00B064E8"/>
    <w:rsid w:val="00B11B1E"/>
    <w:rsid w:val="00B12026"/>
    <w:rsid w:val="00B12AA5"/>
    <w:rsid w:val="00B13FA3"/>
    <w:rsid w:val="00B253C8"/>
    <w:rsid w:val="00B30315"/>
    <w:rsid w:val="00B3415D"/>
    <w:rsid w:val="00B46B2D"/>
    <w:rsid w:val="00B630D5"/>
    <w:rsid w:val="00B72F3D"/>
    <w:rsid w:val="00B7343D"/>
    <w:rsid w:val="00B83788"/>
    <w:rsid w:val="00B85D8C"/>
    <w:rsid w:val="00B93F30"/>
    <w:rsid w:val="00B95F46"/>
    <w:rsid w:val="00BA3603"/>
    <w:rsid w:val="00BB0C11"/>
    <w:rsid w:val="00BB2247"/>
    <w:rsid w:val="00BB5DB4"/>
    <w:rsid w:val="00BB69FB"/>
    <w:rsid w:val="00BC6E62"/>
    <w:rsid w:val="00BD2729"/>
    <w:rsid w:val="00BE034F"/>
    <w:rsid w:val="00BE1289"/>
    <w:rsid w:val="00BE2ED6"/>
    <w:rsid w:val="00BE4753"/>
    <w:rsid w:val="00BF15FD"/>
    <w:rsid w:val="00C172CC"/>
    <w:rsid w:val="00C20AF2"/>
    <w:rsid w:val="00C243A0"/>
    <w:rsid w:val="00C2559C"/>
    <w:rsid w:val="00C33749"/>
    <w:rsid w:val="00C3787D"/>
    <w:rsid w:val="00C42C72"/>
    <w:rsid w:val="00C546F1"/>
    <w:rsid w:val="00C7368F"/>
    <w:rsid w:val="00C830F9"/>
    <w:rsid w:val="00C95120"/>
    <w:rsid w:val="00CA1400"/>
    <w:rsid w:val="00CA591C"/>
    <w:rsid w:val="00CB10B8"/>
    <w:rsid w:val="00CB603B"/>
    <w:rsid w:val="00CC4BDA"/>
    <w:rsid w:val="00CE21B6"/>
    <w:rsid w:val="00CE2D07"/>
    <w:rsid w:val="00CE5408"/>
    <w:rsid w:val="00CF0F2B"/>
    <w:rsid w:val="00CF1B21"/>
    <w:rsid w:val="00D0614B"/>
    <w:rsid w:val="00D476DC"/>
    <w:rsid w:val="00D526C2"/>
    <w:rsid w:val="00D70444"/>
    <w:rsid w:val="00D72D5D"/>
    <w:rsid w:val="00D77C6F"/>
    <w:rsid w:val="00D81C98"/>
    <w:rsid w:val="00D853B5"/>
    <w:rsid w:val="00D90C46"/>
    <w:rsid w:val="00DA1CED"/>
    <w:rsid w:val="00DA4997"/>
    <w:rsid w:val="00DA75BE"/>
    <w:rsid w:val="00DB641C"/>
    <w:rsid w:val="00DC65D4"/>
    <w:rsid w:val="00DE1410"/>
    <w:rsid w:val="00DF237B"/>
    <w:rsid w:val="00DF3B1F"/>
    <w:rsid w:val="00DF5B21"/>
    <w:rsid w:val="00DF5DBA"/>
    <w:rsid w:val="00E104E6"/>
    <w:rsid w:val="00E146CF"/>
    <w:rsid w:val="00E24C91"/>
    <w:rsid w:val="00E26BB6"/>
    <w:rsid w:val="00E26F3B"/>
    <w:rsid w:val="00E40D2B"/>
    <w:rsid w:val="00E41D29"/>
    <w:rsid w:val="00E46AE4"/>
    <w:rsid w:val="00E542B3"/>
    <w:rsid w:val="00E55FC2"/>
    <w:rsid w:val="00E65FEC"/>
    <w:rsid w:val="00E81D5B"/>
    <w:rsid w:val="00E856C3"/>
    <w:rsid w:val="00E92391"/>
    <w:rsid w:val="00E957C8"/>
    <w:rsid w:val="00EA1E22"/>
    <w:rsid w:val="00EA56B7"/>
    <w:rsid w:val="00EA66FD"/>
    <w:rsid w:val="00EB4BCC"/>
    <w:rsid w:val="00EB5100"/>
    <w:rsid w:val="00EB54A7"/>
    <w:rsid w:val="00EC17CF"/>
    <w:rsid w:val="00EC2B6A"/>
    <w:rsid w:val="00EC671A"/>
    <w:rsid w:val="00ED0AE2"/>
    <w:rsid w:val="00ED0F92"/>
    <w:rsid w:val="00ED0F9C"/>
    <w:rsid w:val="00ED1984"/>
    <w:rsid w:val="00EE1FA3"/>
    <w:rsid w:val="00EF0E0E"/>
    <w:rsid w:val="00EF7784"/>
    <w:rsid w:val="00F046D8"/>
    <w:rsid w:val="00F14346"/>
    <w:rsid w:val="00F22FCD"/>
    <w:rsid w:val="00F24B71"/>
    <w:rsid w:val="00F564B3"/>
    <w:rsid w:val="00F57232"/>
    <w:rsid w:val="00F704FE"/>
    <w:rsid w:val="00F81069"/>
    <w:rsid w:val="00F81761"/>
    <w:rsid w:val="00F855A0"/>
    <w:rsid w:val="00FB0217"/>
    <w:rsid w:val="00FB7A57"/>
    <w:rsid w:val="00FD11A6"/>
    <w:rsid w:val="00FD39EE"/>
    <w:rsid w:val="00FD7D6A"/>
    <w:rsid w:val="00FE0676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4F5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08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26569"/>
    <w:pPr>
      <w:ind w:left="720"/>
      <w:contextualSpacing/>
    </w:pPr>
  </w:style>
  <w:style w:type="character" w:customStyle="1" w:styleId="af0">
    <w:name w:val="Основной текст_"/>
    <w:basedOn w:val="a0"/>
    <w:link w:val="1"/>
    <w:locked/>
    <w:rsid w:val="0040266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402662"/>
    <w:pPr>
      <w:widowControl w:val="0"/>
      <w:spacing w:line="240" w:lineRule="auto"/>
      <w:ind w:firstLine="400"/>
      <w:jc w:val="left"/>
    </w:pPr>
    <w:rPr>
      <w:rFonts w:eastAsia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DF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3B1F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96086D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616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4F5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08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26569"/>
    <w:pPr>
      <w:ind w:left="720"/>
      <w:contextualSpacing/>
    </w:pPr>
  </w:style>
  <w:style w:type="character" w:customStyle="1" w:styleId="af0">
    <w:name w:val="Основной текст_"/>
    <w:basedOn w:val="a0"/>
    <w:link w:val="1"/>
    <w:locked/>
    <w:rsid w:val="0040266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402662"/>
    <w:pPr>
      <w:widowControl w:val="0"/>
      <w:spacing w:line="240" w:lineRule="auto"/>
      <w:ind w:firstLine="400"/>
      <w:jc w:val="left"/>
    </w:pPr>
    <w:rPr>
      <w:rFonts w:eastAsia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DF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3B1F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96086D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61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9B954D1DCB95570239BD4C9EACEE6A2C726CC44682A8991797FA65EC5283391B107C5F4305F9C7DC74FDBB93A89317020F35F50AFA64CA5B310GBCFI" TargetMode="External"/><Relationship Id="rId18" Type="http://schemas.openxmlformats.org/officeDocument/2006/relationships/hyperlink" Target="consultantplus://offline/ref=DA39B954D1DCB95570239BD4C9EACEE6A2C726CC4B65288391797FA65EC5283391B107C5F4305F9C7DC74FDBB93A89317020F35F50AFA64CA5B310GBCFI" TargetMode="External"/><Relationship Id="rId26" Type="http://schemas.openxmlformats.org/officeDocument/2006/relationships/hyperlink" Target="consultantplus://offline/ref=DA39B954D1DCB95570239BD4C9EACEE6A2C726CC4A69218997797FA65EC5283391B107C5F4305F9C7DC74FDBB93A89317020F35F50AFA64CA5B310GBCFI" TargetMode="External"/><Relationship Id="rId39" Type="http://schemas.openxmlformats.org/officeDocument/2006/relationships/hyperlink" Target="https://login.consultant.ru/link/?req=doc&amp;base=RZB&amp;n=166044&amp;dst=10037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39B954D1DCB95570239BD4C9EACEE6A2C726CC4A642A8D90797FA65EC5283391B107C5F4305F9C7DC74FDBB93A89317020F35F50AFA64CA5B310GBCFI" TargetMode="External"/><Relationship Id="rId34" Type="http://schemas.openxmlformats.org/officeDocument/2006/relationships/hyperlink" Target="https://login.consultant.ru/link/?req=doc&amp;base=RLAW376&amp;n=72535&amp;dst=100005" TargetMode="External"/><Relationship Id="rId42" Type="http://schemas.openxmlformats.org/officeDocument/2006/relationships/hyperlink" Target="https://login.consultant.ru/link/?req=doc&amp;base=RZB&amp;n=489356&amp;dst=10070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9B954D1DCB95570239BD4C9EACEE6A2C726CC426E2C89937522AC569C243196BE58D2F379539D7DC74FDEB7658C246178FF5747B1A054B9B112BEG6CEI" TargetMode="External"/><Relationship Id="rId17" Type="http://schemas.openxmlformats.org/officeDocument/2006/relationships/hyperlink" Target="consultantplus://offline/ref=DA39B954D1DCB95570239BD4C9EACEE6A2C726CC426D2C8E9B7A22AC569C243196BE58D2F379539D7DC74FDEB7658C246178FF5747B1A054B9B112BEG6CEI" TargetMode="External"/><Relationship Id="rId25" Type="http://schemas.openxmlformats.org/officeDocument/2006/relationships/hyperlink" Target="consultantplus://offline/ref=DA39B954D1DCB95570239BD4C9EACEE6A2C726CC4A6E2C8391797FA65EC5283391B107C5F4305F9C7DC74FDBB93A89317020F35F50AFA64CA5B310GBCFI" TargetMode="External"/><Relationship Id="rId33" Type="http://schemas.openxmlformats.org/officeDocument/2006/relationships/hyperlink" Target="https://login.consultant.ru/link/?req=doc&amp;base=RLAW376&amp;n=70594&amp;dst=100006" TargetMode="External"/><Relationship Id="rId38" Type="http://schemas.openxmlformats.org/officeDocument/2006/relationships/hyperlink" Target="https://login.consultant.ru/link/?req=doc&amp;base=RZR&amp;n=46002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39B954D1DCB95570239BD4C9EACEE6A2C726CC4B6D2C8A96797FA65EC5283391B107C5F4305F9C7DC74FDBB93A89317020F35F50AFA64CA5B310GBCFI" TargetMode="External"/><Relationship Id="rId20" Type="http://schemas.openxmlformats.org/officeDocument/2006/relationships/hyperlink" Target="consultantplus://offline/ref=DA39B954D1DCB95570239BD4C9EACEE6A2C726CC4A692A8892797FA65EC5283391B107C5F4305F9C7DC74FDBB93A89317020F35F50AFA64CA5B310GBCFI" TargetMode="External"/><Relationship Id="rId29" Type="http://schemas.openxmlformats.org/officeDocument/2006/relationships/hyperlink" Target="consultantplus://offline/ref=DA39B954D1DCB95570239BD4C9EACEE6A2C726CC426F2D83907522AC569C243196BE58D2F379539D7DC74FDEB7658C246178FF5747B1A054B9B112BEG6CEI" TargetMode="External"/><Relationship Id="rId41" Type="http://schemas.openxmlformats.org/officeDocument/2006/relationships/hyperlink" Target="https://socrazvitie.admin-smolensk.ru/organizacii-socialnogo-obsluzhivaniya/reestr-postavschikov-socialnyh-uslu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9B954D1DCB95570239BD4C9EACEE6A2C726CC426F298E977022AC569C243196BE58D2F379539D7DC74FDEB7658C246178FF5747B1A054B9B112BEG6CEI" TargetMode="External"/><Relationship Id="rId24" Type="http://schemas.openxmlformats.org/officeDocument/2006/relationships/hyperlink" Target="consultantplus://offline/ref=DA39B954D1DCB95570239BD4C9EACEE6A2C726CC426F298E977022AC569C243196BE58D2F379539D7DC74FDEB7658C246178FF5747B1A054B9B112BEG6CEI" TargetMode="External"/><Relationship Id="rId32" Type="http://schemas.openxmlformats.org/officeDocument/2006/relationships/hyperlink" Target="https://regulation.admin-smolensk.ru/" TargetMode="External"/><Relationship Id="rId37" Type="http://schemas.openxmlformats.org/officeDocument/2006/relationships/hyperlink" Target="https://login.consultant.ru/link/?req=doc&amp;base=RZR&amp;n=460024" TargetMode="External"/><Relationship Id="rId40" Type="http://schemas.openxmlformats.org/officeDocument/2006/relationships/hyperlink" Target="https://login.consultant.ru/link/?req=doc&amp;base=RZB&amp;n=460024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166044" TargetMode="External"/><Relationship Id="rId23" Type="http://schemas.openxmlformats.org/officeDocument/2006/relationships/hyperlink" Target="consultantplus://offline/ref=DA39B954D1DCB95570239BD4C9EACEE6A2C726CC426C2988977022AC569C243196BE58D2F379539D7DC74FDEB7658C246178FF5747B1A054B9B112BEG6CEI" TargetMode="External"/><Relationship Id="rId28" Type="http://schemas.openxmlformats.org/officeDocument/2006/relationships/hyperlink" Target="consultantplus://offline/ref=DA39B954D1DCB95570239BD4C9EACEE6A2C726CC426C2B83957322AC569C243196BE58D2F379539D7DC74FDEB7658C246178FF5747B1A054B9B112BEG6CEI" TargetMode="External"/><Relationship Id="rId36" Type="http://schemas.openxmlformats.org/officeDocument/2006/relationships/hyperlink" Target="https://login.consultant.ru/link/?req=doc&amp;base=RZR&amp;n=460024" TargetMode="External"/><Relationship Id="rId10" Type="http://schemas.openxmlformats.org/officeDocument/2006/relationships/hyperlink" Target="consultantplus://offline/ref=DA39B954D1DCB95570239BD4C9EACEE6A2C726CC446E2B8A9A797FA65EC5283391B107C5F4305F9C7DC74FDBB93A89317020F35F50AFA64CA5B310GBCFI" TargetMode="External"/><Relationship Id="rId19" Type="http://schemas.openxmlformats.org/officeDocument/2006/relationships/hyperlink" Target="consultantplus://offline/ref=DA39B954D1DCB95570239BD4C9EACEE6A2C726CC4A6C2D8F94797FA65EC5283391B107C5F4305F9C7DC74FDBB93A89317020F35F50AFA64CA5B310GBCFI" TargetMode="External"/><Relationship Id="rId31" Type="http://schemas.openxmlformats.org/officeDocument/2006/relationships/hyperlink" Target="consultantplus://offline/ref=DA39B954D1DCB95570239BD4C9EACEE6A2C726CC426F2F83927622AC569C243196BE58D2F379539D7DC74FDEB7658C246178FF5747B1A054B9B112BEG6CEI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9B954D1DCB95570239BD4C9EACEE6A2C726CC446F2D8997797FA65EC5283391B107C5F4305F9C7DC74FDBB93A89317020F35F50AFA64CA5B310GBCFI" TargetMode="External"/><Relationship Id="rId14" Type="http://schemas.openxmlformats.org/officeDocument/2006/relationships/hyperlink" Target="consultantplus://offline/ref=DA39B954D1DCB95570239BD4C9EACEE6A2C726CC4464298C9A797FA65EC5283391B107C5F4305F9C7DC74FDBB93A89317020F35F50AFA64CA5B310GBCFI" TargetMode="External"/><Relationship Id="rId22" Type="http://schemas.openxmlformats.org/officeDocument/2006/relationships/hyperlink" Target="consultantplus://offline/ref=DA39B954D1DCB95570239BD4C9EACEE6A2C726CC426D2B88977B22AC569C243196BE58D2F379539D7DC74FDEB7658C246178FF5747B1A054B9B112BEG6CEI" TargetMode="External"/><Relationship Id="rId27" Type="http://schemas.openxmlformats.org/officeDocument/2006/relationships/hyperlink" Target="consultantplus://offline/ref=DA39B954D1DCB95570239BD4C9EACEE6A2C726CC426D2F8D9A7A22AC569C243196BE58D2F379539D7DC74FDEB7658C246178FF5747B1A054B9B112BEG6CEI" TargetMode="External"/><Relationship Id="rId30" Type="http://schemas.openxmlformats.org/officeDocument/2006/relationships/hyperlink" Target="consultantplus://offline/ref=DA39B954D1DCB95570239BD4C9EACEE6A2C726CC426F2E82937622AC569C243196BE58D2F379539D7DC74FDEB7658C246178FF5747B1A054B9B112BEG6CEI" TargetMode="External"/><Relationship Id="rId35" Type="http://schemas.openxmlformats.org/officeDocument/2006/relationships/hyperlink" Target="https://login.consultant.ru/link/?req=doc&amp;base=RLAW376&amp;n=72535&amp;dst=100007" TargetMode="External"/><Relationship Id="rId43" Type="http://schemas.openxmlformats.org/officeDocument/2006/relationships/hyperlink" Target="https://login.consultant.ru/link/?req=doc&amp;base=RZB&amp;n=482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8874-30C9-4964-8971-6F1C05F0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Немчанинов</dc:creator>
  <cp:lastModifiedBy>Шишов Степан Дмитриевич</cp:lastModifiedBy>
  <cp:revision>2</cp:revision>
  <cp:lastPrinted>2024-11-14T14:42:00Z</cp:lastPrinted>
  <dcterms:created xsi:type="dcterms:W3CDTF">2024-11-18T13:10:00Z</dcterms:created>
  <dcterms:modified xsi:type="dcterms:W3CDTF">2024-11-18T13:10:00Z</dcterms:modified>
</cp:coreProperties>
</file>