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31" w:rsidRDefault="00244231">
      <w:pPr>
        <w:pStyle w:val="ConsPlusTitle"/>
        <w:jc w:val="center"/>
        <w:outlineLvl w:val="0"/>
      </w:pPr>
      <w:r>
        <w:t>АДМИНИСТРАЦИЯ СМОЛЕНСКОЙ ОБЛАСТИ</w:t>
      </w:r>
    </w:p>
    <w:p w:rsidR="00244231" w:rsidRDefault="00244231">
      <w:pPr>
        <w:pStyle w:val="ConsPlusTitle"/>
        <w:jc w:val="center"/>
      </w:pPr>
    </w:p>
    <w:p w:rsidR="00244231" w:rsidRDefault="00244231">
      <w:pPr>
        <w:pStyle w:val="ConsPlusTitle"/>
        <w:jc w:val="center"/>
      </w:pPr>
      <w:r>
        <w:t>ПОСТАНОВЛЕНИЕ</w:t>
      </w:r>
    </w:p>
    <w:p w:rsidR="00244231" w:rsidRDefault="00244231">
      <w:pPr>
        <w:pStyle w:val="ConsPlusTitle"/>
        <w:jc w:val="center"/>
      </w:pPr>
      <w:r>
        <w:t>от 5 мая 2005 г. N 122</w:t>
      </w:r>
    </w:p>
    <w:p w:rsidR="00244231" w:rsidRDefault="00244231">
      <w:pPr>
        <w:pStyle w:val="ConsPlusTitle"/>
        <w:jc w:val="center"/>
      </w:pPr>
    </w:p>
    <w:p w:rsidR="00244231" w:rsidRDefault="00244231">
      <w:pPr>
        <w:pStyle w:val="ConsPlusTitle"/>
        <w:jc w:val="center"/>
      </w:pPr>
      <w:r>
        <w:t>ОБ УТВЕРЖДЕНИИ ПЕРЕЧНЯ ДОЛЖНОСТЕЙ РАБОТНИКОВ</w:t>
      </w:r>
    </w:p>
    <w:p w:rsidR="00244231" w:rsidRDefault="00244231">
      <w:pPr>
        <w:pStyle w:val="ConsPlusTitle"/>
        <w:jc w:val="center"/>
      </w:pPr>
      <w:r>
        <w:t>ОБЛАСТНОЙ ГОСУДАРСТВЕННОЙ СИСТЕМЫ СОЦИАЛЬНЫХ СЛУЖБ,</w:t>
      </w:r>
    </w:p>
    <w:p w:rsidR="00244231" w:rsidRDefault="00244231">
      <w:pPr>
        <w:pStyle w:val="ConsPlusTitle"/>
        <w:jc w:val="center"/>
      </w:pPr>
      <w:r>
        <w:t>РАБОТАЮЩИХ И ПРОЖИВАЮЩИХ В СЕЛЬСКОЙ МЕСТНОСТИ И ПОСЕЛКАХ</w:t>
      </w:r>
    </w:p>
    <w:p w:rsidR="00244231" w:rsidRDefault="00244231">
      <w:pPr>
        <w:pStyle w:val="ConsPlusTitle"/>
        <w:jc w:val="center"/>
      </w:pPr>
      <w:r>
        <w:t>ГОРОДСКОГО ТИПА НА ТЕРРИТОРИИ СМОЛЕНСКОЙ ОБЛАСТИ</w:t>
      </w:r>
    </w:p>
    <w:p w:rsidR="00244231" w:rsidRDefault="002442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442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231" w:rsidRDefault="002442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231" w:rsidRDefault="002442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231" w:rsidRDefault="002442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4231" w:rsidRDefault="002442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244231" w:rsidRDefault="002442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08.08.2006 </w:t>
            </w:r>
            <w:hyperlink r:id="rId4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 xml:space="preserve">, от 07.03.2012 </w:t>
            </w:r>
            <w:hyperlink r:id="rId5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231" w:rsidRDefault="00244231">
            <w:pPr>
              <w:pStyle w:val="ConsPlusNormal"/>
            </w:pPr>
          </w:p>
        </w:tc>
      </w:tr>
    </w:tbl>
    <w:p w:rsidR="00244231" w:rsidRDefault="00244231">
      <w:pPr>
        <w:pStyle w:val="ConsPlusNormal"/>
        <w:jc w:val="both"/>
      </w:pPr>
    </w:p>
    <w:p w:rsidR="00244231" w:rsidRDefault="00244231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6">
        <w:r>
          <w:rPr>
            <w:color w:val="0000FF"/>
          </w:rPr>
          <w:t>законом</w:t>
        </w:r>
      </w:hyperlink>
      <w:r>
        <w:t xml:space="preserve"> "О мере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области" Администрация Смоленской области постановляет:</w:t>
      </w:r>
    </w:p>
    <w:p w:rsidR="00244231" w:rsidRDefault="00244231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08.08.2006 N 287)</w:t>
      </w:r>
    </w:p>
    <w:p w:rsidR="00244231" w:rsidRDefault="00244231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3">
        <w:r>
          <w:rPr>
            <w:color w:val="0000FF"/>
          </w:rPr>
          <w:t>перечень</w:t>
        </w:r>
      </w:hyperlink>
      <w:r>
        <w:t xml:space="preserve"> должностей работников областной государственной системы социальных служб, работающих и проживающих в сельской местности и поселках городского типа на территории Смоленской области.</w:t>
      </w:r>
    </w:p>
    <w:p w:rsidR="00244231" w:rsidRDefault="00244231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08.08.2006 N 287)</w:t>
      </w:r>
    </w:p>
    <w:p w:rsidR="00244231" w:rsidRDefault="00244231">
      <w:pPr>
        <w:pStyle w:val="ConsPlusNormal"/>
        <w:jc w:val="both"/>
      </w:pPr>
    </w:p>
    <w:p w:rsidR="00244231" w:rsidRDefault="00244231">
      <w:pPr>
        <w:pStyle w:val="ConsPlusNormal"/>
        <w:jc w:val="right"/>
      </w:pPr>
      <w:r>
        <w:t>Глава Администрации</w:t>
      </w:r>
    </w:p>
    <w:p w:rsidR="00244231" w:rsidRDefault="00244231">
      <w:pPr>
        <w:pStyle w:val="ConsPlusNormal"/>
        <w:jc w:val="right"/>
      </w:pPr>
      <w:r>
        <w:t>Смоленской области</w:t>
      </w:r>
    </w:p>
    <w:p w:rsidR="00244231" w:rsidRDefault="00244231">
      <w:pPr>
        <w:pStyle w:val="ConsPlusNormal"/>
        <w:jc w:val="right"/>
      </w:pPr>
      <w:r>
        <w:t>В.Н.МАСЛОВ</w:t>
      </w:r>
    </w:p>
    <w:p w:rsidR="00244231" w:rsidRDefault="00244231">
      <w:pPr>
        <w:pStyle w:val="ConsPlusNormal"/>
        <w:jc w:val="both"/>
      </w:pPr>
    </w:p>
    <w:p w:rsidR="00244231" w:rsidRDefault="00244231">
      <w:pPr>
        <w:pStyle w:val="ConsPlusNormal"/>
        <w:jc w:val="both"/>
      </w:pPr>
    </w:p>
    <w:p w:rsidR="00244231" w:rsidRDefault="00244231">
      <w:pPr>
        <w:pStyle w:val="ConsPlusNormal"/>
        <w:jc w:val="both"/>
      </w:pPr>
    </w:p>
    <w:p w:rsidR="00244231" w:rsidRDefault="00244231">
      <w:pPr>
        <w:pStyle w:val="ConsPlusNormal"/>
        <w:jc w:val="both"/>
      </w:pPr>
    </w:p>
    <w:p w:rsidR="00244231" w:rsidRDefault="00244231">
      <w:pPr>
        <w:pStyle w:val="ConsPlusNormal"/>
        <w:jc w:val="both"/>
      </w:pPr>
    </w:p>
    <w:p w:rsidR="00244231" w:rsidRDefault="00244231">
      <w:pPr>
        <w:pStyle w:val="ConsPlusNormal"/>
        <w:jc w:val="right"/>
        <w:outlineLvl w:val="0"/>
      </w:pPr>
      <w:r>
        <w:t>Утвержден</w:t>
      </w:r>
    </w:p>
    <w:p w:rsidR="00244231" w:rsidRDefault="00244231">
      <w:pPr>
        <w:pStyle w:val="ConsPlusNormal"/>
        <w:jc w:val="right"/>
      </w:pPr>
      <w:r>
        <w:t>постановлением</w:t>
      </w:r>
    </w:p>
    <w:p w:rsidR="00244231" w:rsidRDefault="00244231">
      <w:pPr>
        <w:pStyle w:val="ConsPlusNormal"/>
        <w:jc w:val="right"/>
      </w:pPr>
      <w:r>
        <w:t>Администрации</w:t>
      </w:r>
    </w:p>
    <w:p w:rsidR="00244231" w:rsidRDefault="00244231">
      <w:pPr>
        <w:pStyle w:val="ConsPlusNormal"/>
        <w:jc w:val="right"/>
      </w:pPr>
      <w:r>
        <w:t>Смоленской области</w:t>
      </w:r>
    </w:p>
    <w:p w:rsidR="00244231" w:rsidRDefault="00244231">
      <w:pPr>
        <w:pStyle w:val="ConsPlusNormal"/>
        <w:jc w:val="right"/>
      </w:pPr>
      <w:r>
        <w:t>от 05.05.2005 N 122</w:t>
      </w:r>
    </w:p>
    <w:p w:rsidR="00244231" w:rsidRDefault="00244231">
      <w:pPr>
        <w:pStyle w:val="ConsPlusNormal"/>
        <w:jc w:val="both"/>
      </w:pPr>
    </w:p>
    <w:p w:rsidR="00244231" w:rsidRDefault="00244231">
      <w:pPr>
        <w:pStyle w:val="ConsPlusTitle"/>
        <w:jc w:val="center"/>
      </w:pPr>
      <w:bookmarkStart w:id="0" w:name="P33"/>
      <w:bookmarkEnd w:id="0"/>
      <w:r>
        <w:t>ПЕРЕЧЕНЬ</w:t>
      </w:r>
    </w:p>
    <w:p w:rsidR="00244231" w:rsidRDefault="00244231">
      <w:pPr>
        <w:pStyle w:val="ConsPlusTitle"/>
        <w:jc w:val="center"/>
      </w:pPr>
      <w:r>
        <w:t>ДОЛЖНОСТЕЙ РАБОТНИКОВ ОБЛАСТНОЙ ГОСУДАРСТВЕННОЙ СИСТЕМЫ</w:t>
      </w:r>
    </w:p>
    <w:p w:rsidR="00244231" w:rsidRDefault="00244231">
      <w:pPr>
        <w:pStyle w:val="ConsPlusTitle"/>
        <w:jc w:val="center"/>
      </w:pPr>
      <w:r>
        <w:t xml:space="preserve">СОЦИАЛЬНЫХ СЛУЖБ, РАБОТАЮЩИХ И ПРОЖИВАЮЩИХ В </w:t>
      </w:r>
      <w:proofErr w:type="gramStart"/>
      <w:r>
        <w:t>СЕЛЬСКОЙ</w:t>
      </w:r>
      <w:proofErr w:type="gramEnd"/>
    </w:p>
    <w:p w:rsidR="00244231" w:rsidRDefault="00244231">
      <w:pPr>
        <w:pStyle w:val="ConsPlusTitle"/>
        <w:jc w:val="center"/>
      </w:pPr>
      <w:r>
        <w:t>МЕСТНОСТИ И ПОСЕЛКАХ ГОРОДСКОГО ТИПА НА ТЕРРИТОРИИ</w:t>
      </w:r>
    </w:p>
    <w:p w:rsidR="00244231" w:rsidRDefault="00244231">
      <w:pPr>
        <w:pStyle w:val="ConsPlusTitle"/>
        <w:jc w:val="center"/>
      </w:pPr>
      <w:r>
        <w:t>СМОЛЕНСКОЙ ОБЛАСТИ</w:t>
      </w:r>
    </w:p>
    <w:p w:rsidR="00244231" w:rsidRDefault="002442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442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231" w:rsidRDefault="002442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231" w:rsidRDefault="002442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231" w:rsidRDefault="002442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4231" w:rsidRDefault="002442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244231" w:rsidRDefault="002442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08.08.2006 </w:t>
            </w:r>
            <w:hyperlink r:id="rId9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 xml:space="preserve">, от 07.03.2012 </w:t>
            </w:r>
            <w:hyperlink r:id="rId10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231" w:rsidRDefault="00244231">
            <w:pPr>
              <w:pStyle w:val="ConsPlusNormal"/>
            </w:pPr>
          </w:p>
        </w:tc>
      </w:tr>
    </w:tbl>
    <w:p w:rsidR="00244231" w:rsidRDefault="00244231">
      <w:pPr>
        <w:pStyle w:val="ConsPlusNormal"/>
        <w:jc w:val="both"/>
      </w:pPr>
    </w:p>
    <w:p w:rsidR="00244231" w:rsidRDefault="00244231">
      <w:pPr>
        <w:pStyle w:val="ConsPlusCell"/>
        <w:jc w:val="both"/>
      </w:pPr>
      <w:r>
        <w:t>┌───┬───────────────────────────────────────────┬─────────────────────────┐</w:t>
      </w:r>
    </w:p>
    <w:p w:rsidR="00244231" w:rsidRDefault="00244231">
      <w:pPr>
        <w:pStyle w:val="ConsPlusCell"/>
        <w:jc w:val="both"/>
      </w:pPr>
      <w:r>
        <w:t xml:space="preserve">│ N │ Наименование типов учреждений </w:t>
      </w:r>
      <w:proofErr w:type="gramStart"/>
      <w:r>
        <w:t>социального</w:t>
      </w:r>
      <w:proofErr w:type="gramEnd"/>
      <w:r>
        <w:t xml:space="preserve"> │ Наименование должностей │</w:t>
      </w:r>
    </w:p>
    <w:p w:rsidR="00244231" w:rsidRDefault="00244231">
      <w:pPr>
        <w:pStyle w:val="ConsPlusCell"/>
        <w:jc w:val="both"/>
      </w:pPr>
      <w:proofErr w:type="spellStart"/>
      <w:r>
        <w:t>│</w:t>
      </w:r>
      <w:proofErr w:type="gramStart"/>
      <w:r>
        <w:t>п</w:t>
      </w:r>
      <w:proofErr w:type="spellEnd"/>
      <w:proofErr w:type="gramEnd"/>
      <w:r>
        <w:t>/</w:t>
      </w:r>
      <w:proofErr w:type="spellStart"/>
      <w:r>
        <w:t>п│</w:t>
      </w:r>
      <w:proofErr w:type="spellEnd"/>
      <w:r>
        <w:t xml:space="preserve">               обслуживания                │                         </w:t>
      </w:r>
      <w:proofErr w:type="spellStart"/>
      <w:r>
        <w:t>│</w:t>
      </w:r>
      <w:proofErr w:type="spellEnd"/>
    </w:p>
    <w:p w:rsidR="00244231" w:rsidRDefault="00244231">
      <w:pPr>
        <w:pStyle w:val="ConsPlusCell"/>
        <w:jc w:val="both"/>
      </w:pPr>
      <w: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244231" w:rsidRDefault="00244231">
      <w:pPr>
        <w:pStyle w:val="ConsPlusCell"/>
        <w:jc w:val="both"/>
      </w:pPr>
      <w:r>
        <w:t xml:space="preserve">│1. </w:t>
      </w:r>
      <w:proofErr w:type="spellStart"/>
      <w:r>
        <w:t>│Дома-интернаты</w:t>
      </w:r>
      <w:proofErr w:type="spellEnd"/>
      <w:r>
        <w:t xml:space="preserve"> для престарелых и </w:t>
      </w:r>
      <w:proofErr w:type="spellStart"/>
      <w:r>
        <w:t>инвалидов,│библиотекарь</w:t>
      </w:r>
      <w:proofErr w:type="spellEnd"/>
      <w:r>
        <w:t xml:space="preserve">             │</w:t>
      </w:r>
    </w:p>
    <w:p w:rsidR="00244231" w:rsidRDefault="00244231">
      <w:pPr>
        <w:pStyle w:val="ConsPlusCell"/>
        <w:jc w:val="both"/>
      </w:pPr>
      <w:r>
        <w:lastRenderedPageBreak/>
        <w:t xml:space="preserve">│   </w:t>
      </w:r>
      <w:proofErr w:type="spellStart"/>
      <w:r>
        <w:t>│психоневрологические</w:t>
      </w:r>
      <w:proofErr w:type="spellEnd"/>
      <w:r>
        <w:t xml:space="preserve">             </w:t>
      </w:r>
      <w:proofErr w:type="spellStart"/>
      <w:r>
        <w:t>интернаты,│культорганизатор</w:t>
      </w:r>
      <w:proofErr w:type="spellEnd"/>
      <w:r>
        <w:t xml:space="preserve">        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│психоневрологические</w:t>
      </w:r>
      <w:proofErr w:type="spellEnd"/>
      <w:r>
        <w:t xml:space="preserve">      интернаты       </w:t>
      </w:r>
      <w:proofErr w:type="spellStart"/>
      <w:proofErr w:type="gramStart"/>
      <w:r>
        <w:t>с</w:t>
      </w:r>
      <w:proofErr w:type="gramEnd"/>
      <w:r>
        <w:t>│киномеханик</w:t>
      </w:r>
      <w:proofErr w:type="spellEnd"/>
      <w:r>
        <w:t xml:space="preserve">             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gramStart"/>
      <w:r>
        <w:t>обособленными</w:t>
      </w:r>
      <w:proofErr w:type="spellEnd"/>
      <w:proofErr w:type="gramEnd"/>
      <w:r>
        <w:t xml:space="preserve">              </w:t>
      </w:r>
      <w:proofErr w:type="spellStart"/>
      <w:r>
        <w:t>спецотделениями,│аккомпаниатор</w:t>
      </w:r>
      <w:proofErr w:type="spellEnd"/>
      <w:r>
        <w:t xml:space="preserve">           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│геронтологические</w:t>
      </w:r>
      <w:proofErr w:type="spellEnd"/>
      <w:r>
        <w:t xml:space="preserve"> центры, центры </w:t>
      </w:r>
      <w:proofErr w:type="spellStart"/>
      <w:proofErr w:type="gramStart"/>
      <w:r>
        <w:t>социальной</w:t>
      </w:r>
      <w:proofErr w:type="gramEnd"/>
      <w:r>
        <w:t>│музыкальный</w:t>
      </w:r>
      <w:proofErr w:type="spellEnd"/>
      <w:r>
        <w:t xml:space="preserve"> руководитель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│адаптации</w:t>
      </w:r>
      <w:proofErr w:type="spellEnd"/>
      <w:r>
        <w:t xml:space="preserve">  лиц  без   определенного   </w:t>
      </w:r>
      <w:proofErr w:type="spellStart"/>
      <w:r>
        <w:t>места│врач</w:t>
      </w:r>
      <w:proofErr w:type="spellEnd"/>
      <w:r>
        <w:t xml:space="preserve"> (всех наименований)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│жительства</w:t>
      </w:r>
      <w:proofErr w:type="spellEnd"/>
      <w:r>
        <w:t xml:space="preserve">,        центры        </w:t>
      </w:r>
      <w:proofErr w:type="spellStart"/>
      <w:proofErr w:type="gramStart"/>
      <w:r>
        <w:t>экстренной</w:t>
      </w:r>
      <w:proofErr w:type="gramEnd"/>
      <w:r>
        <w:t>│средний</w:t>
      </w:r>
      <w:proofErr w:type="spellEnd"/>
      <w:r>
        <w:t xml:space="preserve"> медперсонал     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│психологической</w:t>
      </w:r>
      <w:proofErr w:type="spellEnd"/>
      <w:r>
        <w:t xml:space="preserve"> помощи по телефону,  </w:t>
      </w:r>
      <w:proofErr w:type="spellStart"/>
      <w:r>
        <w:t>центры│фармацевтический</w:t>
      </w:r>
      <w:proofErr w:type="spellEnd"/>
      <w:r>
        <w:t xml:space="preserve"> </w:t>
      </w:r>
      <w:proofErr w:type="spellStart"/>
      <w:r>
        <w:t>персонал│</w:t>
      </w:r>
      <w:proofErr w:type="spellEnd"/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│социального</w:t>
      </w:r>
      <w:proofErr w:type="spellEnd"/>
      <w:r>
        <w:t xml:space="preserve"> обслуживания  граждан  </w:t>
      </w:r>
      <w:proofErr w:type="spellStart"/>
      <w:r>
        <w:t>пожилого│</w:t>
      </w:r>
      <w:proofErr w:type="gramStart"/>
      <w:r>
        <w:t>педагогический</w:t>
      </w:r>
      <w:proofErr w:type="spellEnd"/>
      <w:proofErr w:type="gramEnd"/>
      <w:r>
        <w:t xml:space="preserve">          </w:t>
      </w:r>
      <w:proofErr w:type="spellStart"/>
      <w:r>
        <w:t>и│</w:t>
      </w:r>
      <w:proofErr w:type="spellEnd"/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│возраста</w:t>
      </w:r>
      <w:proofErr w:type="spellEnd"/>
      <w:r>
        <w:t xml:space="preserve"> и  инвалидов,  комплексные  </w:t>
      </w:r>
      <w:proofErr w:type="spellStart"/>
      <w:r>
        <w:t>центры│воспитательный</w:t>
      </w:r>
      <w:proofErr w:type="spellEnd"/>
      <w:r>
        <w:t xml:space="preserve"> персонал 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│социального</w:t>
      </w:r>
      <w:proofErr w:type="spellEnd"/>
      <w:r>
        <w:t xml:space="preserve"> обслуживания населения,  </w:t>
      </w:r>
      <w:proofErr w:type="spellStart"/>
      <w:r>
        <w:t>другие│социальный</w:t>
      </w:r>
      <w:proofErr w:type="spellEnd"/>
      <w:r>
        <w:t xml:space="preserve"> работник     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│учреждения</w:t>
      </w:r>
      <w:proofErr w:type="spellEnd"/>
      <w:r>
        <w:t xml:space="preserve"> социального обслуживания        </w:t>
      </w:r>
      <w:proofErr w:type="spellStart"/>
      <w:r>
        <w:t>│специалист</w:t>
      </w:r>
      <w:proofErr w:type="spellEnd"/>
      <w:r>
        <w:t xml:space="preserve"> по  </w:t>
      </w:r>
      <w:proofErr w:type="spellStart"/>
      <w:proofErr w:type="gramStart"/>
      <w:r>
        <w:t>социальной</w:t>
      </w:r>
      <w:proofErr w:type="gramEnd"/>
      <w:r>
        <w:t>│</w:t>
      </w:r>
      <w:proofErr w:type="spellEnd"/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     </w:t>
      </w:r>
      <w:proofErr w:type="spellStart"/>
      <w:r>
        <w:t>│работе</w:t>
      </w:r>
      <w:proofErr w:type="spellEnd"/>
      <w:r>
        <w:t xml:space="preserve">                   │</w:t>
      </w:r>
    </w:p>
    <w:p w:rsidR="00244231" w:rsidRDefault="00244231">
      <w:pPr>
        <w:pStyle w:val="ConsPlusCell"/>
        <w:jc w:val="both"/>
      </w:pPr>
      <w:proofErr w:type="gramStart"/>
      <w:r>
        <w:t xml:space="preserve">│(в  ред.  </w:t>
      </w:r>
      <w:hyperlink r:id="rId11">
        <w:r>
          <w:rPr>
            <w:color w:val="0000FF"/>
          </w:rPr>
          <w:t>постановления</w:t>
        </w:r>
      </w:hyperlink>
      <w:r>
        <w:t xml:space="preserve">  Администрации  Смоленской  области от 07.03.2012│</w:t>
      </w:r>
      <w:proofErr w:type="gramEnd"/>
    </w:p>
    <w:p w:rsidR="00244231" w:rsidRDefault="00244231">
      <w:pPr>
        <w:pStyle w:val="ConsPlusCell"/>
        <w:jc w:val="both"/>
      </w:pPr>
      <w:proofErr w:type="gramStart"/>
      <w:r>
        <w:t>│N 163)                                                                   │</w:t>
      </w:r>
      <w:proofErr w:type="gramEnd"/>
    </w:p>
    <w:p w:rsidR="00244231" w:rsidRDefault="00244231">
      <w:pPr>
        <w:pStyle w:val="ConsPlusCell"/>
        <w:jc w:val="both"/>
      </w:pPr>
      <w:r>
        <w:t>├───┼───────────────────────────────────────────┼─────────────────────────┤</w:t>
      </w:r>
    </w:p>
    <w:p w:rsidR="00244231" w:rsidRDefault="00244231">
      <w:pPr>
        <w:pStyle w:val="ConsPlusCell"/>
        <w:jc w:val="both"/>
      </w:pPr>
      <w:r>
        <w:t xml:space="preserve">│2. </w:t>
      </w:r>
      <w:proofErr w:type="spellStart"/>
      <w:r>
        <w:t>│Дома-интернаты</w:t>
      </w:r>
      <w:proofErr w:type="spellEnd"/>
      <w:r>
        <w:t xml:space="preserve">   для   умственно   </w:t>
      </w:r>
      <w:proofErr w:type="spellStart"/>
      <w:proofErr w:type="gramStart"/>
      <w:r>
        <w:t>отсталых</w:t>
      </w:r>
      <w:proofErr w:type="gramEnd"/>
      <w:r>
        <w:t>│руководитель</w:t>
      </w:r>
      <w:proofErr w:type="spellEnd"/>
      <w:r>
        <w:t xml:space="preserve"> учреждения 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│детей</w:t>
      </w:r>
      <w:proofErr w:type="spellEnd"/>
      <w:r>
        <w:t xml:space="preserve">, дома-интернаты для  </w:t>
      </w:r>
      <w:proofErr w:type="spellStart"/>
      <w:r>
        <w:t>детей-инвалидов,│заместитель</w:t>
      </w:r>
      <w:proofErr w:type="spellEnd"/>
      <w:r>
        <w:t xml:space="preserve">  </w:t>
      </w:r>
      <w:proofErr w:type="spellStart"/>
      <w:r>
        <w:t>руководителя│</w:t>
      </w:r>
      <w:proofErr w:type="spellEnd"/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│социальные</w:t>
      </w:r>
      <w:proofErr w:type="spellEnd"/>
      <w:r>
        <w:t xml:space="preserve"> приюты для детей  и  </w:t>
      </w:r>
      <w:proofErr w:type="spellStart"/>
      <w:r>
        <w:t>подростков,│по</w:t>
      </w:r>
      <w:proofErr w:type="spellEnd"/>
      <w:r>
        <w:t xml:space="preserve">  </w:t>
      </w:r>
      <w:proofErr w:type="spellStart"/>
      <w:proofErr w:type="gramStart"/>
      <w:r>
        <w:t>учебно-воспитательной</w:t>
      </w:r>
      <w:proofErr w:type="gramEnd"/>
      <w:r>
        <w:t>│</w:t>
      </w:r>
      <w:proofErr w:type="spellEnd"/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│социально-реабилитационные</w:t>
      </w:r>
      <w:proofErr w:type="spellEnd"/>
      <w:r>
        <w:t xml:space="preserve">    центры    </w:t>
      </w:r>
      <w:proofErr w:type="spellStart"/>
      <w:proofErr w:type="gramStart"/>
      <w:r>
        <w:t>для</w:t>
      </w:r>
      <w:proofErr w:type="gramEnd"/>
      <w:r>
        <w:t>│работе</w:t>
      </w:r>
      <w:proofErr w:type="spellEnd"/>
      <w:r>
        <w:t xml:space="preserve">                  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│несовершеннолетних</w:t>
      </w:r>
      <w:proofErr w:type="spellEnd"/>
      <w:r>
        <w:t xml:space="preserve">,    центры    </w:t>
      </w:r>
      <w:proofErr w:type="spellStart"/>
      <w:proofErr w:type="gramStart"/>
      <w:r>
        <w:t>социальной</w:t>
      </w:r>
      <w:proofErr w:type="gramEnd"/>
      <w:r>
        <w:t>│библиотекарь</w:t>
      </w:r>
      <w:proofErr w:type="spellEnd"/>
      <w:r>
        <w:t xml:space="preserve">            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│помощи</w:t>
      </w:r>
      <w:proofErr w:type="spellEnd"/>
      <w:r>
        <w:t xml:space="preserve">  семье  и  детям,   </w:t>
      </w:r>
      <w:proofErr w:type="spellStart"/>
      <w:r>
        <w:t>реабилитационные│культорганизатор</w:t>
      </w:r>
      <w:proofErr w:type="spellEnd"/>
      <w:r>
        <w:t xml:space="preserve">        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│центры</w:t>
      </w:r>
      <w:proofErr w:type="spellEnd"/>
      <w:r>
        <w:t xml:space="preserve">   для   детей   и    подростков    </w:t>
      </w:r>
      <w:proofErr w:type="spellStart"/>
      <w:proofErr w:type="gramStart"/>
      <w:r>
        <w:t>с</w:t>
      </w:r>
      <w:proofErr w:type="gramEnd"/>
      <w:r>
        <w:t>│киномеханик</w:t>
      </w:r>
      <w:proofErr w:type="spellEnd"/>
      <w:r>
        <w:t xml:space="preserve">             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│ограниченными</w:t>
      </w:r>
      <w:proofErr w:type="spellEnd"/>
      <w:r>
        <w:t xml:space="preserve"> возможностями                </w:t>
      </w:r>
      <w:proofErr w:type="spellStart"/>
      <w:r>
        <w:t>│аккомпаниатор</w:t>
      </w:r>
      <w:proofErr w:type="spellEnd"/>
      <w:r>
        <w:t xml:space="preserve">           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     </w:t>
      </w:r>
      <w:proofErr w:type="spellStart"/>
      <w:r>
        <w:t>│музыкальный</w:t>
      </w:r>
      <w:proofErr w:type="spellEnd"/>
      <w:r>
        <w:t xml:space="preserve"> руководитель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     </w:t>
      </w:r>
      <w:proofErr w:type="spellStart"/>
      <w:r>
        <w:t>│инструктор</w:t>
      </w:r>
      <w:proofErr w:type="spellEnd"/>
      <w:r>
        <w:t xml:space="preserve"> по труду     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     </w:t>
      </w:r>
      <w:proofErr w:type="spellStart"/>
      <w:r>
        <w:t>│врач</w:t>
      </w:r>
      <w:proofErr w:type="spellEnd"/>
      <w:r>
        <w:t xml:space="preserve"> (всех наименований)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     </w:t>
      </w:r>
      <w:proofErr w:type="spellStart"/>
      <w:r>
        <w:t>│средний</w:t>
      </w:r>
      <w:proofErr w:type="spellEnd"/>
      <w:r>
        <w:t xml:space="preserve"> медперсонал     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     </w:t>
      </w:r>
      <w:proofErr w:type="spellStart"/>
      <w:r>
        <w:t>│фармацевтический</w:t>
      </w:r>
      <w:proofErr w:type="spellEnd"/>
      <w:r>
        <w:t xml:space="preserve"> </w:t>
      </w:r>
      <w:proofErr w:type="spellStart"/>
      <w:r>
        <w:t>персонал│</w:t>
      </w:r>
      <w:proofErr w:type="spellEnd"/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     </w:t>
      </w:r>
      <w:proofErr w:type="spellStart"/>
      <w:r>
        <w:t>│педагогический</w:t>
      </w:r>
      <w:proofErr w:type="spellEnd"/>
      <w:r>
        <w:t xml:space="preserve">          </w:t>
      </w:r>
      <w:proofErr w:type="spellStart"/>
      <w:r>
        <w:t>и│</w:t>
      </w:r>
      <w:proofErr w:type="spellEnd"/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     </w:t>
      </w:r>
      <w:proofErr w:type="spellStart"/>
      <w:r>
        <w:t>│воспитательный</w:t>
      </w:r>
      <w:proofErr w:type="spellEnd"/>
      <w:r>
        <w:t xml:space="preserve"> персонал 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     </w:t>
      </w:r>
      <w:proofErr w:type="spellStart"/>
      <w:r>
        <w:t>│социальный</w:t>
      </w:r>
      <w:proofErr w:type="spellEnd"/>
      <w:r>
        <w:t xml:space="preserve"> работник      │</w:t>
      </w:r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     </w:t>
      </w:r>
      <w:proofErr w:type="spellStart"/>
      <w:r>
        <w:t>│специалист</w:t>
      </w:r>
      <w:proofErr w:type="spellEnd"/>
      <w:r>
        <w:t xml:space="preserve"> по  </w:t>
      </w:r>
      <w:proofErr w:type="spellStart"/>
      <w:proofErr w:type="gramStart"/>
      <w:r>
        <w:t>социальной</w:t>
      </w:r>
      <w:proofErr w:type="gramEnd"/>
      <w:r>
        <w:t>│</w:t>
      </w:r>
      <w:proofErr w:type="spellEnd"/>
    </w:p>
    <w:p w:rsidR="00244231" w:rsidRDefault="00244231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     </w:t>
      </w:r>
      <w:proofErr w:type="spellStart"/>
      <w:r>
        <w:t>│работе</w:t>
      </w:r>
      <w:proofErr w:type="spellEnd"/>
      <w:r>
        <w:t xml:space="preserve">                   │</w:t>
      </w:r>
    </w:p>
    <w:p w:rsidR="00244231" w:rsidRDefault="00244231">
      <w:pPr>
        <w:pStyle w:val="ConsPlusCell"/>
        <w:jc w:val="both"/>
      </w:pPr>
      <w:proofErr w:type="gramStart"/>
      <w:r>
        <w:t xml:space="preserve">│(в  ред.  </w:t>
      </w:r>
      <w:hyperlink r:id="rId12">
        <w:r>
          <w:rPr>
            <w:color w:val="0000FF"/>
          </w:rPr>
          <w:t>постановления</w:t>
        </w:r>
      </w:hyperlink>
      <w:r>
        <w:t xml:space="preserve">  Администрации  Смоленской  области от 07.03.2012│</w:t>
      </w:r>
      <w:proofErr w:type="gramEnd"/>
    </w:p>
    <w:p w:rsidR="00244231" w:rsidRDefault="00244231">
      <w:pPr>
        <w:pStyle w:val="ConsPlusCell"/>
        <w:jc w:val="both"/>
      </w:pPr>
      <w:proofErr w:type="gramStart"/>
      <w:r>
        <w:t>│N 163)                                                                   │</w:t>
      </w:r>
      <w:proofErr w:type="gramEnd"/>
    </w:p>
    <w:p w:rsidR="00244231" w:rsidRDefault="00244231">
      <w:pPr>
        <w:pStyle w:val="ConsPlusCell"/>
        <w:jc w:val="both"/>
      </w:pPr>
      <w:r>
        <w:t>└───┴───────────────────────────────────────────┴─────────────────────────┘</w:t>
      </w:r>
    </w:p>
    <w:p w:rsidR="00244231" w:rsidRDefault="00244231">
      <w:pPr>
        <w:pStyle w:val="ConsPlusNormal"/>
        <w:jc w:val="both"/>
      </w:pPr>
    </w:p>
    <w:p w:rsidR="00244231" w:rsidRDefault="00244231">
      <w:pPr>
        <w:pStyle w:val="ConsPlusNormal"/>
        <w:jc w:val="both"/>
      </w:pPr>
    </w:p>
    <w:p w:rsidR="00244231" w:rsidRDefault="002442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767A" w:rsidRDefault="0060767A"/>
    <w:sectPr w:rsidR="0060767A" w:rsidSect="00DF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4231"/>
    <w:rsid w:val="00244231"/>
    <w:rsid w:val="0060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2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42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42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442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7724&amp;dst=10000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7724&amp;dst=100007" TargetMode="External"/><Relationship Id="rId12" Type="http://schemas.openxmlformats.org/officeDocument/2006/relationships/hyperlink" Target="https://login.consultant.ru/link/?req=doc&amp;base=RLAW376&amp;n=52265&amp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52590&amp;dst=100012" TargetMode="External"/><Relationship Id="rId11" Type="http://schemas.openxmlformats.org/officeDocument/2006/relationships/hyperlink" Target="https://login.consultant.ru/link/?req=doc&amp;base=RLAW376&amp;n=52265&amp;dst=100006" TargetMode="External"/><Relationship Id="rId5" Type="http://schemas.openxmlformats.org/officeDocument/2006/relationships/hyperlink" Target="https://login.consultant.ru/link/?req=doc&amp;base=RLAW376&amp;n=52265&amp;dst=100005" TargetMode="External"/><Relationship Id="rId10" Type="http://schemas.openxmlformats.org/officeDocument/2006/relationships/hyperlink" Target="https://login.consultant.ru/link/?req=doc&amp;base=RLAW376&amp;n=52265&amp;dst=100005" TargetMode="External"/><Relationship Id="rId4" Type="http://schemas.openxmlformats.org/officeDocument/2006/relationships/hyperlink" Target="https://login.consultant.ru/link/?req=doc&amp;base=RLAW376&amp;n=17724&amp;dst=100005" TargetMode="External"/><Relationship Id="rId9" Type="http://schemas.openxmlformats.org/officeDocument/2006/relationships/hyperlink" Target="https://login.consultant.ru/link/?req=doc&amp;base=RLAW376&amp;n=17724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4636</Characters>
  <Application>Microsoft Office Word</Application>
  <DocSecurity>0</DocSecurity>
  <Lines>38</Lines>
  <Paragraphs>10</Paragraphs>
  <ScaleCrop>false</ScaleCrop>
  <Company>Microsoft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2025-07-09T08:39:00Z</dcterms:created>
  <dcterms:modified xsi:type="dcterms:W3CDTF">2025-07-09T08:40:00Z</dcterms:modified>
</cp:coreProperties>
</file>