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62" w:rsidRDefault="00AE0A6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E0A62" w:rsidRDefault="00AE0A62">
      <w:pPr>
        <w:pStyle w:val="ConsPlusNormal"/>
        <w:jc w:val="both"/>
        <w:outlineLvl w:val="0"/>
      </w:pPr>
    </w:p>
    <w:p w:rsidR="00AE0A62" w:rsidRDefault="00AE0A62">
      <w:pPr>
        <w:pStyle w:val="ConsPlusTitle"/>
        <w:jc w:val="center"/>
        <w:outlineLvl w:val="0"/>
      </w:pPr>
      <w:r>
        <w:t>АДМИНИСТРАЦИЯ СМОЛЕНСКОЙ ОБЛАСТИ</w:t>
      </w:r>
    </w:p>
    <w:p w:rsidR="00AE0A62" w:rsidRDefault="00AE0A62">
      <w:pPr>
        <w:pStyle w:val="ConsPlusTitle"/>
        <w:jc w:val="center"/>
      </w:pPr>
    </w:p>
    <w:p w:rsidR="00AE0A62" w:rsidRDefault="00AE0A62">
      <w:pPr>
        <w:pStyle w:val="ConsPlusTitle"/>
        <w:jc w:val="center"/>
      </w:pPr>
      <w:r>
        <w:t>ПОСТАНОВЛЕНИЕ</w:t>
      </w:r>
    </w:p>
    <w:p w:rsidR="00AE0A62" w:rsidRDefault="00AE0A62">
      <w:pPr>
        <w:pStyle w:val="ConsPlusTitle"/>
        <w:jc w:val="center"/>
      </w:pPr>
      <w:r>
        <w:t>от 28 октября 2022 г. N 772</w:t>
      </w:r>
    </w:p>
    <w:p w:rsidR="00AE0A62" w:rsidRDefault="00AE0A62">
      <w:pPr>
        <w:pStyle w:val="ConsPlusTitle"/>
        <w:jc w:val="center"/>
      </w:pPr>
    </w:p>
    <w:p w:rsidR="00AE0A62" w:rsidRDefault="00AE0A62">
      <w:pPr>
        <w:pStyle w:val="ConsPlusTitle"/>
        <w:jc w:val="center"/>
      </w:pPr>
      <w:r>
        <w:t>О ДОПОЛНИТЕЛЬНОЙ МЕРЕ СОЦИАЛЬНОЙ ПОДДЕРЖКИ ГРАЖДАН</w:t>
      </w:r>
    </w:p>
    <w:p w:rsidR="00AE0A62" w:rsidRDefault="00AE0A62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ПРИЗВАННЫХ</w:t>
      </w:r>
      <w:proofErr w:type="gramEnd"/>
      <w:r>
        <w:t xml:space="preserve"> В СМОЛЕНСКОЙ ОБЛАСТИ</w:t>
      </w:r>
    </w:p>
    <w:p w:rsidR="00AE0A62" w:rsidRDefault="00AE0A62">
      <w:pPr>
        <w:pStyle w:val="ConsPlusTitle"/>
        <w:jc w:val="center"/>
      </w:pPr>
      <w:r>
        <w:t>НА ВОЕННУЮ СЛУЖБУ ПО МОБИЛИЗАЦИИ В ВООРУЖЕННЫЕ СИЛЫ</w:t>
      </w:r>
    </w:p>
    <w:p w:rsidR="00AE0A62" w:rsidRDefault="00AE0A62">
      <w:pPr>
        <w:pStyle w:val="ConsPlusTitle"/>
        <w:jc w:val="center"/>
      </w:pPr>
      <w:r>
        <w:t>РОССИЙСКОЙ ФЕДЕРАЦИИ</w:t>
      </w:r>
    </w:p>
    <w:p w:rsidR="00AE0A62" w:rsidRDefault="00AE0A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0A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A62" w:rsidRDefault="00AE0A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A62" w:rsidRDefault="00AE0A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0A62" w:rsidRDefault="00AE0A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0A62" w:rsidRDefault="00AE0A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AE0A62" w:rsidRDefault="00AE0A62">
            <w:pPr>
              <w:pStyle w:val="ConsPlusNormal"/>
              <w:jc w:val="center"/>
            </w:pPr>
            <w:r>
              <w:rPr>
                <w:color w:val="392C69"/>
              </w:rPr>
              <w:t>от 24.11.2022 N 863)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A62" w:rsidRDefault="00AE0A62">
            <w:pPr>
              <w:pStyle w:val="ConsPlusNormal"/>
            </w:pPr>
          </w:p>
        </w:tc>
      </w:tr>
    </w:tbl>
    <w:p w:rsidR="00AE0A62" w:rsidRDefault="00AE0A62">
      <w:pPr>
        <w:pStyle w:val="ConsPlusNormal"/>
        <w:jc w:val="both"/>
      </w:pPr>
    </w:p>
    <w:p w:rsidR="00AE0A62" w:rsidRDefault="00AE0A62">
      <w:pPr>
        <w:pStyle w:val="ConsPlusNormal"/>
        <w:ind w:firstLine="540"/>
        <w:jc w:val="both"/>
      </w:pPr>
      <w:r>
        <w:t xml:space="preserve">В целях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 в соответствии с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Федерации", Администрация Смоленской области постановляет:</w:t>
      </w:r>
    </w:p>
    <w:p w:rsidR="00AE0A62" w:rsidRDefault="00AE0A62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24.11.2022 N 863)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 (далее также - дополнительная мера социальной поддержки), в виде единовременной денежной выплаты.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Федерации.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>4. Департаменту бюджета и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 w:rsidR="00AE0A62" w:rsidRDefault="00AE0A62">
      <w:pPr>
        <w:pStyle w:val="ConsPlusNormal"/>
        <w:jc w:val="both"/>
      </w:pPr>
    </w:p>
    <w:p w:rsidR="00AE0A62" w:rsidRDefault="00AE0A62">
      <w:pPr>
        <w:pStyle w:val="ConsPlusNormal"/>
        <w:jc w:val="right"/>
      </w:pPr>
      <w:r>
        <w:t>Губернатор</w:t>
      </w:r>
    </w:p>
    <w:p w:rsidR="00AE0A62" w:rsidRDefault="00AE0A62">
      <w:pPr>
        <w:pStyle w:val="ConsPlusNormal"/>
        <w:jc w:val="right"/>
      </w:pPr>
      <w:r>
        <w:t>Смоленской области</w:t>
      </w:r>
    </w:p>
    <w:p w:rsidR="00AE0A62" w:rsidRDefault="00AE0A62">
      <w:pPr>
        <w:pStyle w:val="ConsPlusNormal"/>
        <w:jc w:val="right"/>
      </w:pPr>
      <w:r>
        <w:t>А.В.ОСТРОВСКИЙ</w:t>
      </w:r>
    </w:p>
    <w:p w:rsidR="00AE0A62" w:rsidRDefault="00AE0A62">
      <w:pPr>
        <w:pStyle w:val="ConsPlusNormal"/>
        <w:jc w:val="both"/>
      </w:pPr>
    </w:p>
    <w:p w:rsidR="00AE0A62" w:rsidRDefault="00AE0A62">
      <w:pPr>
        <w:pStyle w:val="ConsPlusNormal"/>
        <w:jc w:val="both"/>
      </w:pPr>
    </w:p>
    <w:p w:rsidR="00AE0A62" w:rsidRDefault="00AE0A62">
      <w:pPr>
        <w:pStyle w:val="ConsPlusNormal"/>
        <w:jc w:val="both"/>
      </w:pPr>
    </w:p>
    <w:p w:rsidR="00AE0A62" w:rsidRDefault="00AE0A62">
      <w:pPr>
        <w:pStyle w:val="ConsPlusNormal"/>
        <w:jc w:val="both"/>
      </w:pPr>
    </w:p>
    <w:p w:rsidR="00AE0A62" w:rsidRDefault="00AE0A62">
      <w:pPr>
        <w:pStyle w:val="ConsPlusNormal"/>
        <w:jc w:val="both"/>
      </w:pPr>
    </w:p>
    <w:p w:rsidR="00AE0A62" w:rsidRDefault="00AE0A62">
      <w:pPr>
        <w:pStyle w:val="ConsPlusNormal"/>
        <w:jc w:val="right"/>
        <w:outlineLvl w:val="0"/>
      </w:pPr>
      <w:r>
        <w:t>Утвержден</w:t>
      </w:r>
    </w:p>
    <w:p w:rsidR="00AE0A62" w:rsidRDefault="00AE0A62">
      <w:pPr>
        <w:pStyle w:val="ConsPlusNormal"/>
        <w:jc w:val="right"/>
      </w:pPr>
      <w:r>
        <w:t>постановлением</w:t>
      </w:r>
    </w:p>
    <w:p w:rsidR="00AE0A62" w:rsidRDefault="00AE0A62">
      <w:pPr>
        <w:pStyle w:val="ConsPlusNormal"/>
        <w:jc w:val="right"/>
      </w:pPr>
      <w:r>
        <w:t>Администрации</w:t>
      </w:r>
    </w:p>
    <w:p w:rsidR="00AE0A62" w:rsidRDefault="00AE0A62">
      <w:pPr>
        <w:pStyle w:val="ConsPlusNormal"/>
        <w:jc w:val="right"/>
      </w:pPr>
      <w:r>
        <w:t>Смоленской области</w:t>
      </w:r>
    </w:p>
    <w:p w:rsidR="00AE0A62" w:rsidRDefault="00AE0A62">
      <w:pPr>
        <w:pStyle w:val="ConsPlusNormal"/>
        <w:jc w:val="right"/>
      </w:pPr>
      <w:r>
        <w:t>от 28.10.2022 N 772</w:t>
      </w:r>
    </w:p>
    <w:p w:rsidR="00AE0A62" w:rsidRDefault="00AE0A62">
      <w:pPr>
        <w:pStyle w:val="ConsPlusNormal"/>
        <w:jc w:val="both"/>
      </w:pPr>
    </w:p>
    <w:p w:rsidR="00AE0A62" w:rsidRDefault="00AE0A62">
      <w:pPr>
        <w:pStyle w:val="ConsPlusTitle"/>
        <w:jc w:val="center"/>
      </w:pPr>
      <w:bookmarkStart w:id="0" w:name="P35"/>
      <w:bookmarkEnd w:id="0"/>
      <w:r>
        <w:t>ПОРЯДОК</w:t>
      </w:r>
    </w:p>
    <w:p w:rsidR="00AE0A62" w:rsidRDefault="00AE0A62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AE0A62" w:rsidRDefault="00AE0A62">
      <w:pPr>
        <w:pStyle w:val="ConsPlusTitle"/>
        <w:jc w:val="center"/>
      </w:pPr>
      <w:r>
        <w:t xml:space="preserve">ГРАЖДАН РОССИЙСКОЙ ФЕДЕРАЦИИ, ПРИЗВАННЫХ </w:t>
      </w:r>
      <w:proofErr w:type="gramStart"/>
      <w:r>
        <w:t>В</w:t>
      </w:r>
      <w:proofErr w:type="gramEnd"/>
      <w:r>
        <w:t xml:space="preserve"> СМОЛЕНСКОЙ</w:t>
      </w:r>
    </w:p>
    <w:p w:rsidR="00AE0A62" w:rsidRDefault="00AE0A62">
      <w:pPr>
        <w:pStyle w:val="ConsPlusTitle"/>
        <w:jc w:val="center"/>
      </w:pPr>
      <w:r>
        <w:lastRenderedPageBreak/>
        <w:t>ОБЛАСТИ НА ВОЕННУЮ СЛУЖБУ ПО МОБИЛИЗАЦИИ В ВООРУЖЕННЫЕ СИЛЫ</w:t>
      </w:r>
    </w:p>
    <w:p w:rsidR="00AE0A62" w:rsidRDefault="00AE0A62">
      <w:pPr>
        <w:pStyle w:val="ConsPlusTitle"/>
        <w:jc w:val="center"/>
      </w:pPr>
      <w:r>
        <w:t>РОССИЙСКОЙ ФЕДЕРАЦИИ</w:t>
      </w:r>
    </w:p>
    <w:p w:rsidR="00AE0A62" w:rsidRDefault="00AE0A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0A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A62" w:rsidRDefault="00AE0A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A62" w:rsidRDefault="00AE0A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0A62" w:rsidRDefault="00AE0A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0A62" w:rsidRDefault="00AE0A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AE0A62" w:rsidRDefault="00AE0A62">
            <w:pPr>
              <w:pStyle w:val="ConsPlusNormal"/>
              <w:jc w:val="center"/>
            </w:pPr>
            <w:r>
              <w:rPr>
                <w:color w:val="392C69"/>
              </w:rPr>
              <w:t>от 24.11.2022 N 863)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A62" w:rsidRDefault="00AE0A62">
            <w:pPr>
              <w:pStyle w:val="ConsPlusNormal"/>
            </w:pPr>
          </w:p>
        </w:tc>
      </w:tr>
    </w:tbl>
    <w:p w:rsidR="00AE0A62" w:rsidRDefault="00AE0A62">
      <w:pPr>
        <w:pStyle w:val="ConsPlusNormal"/>
        <w:jc w:val="both"/>
      </w:pPr>
    </w:p>
    <w:p w:rsidR="00AE0A62" w:rsidRDefault="00AE0A62">
      <w:pPr>
        <w:pStyle w:val="ConsPlusNormal"/>
        <w:ind w:firstLine="540"/>
        <w:jc w:val="both"/>
      </w:pPr>
      <w:r>
        <w:t>1. Настоящий Порядок определяет правила предоставления дополнительной меры социальной поддержки граждан Российской Федерации, призванных в Смоленской области на военную службу по мобилизации в Вооруженные силы Российской Федерации, в виде единовременной денежной выплаты.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 xml:space="preserve">2. Право на единовременную денежную выплату имеют граждане Российской Федерации, призванные в Смоленской области на военную службу по мобилизации в Вооруженные силы Российской Федерации в соответствии с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мобилизованные граждане).</w:t>
      </w:r>
    </w:p>
    <w:p w:rsidR="00AE0A62" w:rsidRDefault="00AE0A6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24.11.2022 N 863)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24.11.2022 N 863.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>3. Единовременная денежная выплата мобилизованному гражданину предоставляется однократно в размере 100000 рублей.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Для предоставления единовременной денежной выплаты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- сектор Учреждения) получает справку о рассмотрении вопроса, касающегося назначения единовременной денежной выплаты мобилизованному (далее - справка) в отношении каждого мобилизованного гражданина (с указанием фамилии, имени, отчества, даты рождения, паспортных данных, адреса регистрации, банковских реквизитов) из военных</w:t>
      </w:r>
      <w:proofErr w:type="gramEnd"/>
      <w:r>
        <w:t xml:space="preserve"> комиссариатов муниципальных образований Смоленской области (далее - военные комиссариаты) в течение пятнадцати рабочих дней со дня призыва на военную службу по мобилизации мобилизованного гражданина, а в отношении мобилизованных граждан, призванных на военную службу по мобилизации до утверждения настоящего Порядка, - в течение пятнадцати рабочих со дня утверждения настоящего Порядка.</w:t>
      </w:r>
    </w:p>
    <w:p w:rsidR="00AE0A62" w:rsidRDefault="00AE0A62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5. </w:t>
      </w:r>
      <w:proofErr w:type="gramStart"/>
      <w:r>
        <w:t>Сектор Учреждения в срок, не превышающий трех рабочих дней со дня получения из военного комиссариата справки, направляет в орган, предоставляющий государственные услуги, иной государственный 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 правовыми актами, областными нормативными правовыми</w:t>
      </w:r>
      <w:proofErr w:type="gramEnd"/>
      <w:r>
        <w:t xml:space="preserve"> актами, межведомственный запрос о представлении документа (сведений) о страховом номере индивидуального лицевого счета мобилизованного гражданина.</w:t>
      </w:r>
    </w:p>
    <w:p w:rsidR="00AE0A62" w:rsidRDefault="00AE0A62">
      <w:pPr>
        <w:pStyle w:val="ConsPlusNormal"/>
        <w:jc w:val="both"/>
      </w:pPr>
      <w:r>
        <w:t xml:space="preserve">(п. 5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24.11.2022 N 863)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Сектор Учреждения не позднее одного рабочего дня со дня получения ответа на межведомственный запрос, указанный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настоящего Порядка, направляет справку и указанный ответ на межведомственный запрос в отдел (сектор) социальной защиты населения Департамента Смоленской области по социальному развитию (далее - отдел) по месту жительства мобилизованного гражданина на территории Смоленской области (в случае отсутствия у мобилизованного гражданина регистрации по месту</w:t>
      </w:r>
      <w:proofErr w:type="gramEnd"/>
      <w:r>
        <w:t xml:space="preserve"> жительства на территории Смоленской области справка и указанный ответ на межведомственный запрос направляются в отдел по месту нахождения военного комиссариата, выдавшего справку).</w:t>
      </w:r>
    </w:p>
    <w:p w:rsidR="00AE0A62" w:rsidRDefault="00AE0A62">
      <w:pPr>
        <w:pStyle w:val="ConsPlusNormal"/>
        <w:jc w:val="both"/>
      </w:pPr>
      <w:r>
        <w:lastRenderedPageBreak/>
        <w:t xml:space="preserve">(п. 6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24.11.2022 N 863)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 xml:space="preserve">7. Решение о предоставлении или об отказе в предоставлении единовременной денежной выплаты принимается руководителем отдела в течение пяти рабочих дней со дня получения от сектора Учреждения справки и ответа на межведомственный запрос, указанный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AE0A62" w:rsidRDefault="00AE0A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24.11.2022 N 863)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>8. Основаниями для отказа в предоставлении единовременной денежной выплаты являются: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>1) отсутствие права на единовременную денежную выплату;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>2) выявление в справке недостоверных сведений. Проверка достоверности сведений, содержащихся в справке, осуществляется отделом путем их сопоставления с информацией, полученной от компетентных органов или организаций, а также полученной другими способами, разрешенными федеральным законодательством.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 xml:space="preserve">9. Уведомление </w:t>
      </w:r>
      <w:proofErr w:type="gramStart"/>
      <w:r>
        <w:t>об отказе в предоставлении единовременной денежной выплаты с указанием оснований для отказа в предоставлении</w:t>
      </w:r>
      <w:proofErr w:type="gramEnd"/>
      <w:r>
        <w:t xml:space="preserve"> единовременной денежной выплаты направляется отделом по адресу регистрации мобилизованного гражданина, указанному в справке, в срок, не превышающий пяти рабочих дней со дня принятия соответствующего решения.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>10.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счет, мобилизованного гражданина, указанный в справке, открытый в банке или иной кредитной организации.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>11. Единовременная денежная выплата, предоставленная мобилизованному гражданину и не полученная им при жизни, наследуется в порядке, установленном федеральным законодательством.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 xml:space="preserve">12. Единовременная денежная выплата, которая не была получена мобилизованным гражданином своевременно, выплачивается ему в срок не позднее трех лет </w:t>
      </w:r>
      <w:proofErr w:type="gramStart"/>
      <w:r>
        <w:t>с даты принятия</w:t>
      </w:r>
      <w:proofErr w:type="gramEnd"/>
      <w:r>
        <w:t xml:space="preserve"> решения о предоставлении единовременной денежной выплаты.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>13. Единовременная денежная выплата, не полученная мобилизованным гражданином своевременно по вине отдела либо военного комиссариата, выплачивается без ограничения каким-либо сроком.</w:t>
      </w:r>
    </w:p>
    <w:p w:rsidR="00AE0A62" w:rsidRDefault="00AE0A62">
      <w:pPr>
        <w:pStyle w:val="ConsPlusNormal"/>
        <w:spacing w:before="220"/>
        <w:ind w:firstLine="540"/>
        <w:jc w:val="both"/>
      </w:pPr>
      <w:r>
        <w:t>14.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AE0A62" w:rsidRDefault="00AE0A62">
      <w:pPr>
        <w:pStyle w:val="ConsPlusNormal"/>
        <w:jc w:val="both"/>
      </w:pPr>
    </w:p>
    <w:p w:rsidR="00AE0A62" w:rsidRDefault="00AE0A62">
      <w:pPr>
        <w:pStyle w:val="ConsPlusNormal"/>
        <w:jc w:val="both"/>
      </w:pPr>
    </w:p>
    <w:p w:rsidR="00AE0A62" w:rsidRDefault="00AE0A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7432" w:rsidRDefault="00C37432">
      <w:bookmarkStart w:id="2" w:name="_GoBack"/>
      <w:bookmarkEnd w:id="2"/>
    </w:p>
    <w:sectPr w:rsidR="00C37432" w:rsidSect="0047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62"/>
    <w:rsid w:val="00AE0A62"/>
    <w:rsid w:val="00C3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A6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AE0A6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E0A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A6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AE0A6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E0A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04C3630D13ABA09FBDE2C4DCB31DE345289F74484C9424193747B23AACDCB610F28BFAFD33F13FA33F7764F69B8131D6320BC5F6BAF9BE0AB9D9AFA9h8N" TargetMode="External"/><Relationship Id="rId13" Type="http://schemas.openxmlformats.org/officeDocument/2006/relationships/hyperlink" Target="consultantplus://offline/ref=ED04C3630D13ABA09FBDE2C4DCB31DE345289F74484C9424193747B23AACDCB610F28BFAFD33F13FA33F7765F19B8131D6320BC5F6BAF9BE0AB9D9AFA9h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04C3630D13ABA09FBDE2D2DFDF40E94721C77040469F7B4D6041E565FCDAE350B28DAFBE77FC3FAA342335B4C5D861977906C2EDA6F9BAA1h7N" TargetMode="External"/><Relationship Id="rId12" Type="http://schemas.openxmlformats.org/officeDocument/2006/relationships/hyperlink" Target="consultantplus://offline/ref=ED04C3630D13ABA09FBDE2C4DCB31DE345289F74484C9424193747B23AACDCB610F28BFAFD33F13FA33F7765F09B8131D6320BC5F6BAF9BE0AB9D9AFA9h8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04C3630D13ABA09FBDE2C4DCB31DE345289F74484C9424193747B23AACDCB610F28BFAFD33F13FA33F7764F59B8131D6320BC5F6BAF9BE0AB9D9AFA9h8N" TargetMode="External"/><Relationship Id="rId11" Type="http://schemas.openxmlformats.org/officeDocument/2006/relationships/hyperlink" Target="consultantplus://offline/ref=ED04C3630D13ABA09FBDE2C4DCB31DE345289F74484C9424193747B23AACDCB610F28BFAFD33F13FA33F7764F99B8131D6320BC5F6BAF9BE0AB9D9AFA9h8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D04C3630D13ABA09FBDE2C4DCB31DE345289F74484C9424193747B23AACDCB610F28BFAFD33F13FA33F7765F49B8131D6320BC5F6BAF9BE0AB9D9AFA9h8N" TargetMode="External"/><Relationship Id="rId10" Type="http://schemas.openxmlformats.org/officeDocument/2006/relationships/hyperlink" Target="consultantplus://offline/ref=ED04C3630D13ABA09FBDE2D2DFDF40E94721C77040469F7B4D6041E565FCDAE342B2D5A3BF72E23EA5217564F2A9h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04C3630D13ABA09FBDE2C4DCB31DE345289F74484C9424193747B23AACDCB610F28BFAFD33F13FA33F7764F79B8131D6320BC5F6BAF9BE0AB9D9AFA9h8N" TargetMode="External"/><Relationship Id="rId14" Type="http://schemas.openxmlformats.org/officeDocument/2006/relationships/hyperlink" Target="consultantplus://offline/ref=ED04C3630D13ABA09FBDE2C4DCB31DE345289F74484C9424193747B23AACDCB610F28BFAFD33F13FA33F7765F39B8131D6320BC5F6BAF9BE0AB9D9AFA9h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2023-06-15T13:32:00Z</dcterms:created>
  <dcterms:modified xsi:type="dcterms:W3CDTF">2023-06-15T13:34:00Z</dcterms:modified>
</cp:coreProperties>
</file>