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Смоленской области от 29.09.2009 N 86-з</w:t>
              <w:br/>
              <w:t xml:space="preserve">(ред. от 14.12.2023)</w:t>
              <w:br/>
              <w:t xml:space="preserve">"О размере вознаграждения, причитающегося приемным родителям, размере денежных средств на содержание ребенка, переданного на воспитание в приемную семью"</w:t>
              <w:br/>
              <w:t xml:space="preserve">(принят Смоленской областной Думой 29.09.2009)</w:t>
              <w:br/>
              <w:t xml:space="preserve">(с изм. и доп., вступ. в силу с 01.01.2024)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29 сентября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86-з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  <w:t xml:space="preserve">СМОЛЕНСКАЯ ОБЛАСТЬ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ОБЛАСТНОЙ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РАЗМЕРЕ ВОЗНАГРАЖДЕНИЯ, ПРИЧИТАЮЩЕГОСЯ ПРИЕМНЫМ РОДИТЕЛЯМ,</w:t>
      </w:r>
    </w:p>
    <w:p>
      <w:pPr>
        <w:pStyle w:val="2"/>
        <w:jc w:val="center"/>
      </w:pPr>
      <w:r>
        <w:rPr>
          <w:sz w:val="24"/>
        </w:rPr>
        <w:t xml:space="preserve">РАЗМЕРЕ ДЕНЕЖНЫХ СРЕДСТВ НА СОДЕРЖАНИЕ РЕБЕНКА,</w:t>
      </w:r>
    </w:p>
    <w:p>
      <w:pPr>
        <w:pStyle w:val="2"/>
        <w:jc w:val="center"/>
      </w:pPr>
      <w:r>
        <w:rPr>
          <w:sz w:val="24"/>
        </w:rPr>
        <w:t xml:space="preserve">ПЕРЕДАННОГО НА ВОСПИТАНИЕ В ПРИЕМНУЮ СЕМЬЮ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 Смоленской областной Думой</w:t>
      </w:r>
    </w:p>
    <w:p>
      <w:pPr>
        <w:pStyle w:val="0"/>
        <w:jc w:val="right"/>
      </w:pPr>
      <w:r>
        <w:rPr>
          <w:sz w:val="24"/>
        </w:rPr>
        <w:t xml:space="preserve">29 сентября 2009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Смоленской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08.07.2015 </w:t>
            </w:r>
            <w:hyperlink w:history="0" r:id="rId8" w:tooltip="Закон Смоленской области от 08.07.2015 N 95-з (ред. от 15.12.2022) &quot;О внесении изменений в отдельные областные законы&quot; (принят Смоленской областной Думой 08.07.2015) {КонсультантПлюс}">
              <w:r>
                <w:rPr>
                  <w:sz w:val="24"/>
                  <w:color w:val="0000ff"/>
                </w:rPr>
                <w:t xml:space="preserve">N 95-з</w:t>
              </w:r>
            </w:hyperlink>
            <w:r>
              <w:rPr>
                <w:sz w:val="24"/>
                <w:color w:val="392c69"/>
              </w:rPr>
              <w:t xml:space="preserve">, от 25.10.2018 </w:t>
            </w:r>
            <w:hyperlink w:history="0" r:id="rId9" w:tooltip="Закон Смоленской области от 25.10.2018 N 106-з &quot;О внесении изменений в отдельные областные законы&quot; (принят Смоленской областной Думой 25.10.2018) {КонсультантПлюс}">
              <w:r>
                <w:rPr>
                  <w:sz w:val="24"/>
                  <w:color w:val="0000ff"/>
                </w:rPr>
                <w:t xml:space="preserve">N 106-з</w:t>
              </w:r>
            </w:hyperlink>
            <w:r>
              <w:rPr>
                <w:sz w:val="24"/>
                <w:color w:val="392c69"/>
              </w:rPr>
              <w:t xml:space="preserve">, от 26.05.2021 </w:t>
            </w:r>
            <w:hyperlink w:history="0" r:id="rId10" w:tooltip="Закон Смоленской области от 26.05.2021 N 55-з &quot;О внесении изменения в статью 3 областного закона &quot;О размере вознаграждения, причитающегося приемным родителям, размере денежных средств на содержание ребенка, переданного на воспитание в приемную семью&quot; (принят Смоленской областной Думой 26.05.2021) {КонсультантПлюс}">
              <w:r>
                <w:rPr>
                  <w:sz w:val="24"/>
                  <w:color w:val="0000ff"/>
                </w:rPr>
                <w:t xml:space="preserve">N 55-з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14.12.2023 </w:t>
            </w:r>
            <w:hyperlink w:history="0" r:id="rId11" w:tooltip="Закон Смоленской области от 14.12.2023 N 154-з &quot;О внесении изменений в областной закон &quot;О размере вознаграждения, причитающегося приемным родителям, размере денежных средств на содержание ребенка, переданного на воспитание в приемную семью&quot; (принят Смоленской областной Думой 14.12.2023) {КонсультантПлюс}">
              <w:r>
                <w:rPr>
                  <w:sz w:val="24"/>
                  <w:color w:val="0000ff"/>
                </w:rPr>
                <w:t xml:space="preserve">N 154-з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областной закон в соответствии с Семейным </w:t>
      </w:r>
      <w:hyperlink w:history="0" r:id="rId12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определяет на территории Смоленской области размер вознаграждения, причитающегося приемным родителям, размер денежных средств на содержание ребенка, переданного на воспитание в приемную семью (далее - приемный ребенок).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jc w:val="both"/>
      </w:pPr>
      <w:r>
        <w:rPr>
          <w:sz w:val="24"/>
        </w:rPr>
      </w:r>
    </w:p>
    <w:bookmarkStart w:id="26" w:name="P26"/>
    <w:bookmarkEnd w:id="26"/>
    <w:p>
      <w:pPr>
        <w:pStyle w:val="0"/>
        <w:ind w:firstLine="540"/>
        <w:jc w:val="both"/>
      </w:pPr>
      <w:r>
        <w:rPr>
          <w:sz w:val="24"/>
        </w:rPr>
        <w:t xml:space="preserve">1. Приемным родителям, проживающим на территории Смоленской области, за воспитание каждого приемного ребенка, за исключением ребенка, не достигшего трехлетнего возраста, ребенка-инвалида, ребенка с ограниченными возможностями здоровья, то есть имеющего недостатки в физическом и (или) психическом развитии (далее - ребенок с ограниченными возможностями здоровья), выплачивается вознаграждение в размере 3625 рублей в месяц (далее - ежемесячное вознаграждение).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" w:tooltip="Закон Смоленской области от 14.12.2023 N 154-з &quot;О внесении изменений в областной закон &quot;О размере вознаграждения, причитающегося приемным родителям, размере денежных средств на содержание ребенка, переданного на воспитание в приемную семью&quot; (принят Смоленской областной Думой 14.12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14.12.2023 N 154-з)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За воспитание каждого приемного ребенка, не достигшего трехлетнего возраста, приемного ребенка-инвалида, приемного ребенка с ограниченными возможностями здоровья размер ежемесячного вознаграждения, причитающегося приемным родителям, определенный </w:t>
      </w:r>
      <w:hyperlink w:history="0" w:anchor="P26" w:tooltip="1. Приемным родителям, проживающим на территории Смоленской области, за воспитание каждого приемного ребенка, за исключением ребенка, не достигшего трехлетнего возраста, ребенка-инвалида, ребенка с ограниченными возможностями здоровья, то есть имеющего недостатки в физическом и (или) психическом развитии (далее - ребенок с ограниченными возможностями здоровья), выплачивается вознаграждение в размере 3625 рублей в месяц (далее - ежемесячное вознаграждение).">
        <w:r>
          <w:rPr>
            <w:sz w:val="24"/>
            <w:color w:val="0000ff"/>
          </w:rPr>
          <w:t xml:space="preserve">частью 1</w:t>
        </w:r>
      </w:hyperlink>
      <w:r>
        <w:rPr>
          <w:sz w:val="24"/>
        </w:rPr>
        <w:t xml:space="preserve"> настоящей статьи, увеличивается на 20 процентов.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Размер ежемесячного вознаграждения, причитающегося приемным родителям, определяется договором о приемной семье в соответствии с настоящим областным законом.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Приемной семье, проживающей на территории Смоленской области, выплачиваются денежные средства в размере 14690 рублей в месяц на содержание каждого приемного ребенка (далее - ежемесячные денежные средства).</w:t>
      </w:r>
    </w:p>
    <w:p>
      <w:pPr>
        <w:pStyle w:val="0"/>
        <w:jc w:val="both"/>
      </w:pPr>
      <w:r>
        <w:rPr>
          <w:sz w:val="24"/>
        </w:rPr>
        <w:t xml:space="preserve">(в ред. законов Смоленской области от 26.05.2021 </w:t>
      </w:r>
      <w:hyperlink w:history="0" r:id="rId14" w:tooltip="Закон Смоленской области от 26.05.2021 N 55-з &quot;О внесении изменения в статью 3 областного закона &quot;О размере вознаграждения, причитающегося приемным родителям, размере денежных средств на содержание ребенка, переданного на воспитание в приемную семью&quot; (принят Смоленской областной Думой 26.05.2021) {КонсультантПлюс}">
        <w:r>
          <w:rPr>
            <w:sz w:val="24"/>
            <w:color w:val="0000ff"/>
          </w:rPr>
          <w:t xml:space="preserve">N 55-з</w:t>
        </w:r>
      </w:hyperlink>
      <w:r>
        <w:rPr>
          <w:sz w:val="24"/>
        </w:rPr>
        <w:t xml:space="preserve">, от 14.12.2023 </w:t>
      </w:r>
      <w:hyperlink w:history="0" r:id="rId15" w:tooltip="Закон Смоленской области от 14.12.2023 N 154-з &quot;О внесении изменений в областной закон &quot;О размере вознаграждения, причитающегося приемным родителям, размере денежных средств на содержание ребенка, переданного на воспитание в приемную семью&quot; (принят Смоленской областной Думой 14.12.2023) {КонсультантПлюс}">
        <w:r>
          <w:rPr>
            <w:sz w:val="24"/>
            <w:color w:val="0000ff"/>
          </w:rPr>
          <w:t xml:space="preserve">N 154-з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Размер ежемесячных денежных средств индексируется в порядке, определяемом Правительством Смоленской области.</w:t>
      </w:r>
    </w:p>
    <w:p>
      <w:pPr>
        <w:pStyle w:val="0"/>
        <w:jc w:val="both"/>
      </w:pPr>
      <w:r>
        <w:rPr>
          <w:sz w:val="24"/>
        </w:rPr>
        <w:t xml:space="preserve">(в ред. законов Смоленской области от 08.07.2015 </w:t>
      </w:r>
      <w:hyperlink w:history="0" r:id="rId16" w:tooltip="Закон Смоленской области от 08.07.2015 N 95-з (ред. от 15.12.2022) &quot;О внесении изменений в отдельные областные законы&quot; (принят Смоленской областной Думой 08.07.2015) {КонсультантПлюс}">
        <w:r>
          <w:rPr>
            <w:sz w:val="24"/>
            <w:color w:val="0000ff"/>
          </w:rPr>
          <w:t xml:space="preserve">N 95-з</w:t>
        </w:r>
      </w:hyperlink>
      <w:r>
        <w:rPr>
          <w:sz w:val="24"/>
        </w:rPr>
        <w:t xml:space="preserve">, от 14.12.2023 </w:t>
      </w:r>
      <w:hyperlink w:history="0" r:id="rId17" w:tooltip="Закон Смоленской области от 14.12.2023 N 154-з &quot;О внесении изменений в областной закон &quot;О размере вознаграждения, причитающегося приемным родителям, размере денежных средств на содержание ребенка, переданного на воспитание в приемную семью&quot; (принят Смоленской областной Думой 14.12.2023) {КонсультантПлюс}">
        <w:r>
          <w:rPr>
            <w:sz w:val="24"/>
            <w:color w:val="0000ff"/>
          </w:rPr>
          <w:t xml:space="preserve">N 154-з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Размер ежемесячных денежных средств определяется договором о приемной семье в соответствии с настоящим областным законом.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18" w:tooltip="Закон Смоленской области от 25.10.2018 N 106-з &quot;О внесении изменений в отдельные областные законы&quot; (принят Смоленской областной Думой 25.10.2018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Смоленской области от 25.10.2018 N 106-з)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Информация о выплате ежемесячного вознаграждения, а также ежемесячных денежных средств в соответствии с настоящим областным законом размещается в государственной информационной системе "Единая централизованная цифровая платформа в социальной сфере". Размещение и получение указанной информации в государственной информационной системе "Единая централизованная цифровая платформа в социальной сфере" осуществляются в соответствии с Федеральным </w:t>
      </w:r>
      <w:hyperlink w:history="0" r:id="rId1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17 июля 1999 года N 178-ФЗ "О государственной социальной помощи".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" w:tooltip="Закон Смоленской области от 14.12.2023 N 154-з &quot;О внесении изменений в областной закон &quot;О размере вознаграждения, причитающегося приемным родителям, размере денежных средств на содержание ребенка, переданного на воспитание в приемную семью&quot; (принят Смоленской областной Думой 14.12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14.12.2023 N 154-з)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Финансовое обеспечение выполнения норм настоящего областного закона является расходным обязательством Смоленской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Признать утратившими силу: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областной </w:t>
      </w:r>
      <w:hyperlink w:history="0" r:id="rId21" w:tooltip="Закон Смоленской области от 25.12.2006 N 161-з (ред. от 28.11.2007) &quot;О размере, порядке выплаты ежемесячных денежных средств на содержание ребенка, переданного на воспитание в приемную семью, размере оплаты труда приемных родителей&quot; (принят Смоленской областной Думой 25.12.2006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25 декабря 2006 года N 161-з "О размере, порядке выплаты ежемесячных денежных средств на содержание ребенка, переданного на воспитание в приемную семью, размере оплаты труда приемных родителей" (Вестник Смоленской областной Думы и Администрации Смоленской области, 2006, N 13 (часть III, книга 2), стр. 56);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22" w:tooltip="Закон Смоленской области от 02.04.2007 N 9-з &quot;О внесении изменений в статью 7 областного закона &quot;О патронатном воспитании в Смоленской области&quot;, статью 2 областного закона &quot;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&quot;, статьи 2 и 4 областного закона &quot;О размере, порядке выплаты ежемесячных денежных средств на содержание ребенка, переданного на воспитание в приемную семью, размере оплаты ------------ Недействующая редакция {КонсультантПлюс}">
        <w:r>
          <w:rPr>
            <w:sz w:val="24"/>
            <w:color w:val="0000ff"/>
          </w:rPr>
          <w:t xml:space="preserve">статью 3</w:t>
        </w:r>
      </w:hyperlink>
      <w:r>
        <w:rPr>
          <w:sz w:val="24"/>
        </w:rPr>
        <w:t xml:space="preserve"> областного закона от 2 апреля 2007 года N 9-з "О внесении изменений в статью 7 областного закона "О патронатном воспитании в Смоленской области", статью 2 областного закона "О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области", статьи 2 и 4 областного закона "О размере, порядке выплаты ежемесячных денежных средств на содержание ребенка, переданного на воспитание в приемную семью, размере оплаты труда приемных родителей" (Вестник Смоленской областной Думы и Администрации Смоленской области, 2007, N 3, стр. 20);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областной </w:t>
      </w:r>
      <w:hyperlink w:history="0" r:id="rId23" w:tooltip="Закон Смоленской области от 28.11.2007 N 108-з &quot;О внесении изменения в статью 3 областного закона &quot;О размере, порядке выплаты ежемесячных денежных средств на содержание ребенка, переданного на воспитание в приемную семью, размере оплаты труда приемных родителей&quot; (принят Смоленской областной Думой 28.11.2007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28 ноября 2007 года N 108-з "О внесении изменения в статью 3 областного закона "О размере, порядке выплаты ежемесячных денежных средств на содержание ребенка, переданного на воспитание в приемную семью, размере оплаты труда приемных родителей" (Вестник Смоленской областной Думы и Администрации Смоленской области, 2007, N 12 (часть I), стр. 40).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</w:t>
      </w:r>
      <w:hyperlink w:history="0" r:id="rId24" w:tooltip="Закон Смоленской области от 02.04.2007 N 9-з &quot;О внесении изменений в статью 7 областного закона &quot;О патронатном воспитании в Смоленской области&quot;, статью 2 областного закона &quot;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&quot;, статьи 2 и 4 областного закона &quot;О размере, порядке выплаты ежемесячных денежных средств на содержание ребенка, переданного на воспитание в приемную семью, размере оплаты ------------ Недействующая редакция {КонсультантПлюс}">
        <w:r>
          <w:rPr>
            <w:sz w:val="24"/>
            <w:color w:val="0000ff"/>
          </w:rPr>
          <w:t xml:space="preserve">наименование</w:t>
        </w:r>
      </w:hyperlink>
      <w:r>
        <w:rPr>
          <w:sz w:val="24"/>
        </w:rPr>
        <w:t xml:space="preserve"> областного закона от 2 апреля 2007 года N 9-з "О внесении изменений в статью 7 областного закона "О патронатном воспитании в Смоленской области", статью 2 областного закона "О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области", статьи 2 и 4 областного закона "О размере, порядке выплаты ежемесячных денежных средств на содержание ребенка, переданного на воспитание в приемную семью, размере оплаты труда приемных родителей" (Вестник Смоленской областной Думы и Администрации Смоленской области, 2007, N 3, стр. 20) изменение, исключив слова ", </w:t>
      </w:r>
      <w:hyperlink w:history="0" r:id="rId25" w:tooltip="Закон Смоленской области от 25.12.2006 N 161-з (ред. от 28.11.2007) &quot;О размере, порядке выплаты ежемесячных денежных средств на содержание ребенка, переданного на воспитание в приемную семью, размере оплаты труда приемных родителей&quot; (принят Смоленской областной Думой 25.12.2006) ------------ Утратил силу или отменен {КонсультантПлюс}">
        <w:r>
          <w:rPr>
            <w:sz w:val="24"/>
            <w:color w:val="0000ff"/>
          </w:rPr>
          <w:t xml:space="preserve">статьи 2</w:t>
        </w:r>
      </w:hyperlink>
      <w:r>
        <w:rPr>
          <w:sz w:val="24"/>
        </w:rPr>
        <w:t xml:space="preserve"> и </w:t>
      </w:r>
      <w:hyperlink w:history="0" r:id="rId26" w:tooltip="Закон Смоленской области от 25.12.2006 N 161-з (ред. от 28.11.2007) &quot;О размере, порядке выплаты ежемесячных денежных средств на содержание ребенка, переданного на воспитание в приемную семью, размере оплаты труда приемных родителей&quot; (принят Смоленской областной Думой 25.12.2006) ------------ Утратил силу или отменен {КонсультантПлюс}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областного закона "О размере, порядке выплаты ежемесячных денежных средств на содержание ребенка, переданного на воспитание в приемную семью, размере оплаты труда приемных родителей".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областной закон вступает в силу через десять дней после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Смоленской области</w:t>
      </w:r>
    </w:p>
    <w:p>
      <w:pPr>
        <w:pStyle w:val="0"/>
        <w:jc w:val="right"/>
      </w:pPr>
      <w:r>
        <w:rPr>
          <w:sz w:val="24"/>
        </w:rPr>
        <w:t xml:space="preserve">С.В.АНТУФЬЕВ</w:t>
      </w:r>
    </w:p>
    <w:p>
      <w:pPr>
        <w:pStyle w:val="0"/>
      </w:pPr>
      <w:r>
        <w:rPr>
          <w:sz w:val="24"/>
        </w:rPr>
        <w:t xml:space="preserve">29 сентября 2009 года</w:t>
      </w:r>
    </w:p>
    <w:p>
      <w:pPr>
        <w:pStyle w:val="0"/>
        <w:spacing w:before="240" w:lineRule="auto"/>
      </w:pPr>
      <w:r>
        <w:rPr>
          <w:sz w:val="24"/>
        </w:rPr>
        <w:t xml:space="preserve">N 86-з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Смоленской области от 29.09.2009 N 86-з</w:t>
            <w:br/>
            <w:t>(ред. от 14.12.2023)</w:t>
            <w:br/>
            <w:t>"О размере вознаграждения, причитающегося приемным 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76&amp;n=131706&amp;date=19.03.2026&amp;dst=100043&amp;field=134" TargetMode = "External"/><Relationship Id="rId9" Type="http://schemas.openxmlformats.org/officeDocument/2006/relationships/hyperlink" Target="https://login.consultant.ru/link/?req=doc&amp;base=RLAW376&amp;n=101256&amp;date=19.03.2026&amp;dst=100016&amp;field=134" TargetMode = "External"/><Relationship Id="rId10" Type="http://schemas.openxmlformats.org/officeDocument/2006/relationships/hyperlink" Target="https://login.consultant.ru/link/?req=doc&amp;base=RLAW376&amp;n=119502&amp;date=19.03.2026&amp;dst=100008&amp;field=134" TargetMode = "External"/><Relationship Id="rId11" Type="http://schemas.openxmlformats.org/officeDocument/2006/relationships/hyperlink" Target="https://login.consultant.ru/link/?req=doc&amp;base=RLAW376&amp;n=141014&amp;date=19.03.2026&amp;dst=100008&amp;field=134" TargetMode = "External"/><Relationship Id="rId12" Type="http://schemas.openxmlformats.org/officeDocument/2006/relationships/hyperlink" Target="https://login.consultant.ru/link/?req=doc&amp;base=LAW&amp;n=482834&amp;date=19.03.2026&amp;dst=64&amp;field=134" TargetMode = "External"/><Relationship Id="rId13" Type="http://schemas.openxmlformats.org/officeDocument/2006/relationships/hyperlink" Target="https://login.consultant.ru/link/?req=doc&amp;base=RLAW376&amp;n=141014&amp;date=19.03.2026&amp;dst=100009&amp;field=134" TargetMode = "External"/><Relationship Id="rId14" Type="http://schemas.openxmlformats.org/officeDocument/2006/relationships/hyperlink" Target="https://login.consultant.ru/link/?req=doc&amp;base=RLAW376&amp;n=119502&amp;date=19.03.2026&amp;dst=100008&amp;field=134" TargetMode = "External"/><Relationship Id="rId15" Type="http://schemas.openxmlformats.org/officeDocument/2006/relationships/hyperlink" Target="https://login.consultant.ru/link/?req=doc&amp;base=RLAW376&amp;n=141014&amp;date=19.03.2026&amp;dst=100011&amp;field=134" TargetMode = "External"/><Relationship Id="rId16" Type="http://schemas.openxmlformats.org/officeDocument/2006/relationships/hyperlink" Target="https://login.consultant.ru/link/?req=doc&amp;base=RLAW376&amp;n=131706&amp;date=19.03.2026&amp;dst=100043&amp;field=134" TargetMode = "External"/><Relationship Id="rId17" Type="http://schemas.openxmlformats.org/officeDocument/2006/relationships/hyperlink" Target="https://login.consultant.ru/link/?req=doc&amp;base=RLAW376&amp;n=141014&amp;date=19.03.2026&amp;dst=100012&amp;field=134" TargetMode = "External"/><Relationship Id="rId18" Type="http://schemas.openxmlformats.org/officeDocument/2006/relationships/hyperlink" Target="https://login.consultant.ru/link/?req=doc&amp;base=RLAW376&amp;n=101256&amp;date=19.03.2026&amp;dst=100016&amp;field=134" TargetMode = "External"/><Relationship Id="rId19" Type="http://schemas.openxmlformats.org/officeDocument/2006/relationships/hyperlink" Target="https://login.consultant.ru/link/?req=doc&amp;base=LAW&amp;n=508668&amp;date=19.03.2026" TargetMode = "External"/><Relationship Id="rId20" Type="http://schemas.openxmlformats.org/officeDocument/2006/relationships/hyperlink" Target="https://login.consultant.ru/link/?req=doc&amp;base=RLAW376&amp;n=141014&amp;date=19.03.2026&amp;dst=100013&amp;field=134" TargetMode = "External"/><Relationship Id="rId21" Type="http://schemas.openxmlformats.org/officeDocument/2006/relationships/hyperlink" Target="https://login.consultant.ru/link/?req=doc&amp;base=RLAW376&amp;n=22458&amp;date=19.03.2026" TargetMode = "External"/><Relationship Id="rId22" Type="http://schemas.openxmlformats.org/officeDocument/2006/relationships/hyperlink" Target="https://login.consultant.ru/link/?req=doc&amp;base=RLAW376&amp;n=19620&amp;date=19.03.2026&amp;dst=100017&amp;field=134" TargetMode = "External"/><Relationship Id="rId23" Type="http://schemas.openxmlformats.org/officeDocument/2006/relationships/hyperlink" Target="https://login.consultant.ru/link/?req=doc&amp;base=RLAW376&amp;n=22391&amp;date=19.03.2026" TargetMode = "External"/><Relationship Id="rId24" Type="http://schemas.openxmlformats.org/officeDocument/2006/relationships/hyperlink" Target="https://login.consultant.ru/link/?req=doc&amp;base=RLAW376&amp;n=19620&amp;date=19.03.2026" TargetMode = "External"/><Relationship Id="rId25" Type="http://schemas.openxmlformats.org/officeDocument/2006/relationships/hyperlink" Target="https://login.consultant.ru/link/?req=doc&amp;base=RLAW376&amp;n=22458&amp;date=19.03.2026&amp;dst=100009&amp;field=134" TargetMode = "External"/><Relationship Id="rId26" Type="http://schemas.openxmlformats.org/officeDocument/2006/relationships/hyperlink" Target="https://login.consultant.ru/link/?req=doc&amp;base=RLAW376&amp;n=22458&amp;date=19.03.2026&amp;dst=100015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29.09.2009 N 86-з
(ред. от 14.12.2023)
"О размере вознаграждения, причитающегося приемным родителям, размере денежных средств на содержание ребенка, переданного на воспитание в приемную семью"
(принят Смоленской областной Думой 29.09.2009)
(с изм. и доп., вступ. в силу с 01.01.2024)</dc:title>
  <dcterms:created xsi:type="dcterms:W3CDTF">2026-03-19T12:43:59Z</dcterms:created>
</cp:coreProperties>
</file>