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22.06.2006 N 61-з</w:t>
              <w:br/>
              <w:t xml:space="preserve">(ред. от 19.12.2024)</w:t>
              <w:br/>
              <w:t xml:space="preserve">"О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области"</w:t>
              <w:br/>
              <w:t xml:space="preserve">(принят Смоленской областной Думой 22.06.2006)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 июня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61-з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  <w:t xml:space="preserve">СМОЛЕНСКАЯ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ОБЛАСТНОЙ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РАЗМЕРЕ, ПОРЯДКЕ НАЗНАЧЕНИЯ И ВЫПЛАТЫ ЕЖЕМЕСЯЧНЫХ ДЕНЕЖНЫХ</w:t>
      </w:r>
    </w:p>
    <w:p>
      <w:pPr>
        <w:pStyle w:val="2"/>
        <w:jc w:val="center"/>
      </w:pPr>
      <w:r>
        <w:rPr>
          <w:sz w:val="24"/>
        </w:rPr>
        <w:t xml:space="preserve">СРЕДСТВ НА СОДЕРЖАНИЕ РЕБЕНКА, НАХОДЯЩЕГОСЯ ПОД ОПЕКОЙ</w:t>
      </w:r>
    </w:p>
    <w:p>
      <w:pPr>
        <w:pStyle w:val="2"/>
        <w:jc w:val="center"/>
      </w:pPr>
      <w:r>
        <w:rPr>
          <w:sz w:val="24"/>
        </w:rPr>
        <w:t xml:space="preserve">(ПОПЕЧИТЕЛЬСТВОМ), НА ТЕРРИТОРИИ СМОЛЕНСКОЙ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4"/>
        </w:rPr>
        <w:t xml:space="preserve">22 июня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02.04.2007 </w:t>
            </w:r>
            <w:hyperlink w:history="0" r:id="rId8" w:tooltip="Закон Смоленской области от 02.04.2007 N 9-з (ред. от 26.12.2014) &quot;О внесении изменений в статью 7 областного закона &quot;О патронатном воспитании в Смоленской области&quot;, статью 2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3.2007) {КонсультантПлюс}">
              <w:r>
                <w:rPr>
                  <w:sz w:val="24"/>
                  <w:color w:val="0000ff"/>
                </w:rPr>
                <w:t xml:space="preserve">N 9-з</w:t>
              </w:r>
            </w:hyperlink>
            <w:r>
              <w:rPr>
                <w:sz w:val="24"/>
                <w:color w:val="392c69"/>
              </w:rPr>
              <w:t xml:space="preserve">, от 29.09.2009 </w:t>
            </w:r>
            <w:hyperlink w:history="0" r:id="rId9" w:tooltip="Закон Смоленской области от 29.09.2009 N 89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9.2009) {КонсультантПлюс}">
              <w:r>
                <w:rPr>
                  <w:sz w:val="24"/>
                  <w:color w:val="0000ff"/>
                </w:rPr>
                <w:t xml:space="preserve">N 89-з</w:t>
              </w:r>
            </w:hyperlink>
            <w:r>
              <w:rPr>
                <w:sz w:val="24"/>
                <w:color w:val="392c69"/>
              </w:rPr>
              <w:t xml:space="preserve">, от 29.05.2014 </w:t>
            </w:r>
            <w:hyperlink w:history="0" r:id="rId10" w:tooltip="Закон Смоленской области от 29.05.2014 N 55-з &quot;О внесении изменения в статью 6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5.2014) {КонсультантПлюс}">
              <w:r>
                <w:rPr>
                  <w:sz w:val="24"/>
                  <w:color w:val="0000ff"/>
                </w:rPr>
                <w:t xml:space="preserve">N 55-з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30.10.2014 </w:t>
            </w:r>
            <w:hyperlink w:history="0" r:id="rId11" w:tooltip="Закон Смоленской области от 30.10.2014 N 134-з &quot;О внесении изменений в статьи 5 и 7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30.10.2014) {КонсультантПлюс}">
              <w:r>
                <w:rPr>
                  <w:sz w:val="24"/>
                  <w:color w:val="0000ff"/>
                </w:rPr>
                <w:t xml:space="preserve">N 134-з</w:t>
              </w:r>
            </w:hyperlink>
            <w:r>
              <w:rPr>
                <w:sz w:val="24"/>
                <w:color w:val="392c69"/>
              </w:rPr>
              <w:t xml:space="preserve">, от 08.07.2015 </w:t>
            </w:r>
            <w:hyperlink w:history="0" r:id="rId12" w:tooltip="Закон Смоленской области от 08.07.2015 N 95-з (ред. от 15.12.2022) &quot;О внесении изменений в отдельные областные законы&quot; (принят Смоленской областной Думой 08.07.2015) {КонсультантПлюс}">
              <w:r>
                <w:rPr>
                  <w:sz w:val="24"/>
                  <w:color w:val="0000ff"/>
                </w:rPr>
                <w:t xml:space="preserve">N 95-з</w:t>
              </w:r>
            </w:hyperlink>
            <w:r>
              <w:rPr>
                <w:sz w:val="24"/>
                <w:color w:val="392c69"/>
              </w:rPr>
              <w:t xml:space="preserve">, от 22.02.2018 </w:t>
            </w:r>
            <w:hyperlink w:history="0" r:id="rId13" w:tooltip="Закон Смоленской области от 22.02.2018 N 8-з &quot;О внесении изменений в статью 4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2.02.2018) {КонсультантПлюс}">
              <w:r>
                <w:rPr>
                  <w:sz w:val="24"/>
                  <w:color w:val="0000ff"/>
                </w:rPr>
                <w:t xml:space="preserve">N 8-з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25.10.2018 </w:t>
            </w:r>
            <w:hyperlink w:history="0" r:id="rId14" w:tooltip="Закон Смоленской области от 25.10.2018 N 106-з &quot;О внесении изменений в отдельные областные законы&quot; (принят Смоленской областной Думой 25.10.2018) {КонсультантПлюс}">
              <w:r>
                <w:rPr>
                  <w:sz w:val="24"/>
                  <w:color w:val="0000ff"/>
                </w:rPr>
                <w:t xml:space="preserve">N 106-з</w:t>
              </w:r>
            </w:hyperlink>
            <w:r>
              <w:rPr>
                <w:sz w:val="24"/>
                <w:color w:val="392c69"/>
              </w:rPr>
              <w:t xml:space="preserve">, от 26.11.2020 </w:t>
            </w:r>
            <w:hyperlink w:history="0" r:id="rId15" w:tooltip="Закон Смоленской области от 26.11.2020 N 148-з &quot;О признании утратившими силу пунктов 3 - 5 части 1 статьи 4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6.11.2020) {КонсультантПлюс}">
              <w:r>
                <w:rPr>
                  <w:sz w:val="24"/>
                  <w:color w:val="0000ff"/>
                </w:rPr>
                <w:t xml:space="preserve">N 148-з</w:t>
              </w:r>
            </w:hyperlink>
            <w:r>
              <w:rPr>
                <w:sz w:val="24"/>
                <w:color w:val="392c69"/>
              </w:rPr>
              <w:t xml:space="preserve">, от 26.05.2021 </w:t>
            </w:r>
            <w:hyperlink w:history="0" r:id="rId16" w:tooltip="Закон Смоленской области от 26.05.2021 N 54-з &quot;О внесении изменения в статью 2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6.05.2021) {КонсультантПлюс}">
              <w:r>
                <w:rPr>
                  <w:sz w:val="24"/>
                  <w:color w:val="0000ff"/>
                </w:rPr>
                <w:t xml:space="preserve">N 54-з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14.12.2023 </w:t>
            </w:r>
            <w:hyperlink w:history="0" r:id="rId17" w:tooltip="Закон Смоленской области от 14.12.2023 N 157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14.12.2023) {КонсультантПлюс}">
              <w:r>
                <w:rPr>
                  <w:sz w:val="24"/>
                  <w:color w:val="0000ff"/>
                </w:rPr>
                <w:t xml:space="preserve">N 157-з</w:t>
              </w:r>
            </w:hyperlink>
            <w:r>
              <w:rPr>
                <w:sz w:val="24"/>
                <w:color w:val="392c69"/>
              </w:rPr>
              <w:t xml:space="preserve">, от 26.09.2024 </w:t>
            </w:r>
            <w:hyperlink w:history="0" r:id="rId18" w:tooltip="Закон Смоленской области от 26.09.2024 N 168-з &quot;О внесении изменений в статьи 4 и 6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6.09.2024) {КонсультантПлюс}">
              <w:r>
                <w:rPr>
                  <w:sz w:val="24"/>
                  <w:color w:val="0000ff"/>
                </w:rPr>
                <w:t xml:space="preserve">N 168-з</w:t>
              </w:r>
            </w:hyperlink>
            <w:r>
              <w:rPr>
                <w:sz w:val="24"/>
                <w:color w:val="392c69"/>
              </w:rPr>
              <w:t xml:space="preserve">, от 19.12.2024 </w:t>
            </w:r>
            <w:hyperlink w:history="0" r:id="rId19" w:tooltip="Закон Смоленской области от 19.12.2024 N 251-з &quot;О внесении изменения в статью 4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19.12.2024) {КонсультантПлюс}">
              <w:r>
                <w:rPr>
                  <w:sz w:val="24"/>
                  <w:color w:val="0000ff"/>
                </w:rPr>
                <w:t xml:space="preserve">N 251-з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в соответствии с Семейным </w:t>
      </w:r>
      <w:hyperlink w:history="0" r:id="rId20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устанавливает на территории Смоленской области размер, порядок назначения и выплаты опекуну (попечителю) ежемесячных денежных средств на содержание ребенка, находящегося под опекой (попечительством).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1" w:tooltip="Закон Смоленской области от 02.04.2007 N 9-з (ред. от 26.12.2014) &quot;О внесении изменений в статью 7 областного закона &quot;О патронатном воспитании в Смоленской области&quot;, статью 2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3.200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02.04.2007 N 9-з)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Ребенок, находящийся под опекой (попечительством), имеет право на содержание, денежные средства на которое выплачиваются ежемесячно его опекуну (попечителю) (далее - ежемесячные денежные средства) в размере 14690 рублей.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29.09.2009 </w:t>
      </w:r>
      <w:hyperlink w:history="0" r:id="rId22" w:tooltip="Закон Смоленской области от 29.09.2009 N 89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9.2009) {КонсультантПлюс}">
        <w:r>
          <w:rPr>
            <w:sz w:val="24"/>
            <w:color w:val="0000ff"/>
          </w:rPr>
          <w:t xml:space="preserve">N 89-з</w:t>
        </w:r>
      </w:hyperlink>
      <w:r>
        <w:rPr>
          <w:sz w:val="24"/>
        </w:rPr>
        <w:t xml:space="preserve">, от 26.05.2021 </w:t>
      </w:r>
      <w:hyperlink w:history="0" r:id="rId23" w:tooltip="Закон Смоленской области от 26.05.2021 N 54-з &quot;О внесении изменения в статью 2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6.05.2021) {КонсультантПлюс}">
        <w:r>
          <w:rPr>
            <w:sz w:val="24"/>
            <w:color w:val="0000ff"/>
          </w:rPr>
          <w:t xml:space="preserve">N 54-з</w:t>
        </w:r>
      </w:hyperlink>
      <w:r>
        <w:rPr>
          <w:sz w:val="24"/>
        </w:rPr>
        <w:t xml:space="preserve">, от 14.12.2023 </w:t>
      </w:r>
      <w:hyperlink w:history="0" r:id="rId24" w:tooltip="Закон Смоленской области от 14.12.2023 N 157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14.12.2023) {КонсультантПлюс}">
        <w:r>
          <w:rPr>
            <w:sz w:val="24"/>
            <w:color w:val="0000ff"/>
          </w:rPr>
          <w:t xml:space="preserve">N 157-з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Размер ежемесячных денежных средств индексируется в порядке, определяемом Правительством Смоленской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08.07.2015 </w:t>
      </w:r>
      <w:hyperlink w:history="0" r:id="rId25" w:tooltip="Закон Смоленской области от 08.07.2015 N 95-з (ред. от 15.12.2022) &quot;О внесении изменений в отдельные областные законы&quot; (принят Смоленской областной Думой 08.07.2015) {КонсультантПлюс}">
        <w:r>
          <w:rPr>
            <w:sz w:val="24"/>
            <w:color w:val="0000ff"/>
          </w:rPr>
          <w:t xml:space="preserve">N 95-з</w:t>
        </w:r>
      </w:hyperlink>
      <w:r>
        <w:rPr>
          <w:sz w:val="24"/>
        </w:rPr>
        <w:t xml:space="preserve">, от 14.12.2023 </w:t>
      </w:r>
      <w:hyperlink w:history="0" r:id="rId26" w:tooltip="Закон Смоленской области от 14.12.2023 N 157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14.12.2023) {КонсультантПлюс}">
        <w:r>
          <w:rPr>
            <w:sz w:val="24"/>
            <w:color w:val="0000ff"/>
          </w:rPr>
          <w:t xml:space="preserve">N 157-з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Назначение и выплата ежемесячных денежных средств производятся во всех случаях установления опеки (попечительства) над детьми-сиротами и детьми, оставшимися без попечения родителей, до достижения ими возраста 18 лет, включая месяц их рождения, кроме случая, указанного в </w:t>
      </w:r>
      <w:hyperlink w:history="0" w:anchor="P39" w:tooltip="2. Не назначаются и не выплачиваются ежемесячные денежные средства на содержание подопечных, которым опекуны (попечители) назначаются по заявлениям их родителей в порядке, определенном частью 1 статьи 13 Федерального закона от 24 апреля 2008 года N 48-ФЗ &quot;Об опеке и попечительстве&quot;.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Закон Смоленской области от 29.09.2009 N 89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9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29.09.2009 N 89-з)</w:t>
      </w:r>
    </w:p>
    <w:bookmarkStart w:id="39" w:name="P39"/>
    <w:bookmarkEnd w:id="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Не назначаются и не выплачиваются ежемесячные денежные средства на содержание подопечных, которым опекуны (попечители) назначаются по заявлениям их родителей в порядке, определенном </w:t>
      </w:r>
      <w:hyperlink w:history="0" r:id="rId28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частью 1 статьи 13</w:t>
        </w:r>
      </w:hyperlink>
      <w:r>
        <w:rPr>
          <w:sz w:val="24"/>
        </w:rPr>
        <w:t xml:space="preserve"> Федерального закона от 24 апреля 2008 года N 48-ФЗ "Об опеке и попечительстве".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29" w:tooltip="Закон Смоленской области от 29.09.2009 N 89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9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29.09.2009 N 89-з)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Утратила силу. - </w:t>
      </w:r>
      <w:hyperlink w:history="0" r:id="rId30" w:tooltip="Закон Смоленской области от 29.09.2009 N 89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9.200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Смоленской области от 29.09.2009 N 89-з.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1" w:tooltip="Закон Смоленской области от 26.09.2024 N 168-з &quot;О внесении изменений в статьи 4 и 6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6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26.09.2024 N 168-з)</w:t>
      </w:r>
    </w:p>
    <w:p>
      <w:pPr>
        <w:pStyle w:val="0"/>
        <w:jc w:val="both"/>
      </w:pPr>
      <w:r>
        <w:rPr>
          <w:sz w:val="24"/>
        </w:rPr>
      </w:r>
    </w:p>
    <w:bookmarkStart w:id="47" w:name="P47"/>
    <w:bookmarkEnd w:id="47"/>
    <w:p>
      <w:pPr>
        <w:pStyle w:val="0"/>
        <w:ind w:firstLine="540"/>
        <w:jc w:val="both"/>
      </w:pPr>
      <w:r>
        <w:rPr>
          <w:sz w:val="24"/>
        </w:rPr>
        <w:t xml:space="preserve">1. Для назначения и выплаты ежемесячных денежных средств опекун (попечитель) представляет в исполнительный орган Смоленской области, уполномоченный на назначение и выплату ежемесячных денежных средств, а в случае наделения органов местного самоуправления муниципальных округов и городских округов Смоленской области государственными полномочиями по назначению и выплате ежемесячных денежных средств - в соответствующий орган местного самоуправления по месту жительства подопечного (далее - уполномоченный орган, осуществляющий назначение и выплату ежемесячных денежных средств) или в многофункциональный центр предоставления государственных и муниципальных услуг по месту жительства подопечного заявление о назначении и выплате ежемесячных денежных средств (далее - заявление) в письменной форме, а также документ, удостоверяющий личность опекуна (попечителя).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Закон Смоленской области от 19.12.2024 N 251-з &quot;О внесении изменения в статью 4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251-з)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Заявление и документ, указанный в </w:t>
      </w:r>
      <w:hyperlink w:history="0" w:anchor="P47" w:tooltip="1. Для назначения и выплаты ежемесячных денежных средств опекун (попечитель) представляет в исполнительный орган Смоленской области, уполномоченный на назначение и выплату ежемесячных денежных средств, а в случае наделения органов местного самоуправления муниципальных округов и городских округов Смоленской области государственными полномочиями по назначению и выплате ежемесячных денежных средств - в соответствующий орган местного самоуправления по месту жительства подопечного (далее - уполномоченный орга..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могут быть направлены опекуном (попечителем) в форме электронного документа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регионального портала государственных 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Многофункциональный центр предоставления государственных и муниципальных услуг не позднее рабочего дня, следующего за днем приема у опекуна (попечителя) заявления и документа, указанного в </w:t>
      </w:r>
      <w:hyperlink w:history="0" w:anchor="P47" w:tooltip="1. Для назначения и выплаты ежемесячных денежных средств опекун (попечитель) представляет в исполнительный орган Смоленской области, уполномоченный на назначение и выплату ежемесячных денежных средств, а в случае наделения органов местного самоуправления муниципальных округов и городских округов Смоленской области государственными полномочиями по назначению и выплате ежемесячных денежных средств - в соответствующий орган местного самоуправления по месту жительства подопечного (далее - уполномоченный орга..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направляет их в уполномоченный орган, осуществляющий назначение и выплату ежемесячных денежных средств.</w:t>
      </w:r>
    </w:p>
    <w:bookmarkStart w:id="51" w:name="P51"/>
    <w:bookmarkEnd w:id="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Решение о назначении и выплате ежемесячных денежных средств или об отказе в их назначении и выплате принимается уполномоченным органом, осуществляющим назначение и выплату ежемесячных денежных средств, и оформляется правовым актом уполномоченного органа, осуществляющего назначение и выплату ежемесячных денежных средств, в течение пяти рабочих дней со дня получения им заявления.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Основанием для отказа в назначении и выплате ежемесячных денежных средств является отсутствие у опекуна (попечителя) права на назначение и выплату ежемесячных денежных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Уведомление о назначении и выплате ежемесячных денежных средств или об отказе в их назначении и выплате в письменной форме направляется опекуну (попечителю) уполномоченным органом, осуществляющим назначение и выплату ежемесячных денежных средств, в течение трех рабочих дней со дня принятия решения, указанного в </w:t>
      </w:r>
      <w:hyperlink w:history="0" w:anchor="P51" w:tooltip="4. Решение о назначении и выплате ежемесячных денежных средств или об отказе в их назначении и выплате принимается уполномоченным органом, осуществляющим назначение и выплату ежемесячных денежных средств, и оформляется правовым актом уполномоченного органа, осуществляющего назначение и выплату ежемесячных денежных средств, в течение пяти рабочих дней со дня получения им заявления.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Ежемесячные денежные средства назначаются со дня установления опеки (попечительства), если обращение за ними последовало не позднее одного года со дня установления опеки (попечительства). При обращении за назначением и выплатой ежемесячных денежных средств по истечении одного года со дня установления опеки (попечительства) они назначаются и выплачиваются за истекшее время, но не более чем за один год, с месяца, в котором подано заявление. В этом случае ежемесячные денежные средства выплачиваются в размере, установленном законодательством на соответствующий период.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Ежемесячные денежные средства выплачиваются не позднее 15-го числа месяца, следующего за отчетным, путем зачисления на отдельный номинальный счет, открываемый опекуном (попечителем) в соответствии с </w:t>
      </w:r>
      <w:hyperlink w:history="0" r:id="rId33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sz w:val="24"/>
            <w:color w:val="0000ff"/>
          </w:rPr>
          <w:t xml:space="preserve">главой 45</w:t>
        </w:r>
      </w:hyperlink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34" w:tooltip="Закон Смоленской области от 30.10.2014 N 134-з &quot;О внесении изменений в статьи 5 и 7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30.10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30.10.2014 N 134-з)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изменении места жительства подопечного (при выезде его за пределы муниципального образования Смоленской области) в пределах территории Смоленской области выплата ежемесячных денежных средств по прежнему месту жительства прекращается в порядке, предусмотренном </w:t>
      </w:r>
      <w:hyperlink w:history="0" w:anchor="P63" w:tooltip="Статья 6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настоящего областного закона. Назначение и выплата ежемесячных денежных средств по новому месту жительства подопечного производятся в порядке, установленном настоящим областным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 изменении места жительства подопечного на место жительства в другом субъекте Российской Федерации выплата ежемесячных денежных средств прекращается в порядке, предусмотренном </w:t>
      </w:r>
      <w:hyperlink w:history="0" w:anchor="P63" w:tooltip="Статья 6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настоящего областного закона.</w:t>
      </w:r>
    </w:p>
    <w:p>
      <w:pPr>
        <w:pStyle w:val="0"/>
        <w:jc w:val="both"/>
      </w:pPr>
      <w:r>
        <w:rPr>
          <w:sz w:val="24"/>
        </w:rPr>
      </w:r>
    </w:p>
    <w:bookmarkStart w:id="63" w:name="P63"/>
    <w:bookmarkEnd w:id="6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</w:t>
      </w:r>
    </w:p>
    <w:p>
      <w:pPr>
        <w:pStyle w:val="0"/>
        <w:jc w:val="both"/>
      </w:pPr>
      <w:r>
        <w:rPr>
          <w:sz w:val="24"/>
        </w:rPr>
      </w:r>
    </w:p>
    <w:bookmarkStart w:id="65" w:name="P65"/>
    <w:bookmarkEnd w:id="65"/>
    <w:p>
      <w:pPr>
        <w:pStyle w:val="0"/>
        <w:ind w:firstLine="540"/>
        <w:jc w:val="both"/>
      </w:pPr>
      <w:r>
        <w:rPr>
          <w:sz w:val="24"/>
        </w:rPr>
        <w:t xml:space="preserve">1. Выплата ежемесячных денежных средств опекуну (попечителю) прекращается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прекращения опеки (попечительства) по основаниям, предусмотренным </w:t>
      </w:r>
      <w:hyperlink w:history="0" r:id="rId35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статьей 29</w:t>
        </w:r>
      </w:hyperlink>
      <w:r>
        <w:rPr>
          <w:sz w:val="24"/>
        </w:rPr>
        <w:t xml:space="preserve"> Федерального закона от 24 апреля 2008 года N 48-ФЗ "Об опеке и попечительстве", кроме случая, указанного в </w:t>
      </w:r>
      <w:hyperlink w:history="0" r:id="rId3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пункте 2 статьи 40</w:t>
        </w:r>
      </w:hyperlink>
      <w:r>
        <w:rPr>
          <w:sz w:val="24"/>
        </w:rPr>
        <w:t xml:space="preserve"> Гражданского кодекса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37" w:tooltip="Закон Смоленской области от 29.09.2009 N 89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9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29.09.2009 N 89-з)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- 3) утратили силу. - </w:t>
      </w:r>
      <w:hyperlink w:history="0" r:id="rId38" w:tooltip="Закон Смоленской области от 29.09.2009 N 89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9.200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Смоленской области от 29.09.2009 N 89-з;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выезда подопечного на новое местожительство за пределы муниципального образования Смоленской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утратил силу. - </w:t>
      </w:r>
      <w:hyperlink w:history="0" r:id="rId39" w:tooltip="Закон Смоленской области от 29.09.2009 N 89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9.200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Смоленской области от 29.09.2009 N 89-з;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при помещении подопечного под надзор в организации для детей-сирот и детей, оставшихся без попечения родителей (образовательные организации, медицинские организации, организации, оказывающие социальные услуги), кроме случаев временного пребывания подопечных в указанных организациях;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29.09.2009 </w:t>
      </w:r>
      <w:hyperlink w:history="0" r:id="rId40" w:tooltip="Закон Смоленской области от 29.09.2009 N 89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9.2009) {КонсультантПлюс}">
        <w:r>
          <w:rPr>
            <w:sz w:val="24"/>
            <w:color w:val="0000ff"/>
          </w:rPr>
          <w:t xml:space="preserve">N 89-з</w:t>
        </w:r>
      </w:hyperlink>
      <w:r>
        <w:rPr>
          <w:sz w:val="24"/>
        </w:rPr>
        <w:t xml:space="preserve">, от 29.05.2014 </w:t>
      </w:r>
      <w:hyperlink w:history="0" r:id="rId41" w:tooltip="Закон Смоленской области от 29.05.2014 N 55-з &quot;О внесении изменения в статью 6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9.05.2014) {КонсультантПлюс}">
        <w:r>
          <w:rPr>
            <w:sz w:val="24"/>
            <w:color w:val="0000ff"/>
          </w:rPr>
          <w:t xml:space="preserve">N 55-з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устройства ребенка на воспитание в приемную семью.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возникновения обстоятельств, влекущих за собой прекращение выплаты ежемесячных денежных средств, опекун (попечитель) обязан в десятидневный срок сообщить о наступлении этих обстоятельств в уполномоченный орган, осуществляющий назначение и выплату ежемесячных денежных средств.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Прекращение выплаты ежемесячных денежных средств производится на основании правового акта уполномоченного органа, осуществляющего назначение и выплату ежемесячных денежных средств, за исключением случаев прекращения попечительства, указанных в </w:t>
      </w:r>
      <w:hyperlink w:history="0" r:id="rId4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пункте 3 статьи 40</w:t>
        </w:r>
      </w:hyperlink>
      <w:r>
        <w:rPr>
          <w:sz w:val="24"/>
        </w:rPr>
        <w:t xml:space="preserve"> Гражданского кодекса Российской Федерации, а также случая прекращения опеки или попечительства, указанного в </w:t>
      </w:r>
      <w:hyperlink w:history="0" r:id="rId43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пункте 2 части 1 статьи 29</w:t>
        </w:r>
      </w:hyperlink>
      <w:r>
        <w:rPr>
          <w:sz w:val="24"/>
        </w:rPr>
        <w:t xml:space="preserve"> Федерального закона от 24 апреля 2008 года N 48-ФЗ "Об опеке и попечительстве".</w:t>
      </w:r>
    </w:p>
    <w:p>
      <w:pPr>
        <w:pStyle w:val="0"/>
        <w:jc w:val="both"/>
      </w:pPr>
      <w:r>
        <w:rPr>
          <w:sz w:val="24"/>
        </w:rPr>
        <w:t xml:space="preserve">(часть 3 в ред. </w:t>
      </w:r>
      <w:hyperlink w:history="0" r:id="rId44" w:tooltip="Закон Смоленской области от 26.09.2024 N 168-з &quot;О внесении изменений в статьи 4 и 6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6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26.09.2024 N 168-з)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Выплата ежемесячных денежных средств прекращается со дня, следующего за днем наступления обстоятельств, указанных в </w:t>
      </w:r>
      <w:hyperlink w:history="0" w:anchor="P65" w:tooltip="1. Выплата ежемесячных денежных средств опекуну (попечителю) прекращается в следующих случаях: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за исключением случаев прекращения попечительства, указанных в </w:t>
      </w:r>
      <w:hyperlink w:history="0" r:id="rId4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пункте 3 статьи 40</w:t>
        </w:r>
      </w:hyperlink>
      <w:r>
        <w:rPr>
          <w:sz w:val="24"/>
        </w:rPr>
        <w:t xml:space="preserve"> Гражданского кодекса Российской Федерации. В случаях прекращения попечительства, указанных в </w:t>
      </w:r>
      <w:hyperlink w:history="0" r:id="rId4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пункте 3 статьи 40</w:t>
        </w:r>
      </w:hyperlink>
      <w:r>
        <w:rPr>
          <w:sz w:val="24"/>
        </w:rPr>
        <w:t xml:space="preserve"> Гражданского кодекса Российской Федерации, выплата ежемесячных денежных средств прекращается с первого числа месяца, следующего за месяцем, в котором возникли соответствующие обстоятельства.</w:t>
      </w:r>
    </w:p>
    <w:p>
      <w:pPr>
        <w:pStyle w:val="0"/>
        <w:jc w:val="both"/>
      </w:pPr>
      <w:r>
        <w:rPr>
          <w:sz w:val="24"/>
        </w:rPr>
        <w:t xml:space="preserve">(часть 4 в ред. </w:t>
      </w:r>
      <w:hyperlink w:history="0" r:id="rId47" w:tooltip="Закон Смоленской области от 26.09.2024 N 168-з &quot;О внесении изменений в статьи 4 и 6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6.09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26.09.2024 N 168-з)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Уведомление о прекращении выплаты ежемесячных денежных средств в письменной форме направляется опекуну (попечителю) уполномоченным органом, осуществляющим назначение и выплату ежемесячных денежных средств, в течение пяти рабочих дней со дня издания правового акта, указанного в </w:t>
      </w:r>
      <w:hyperlink w:history="0" w:anchor="P75" w:tooltip="3. Прекращение выплаты ежемесячных денежных средств производится на основании правового акта уполномоченного органа, осуществляющего назначение и выплату ежемесячных денежных средств, за исключением случаев прекращения попечительства, указанных в пункте 3 статьи 40 Гражданского кодекса Российской Федерации, а также случая прекращения опеки или попечительства, указанного в пункте 2 части 1 статьи 29 Федерального закона от 24 апреля 2008 года N 48-ФЗ &quot;Об опеке и попечительстве&quot;.">
        <w:r>
          <w:rPr>
            <w:sz w:val="24"/>
            <w:color w:val="0000ff"/>
          </w:rPr>
          <w:t xml:space="preserve">части 3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(часть 5 введена </w:t>
      </w:r>
      <w:hyperlink w:history="0" r:id="rId48" w:tooltip="Закон Смоленской области от 26.09.2024 N 168-з &quot;О внесении изменений в статьи 4 и 6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26.09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26.09.2024 N 168-з)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Утратила силу. - </w:t>
      </w:r>
      <w:hyperlink w:history="0" r:id="rId49" w:tooltip="Закон Смоленской области от 30.10.2014 N 134-з &quot;О внесении изменений в статьи 5 и 7 областного закона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30.10.201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Смоленской области от 30.10.2014 N 134-з.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Назначенные ежемесячные денежные средства, не полученные по вине уполномоченного органа, осуществляющего назначение и выплату ежемесячных денежных средств, выплачиваются за весь прошедший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Излишне выплаченные ежемесячные денежные средства удерживаются с опекуна (попечителя) в случае, если переплата произошла по его вине. Удержание производится в размере не свыше 20 процентов либо суммы, причитающейся опекуну (попечителю) при каждой последующей выплате ежемесячных денежных средств, либо заработной платы опекуна (попечителя) в соответствии с требованиями законодательства о труде Российской Федерации. При прекращении выплаты ежемесячных денежных средств задолженность взыскивается с опекуна (попечителя) в судебном порядке. Суммы, излишне выплаченные опекуну (попечителю) по вине уполномоченного органа, осуществляющего назначение и выплату ежемесячных денежных средств, удержанию не подлежат, за исключением случая счетной ошибки.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50" w:tooltip="Закон Смоленской области от 25.10.2018 N 106-з &quot;О внесении изменений в отдельные областные законы&quot; (принят Смоленской областной Думой 25.10.201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25.10.2018 N 106-з)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Информация о назначении и выплате ежемесячных денежных средств в соответствии с настоящим областным законом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w:history="0" r:id="rId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года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Закон Смоленской области от 14.12.2023 N 157-з &quot;О внесении изменений в областной закон &quot;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&quot; (принят Смоленской областной Думой 14.12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14.12.2023 N 157-з)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Назначение и выплата ежемесячных денежных средств, определенная настоящим областным законом,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вступает в силу через десять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В.Н.МАСЛОВ</w:t>
      </w:r>
    </w:p>
    <w:p>
      <w:pPr>
        <w:pStyle w:val="0"/>
      </w:pPr>
      <w:r>
        <w:rPr>
          <w:sz w:val="24"/>
        </w:rPr>
        <w:t xml:space="preserve">22 июня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61-з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22.06.2006 N 61-з</w:t>
            <w:br/>
            <w:t>(ред. от 19.12.2024)</w:t>
            <w:br/>
            <w:t>"О размере, порядке назначения и выплаты ежемесячных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71659&amp;date=19.03.2026&amp;dst=100013&amp;field=134" TargetMode = "External"/><Relationship Id="rId9" Type="http://schemas.openxmlformats.org/officeDocument/2006/relationships/hyperlink" Target="https://login.consultant.ru/link/?req=doc&amp;base=RLAW376&amp;n=32492&amp;date=19.03.2026&amp;dst=100008&amp;field=134" TargetMode = "External"/><Relationship Id="rId10" Type="http://schemas.openxmlformats.org/officeDocument/2006/relationships/hyperlink" Target="https://login.consultant.ru/link/?req=doc&amp;base=RLAW376&amp;n=68739&amp;date=19.03.2026&amp;dst=100008&amp;field=134" TargetMode = "External"/><Relationship Id="rId11" Type="http://schemas.openxmlformats.org/officeDocument/2006/relationships/hyperlink" Target="https://login.consultant.ru/link/?req=doc&amp;base=RLAW376&amp;n=70741&amp;date=19.03.2026&amp;dst=100008&amp;field=134" TargetMode = "External"/><Relationship Id="rId12" Type="http://schemas.openxmlformats.org/officeDocument/2006/relationships/hyperlink" Target="https://login.consultant.ru/link/?req=doc&amp;base=RLAW376&amp;n=131706&amp;date=19.03.2026&amp;dst=100034&amp;field=134" TargetMode = "External"/><Relationship Id="rId13" Type="http://schemas.openxmlformats.org/officeDocument/2006/relationships/hyperlink" Target="https://login.consultant.ru/link/?req=doc&amp;base=RLAW376&amp;n=95261&amp;date=19.03.2026&amp;dst=100008&amp;field=134" TargetMode = "External"/><Relationship Id="rId14" Type="http://schemas.openxmlformats.org/officeDocument/2006/relationships/hyperlink" Target="https://login.consultant.ru/link/?req=doc&amp;base=RLAW376&amp;n=101256&amp;date=19.03.2026&amp;dst=100012&amp;field=134" TargetMode = "External"/><Relationship Id="rId15" Type="http://schemas.openxmlformats.org/officeDocument/2006/relationships/hyperlink" Target="https://login.consultant.ru/link/?req=doc&amp;base=RLAW376&amp;n=116340&amp;date=19.03.2026&amp;dst=100008&amp;field=134" TargetMode = "External"/><Relationship Id="rId16" Type="http://schemas.openxmlformats.org/officeDocument/2006/relationships/hyperlink" Target="https://login.consultant.ru/link/?req=doc&amp;base=RLAW376&amp;n=119503&amp;date=19.03.2026&amp;dst=100008&amp;field=134" TargetMode = "External"/><Relationship Id="rId17" Type="http://schemas.openxmlformats.org/officeDocument/2006/relationships/hyperlink" Target="https://login.consultant.ru/link/?req=doc&amp;base=RLAW376&amp;n=141011&amp;date=19.03.2026&amp;dst=100008&amp;field=134" TargetMode = "External"/><Relationship Id="rId18" Type="http://schemas.openxmlformats.org/officeDocument/2006/relationships/hyperlink" Target="https://login.consultant.ru/link/?req=doc&amp;base=RLAW376&amp;n=148190&amp;date=19.03.2026&amp;dst=100008&amp;field=134" TargetMode = "External"/><Relationship Id="rId19" Type="http://schemas.openxmlformats.org/officeDocument/2006/relationships/hyperlink" Target="https://login.consultant.ru/link/?req=doc&amp;base=RLAW376&amp;n=150546&amp;date=19.03.2026&amp;dst=100008&amp;field=134" TargetMode = "External"/><Relationship Id="rId20" Type="http://schemas.openxmlformats.org/officeDocument/2006/relationships/hyperlink" Target="https://login.consultant.ru/link/?req=doc&amp;base=LAW&amp;n=482834&amp;date=19.03.2026&amp;dst=38&amp;field=134" TargetMode = "External"/><Relationship Id="rId21" Type="http://schemas.openxmlformats.org/officeDocument/2006/relationships/hyperlink" Target="https://login.consultant.ru/link/?req=doc&amp;base=RLAW376&amp;n=71659&amp;date=19.03.2026&amp;dst=100013&amp;field=134" TargetMode = "External"/><Relationship Id="rId22" Type="http://schemas.openxmlformats.org/officeDocument/2006/relationships/hyperlink" Target="https://login.consultant.ru/link/?req=doc&amp;base=RLAW376&amp;n=32492&amp;date=19.03.2026&amp;dst=100010&amp;field=134" TargetMode = "External"/><Relationship Id="rId23" Type="http://schemas.openxmlformats.org/officeDocument/2006/relationships/hyperlink" Target="https://login.consultant.ru/link/?req=doc&amp;base=RLAW376&amp;n=119503&amp;date=19.03.2026&amp;dst=100008&amp;field=134" TargetMode = "External"/><Relationship Id="rId24" Type="http://schemas.openxmlformats.org/officeDocument/2006/relationships/hyperlink" Target="https://login.consultant.ru/link/?req=doc&amp;base=RLAW376&amp;n=141011&amp;date=19.03.2026&amp;dst=100010&amp;field=134" TargetMode = "External"/><Relationship Id="rId25" Type="http://schemas.openxmlformats.org/officeDocument/2006/relationships/hyperlink" Target="https://login.consultant.ru/link/?req=doc&amp;base=RLAW376&amp;n=131706&amp;date=19.03.2026&amp;dst=100034&amp;field=134" TargetMode = "External"/><Relationship Id="rId26" Type="http://schemas.openxmlformats.org/officeDocument/2006/relationships/hyperlink" Target="https://login.consultant.ru/link/?req=doc&amp;base=RLAW376&amp;n=141011&amp;date=19.03.2026&amp;dst=100011&amp;field=134" TargetMode = "External"/><Relationship Id="rId27" Type="http://schemas.openxmlformats.org/officeDocument/2006/relationships/hyperlink" Target="https://login.consultant.ru/link/?req=doc&amp;base=RLAW376&amp;n=32492&amp;date=19.03.2026&amp;dst=100014&amp;field=134" TargetMode = "External"/><Relationship Id="rId28" Type="http://schemas.openxmlformats.org/officeDocument/2006/relationships/hyperlink" Target="https://login.consultant.ru/link/?req=doc&amp;base=LAW&amp;n=515490&amp;date=19.03.2026&amp;dst=100097&amp;field=134" TargetMode = "External"/><Relationship Id="rId29" Type="http://schemas.openxmlformats.org/officeDocument/2006/relationships/hyperlink" Target="https://login.consultant.ru/link/?req=doc&amp;base=RLAW376&amp;n=32492&amp;date=19.03.2026&amp;dst=100015&amp;field=134" TargetMode = "External"/><Relationship Id="rId30" Type="http://schemas.openxmlformats.org/officeDocument/2006/relationships/hyperlink" Target="https://login.consultant.ru/link/?req=doc&amp;base=RLAW376&amp;n=32492&amp;date=19.03.2026&amp;dst=100017&amp;field=134" TargetMode = "External"/><Relationship Id="rId31" Type="http://schemas.openxmlformats.org/officeDocument/2006/relationships/hyperlink" Target="https://login.consultant.ru/link/?req=doc&amp;base=RLAW376&amp;n=148190&amp;date=19.03.2026&amp;dst=100009&amp;field=134" TargetMode = "External"/><Relationship Id="rId32" Type="http://schemas.openxmlformats.org/officeDocument/2006/relationships/hyperlink" Target="https://login.consultant.ru/link/?req=doc&amp;base=RLAW376&amp;n=150546&amp;date=19.03.2026&amp;dst=100008&amp;field=134" TargetMode = "External"/><Relationship Id="rId33" Type="http://schemas.openxmlformats.org/officeDocument/2006/relationships/hyperlink" Target="https://login.consultant.ru/link/?req=doc&amp;base=LAW&amp;n=508506&amp;date=19.03.2026&amp;dst=101598&amp;field=134" TargetMode = "External"/><Relationship Id="rId34" Type="http://schemas.openxmlformats.org/officeDocument/2006/relationships/hyperlink" Target="https://login.consultant.ru/link/?req=doc&amp;base=RLAW376&amp;n=70741&amp;date=19.03.2026&amp;dst=100009&amp;field=134" TargetMode = "External"/><Relationship Id="rId35" Type="http://schemas.openxmlformats.org/officeDocument/2006/relationships/hyperlink" Target="https://login.consultant.ru/link/?req=doc&amp;base=LAW&amp;n=515490&amp;date=19.03.2026&amp;dst=100184&amp;field=134" TargetMode = "External"/><Relationship Id="rId36" Type="http://schemas.openxmlformats.org/officeDocument/2006/relationships/hyperlink" Target="https://login.consultant.ru/link/?req=doc&amp;base=LAW&amp;n=508490&amp;date=19.03.2026&amp;dst=100224&amp;field=134" TargetMode = "External"/><Relationship Id="rId37" Type="http://schemas.openxmlformats.org/officeDocument/2006/relationships/hyperlink" Target="https://login.consultant.ru/link/?req=doc&amp;base=RLAW376&amp;n=32492&amp;date=19.03.2026&amp;dst=100021&amp;field=134" TargetMode = "External"/><Relationship Id="rId38" Type="http://schemas.openxmlformats.org/officeDocument/2006/relationships/hyperlink" Target="https://login.consultant.ru/link/?req=doc&amp;base=RLAW376&amp;n=32492&amp;date=19.03.2026&amp;dst=100023&amp;field=134" TargetMode = "External"/><Relationship Id="rId39" Type="http://schemas.openxmlformats.org/officeDocument/2006/relationships/hyperlink" Target="https://login.consultant.ru/link/?req=doc&amp;base=RLAW376&amp;n=32492&amp;date=19.03.2026&amp;dst=100023&amp;field=134" TargetMode = "External"/><Relationship Id="rId40" Type="http://schemas.openxmlformats.org/officeDocument/2006/relationships/hyperlink" Target="https://login.consultant.ru/link/?req=doc&amp;base=RLAW376&amp;n=32492&amp;date=19.03.2026&amp;dst=100024&amp;field=134" TargetMode = "External"/><Relationship Id="rId41" Type="http://schemas.openxmlformats.org/officeDocument/2006/relationships/hyperlink" Target="https://login.consultant.ru/link/?req=doc&amp;base=RLAW376&amp;n=68739&amp;date=19.03.2026&amp;dst=100008&amp;field=134" TargetMode = "External"/><Relationship Id="rId42" Type="http://schemas.openxmlformats.org/officeDocument/2006/relationships/hyperlink" Target="https://login.consultant.ru/link/?req=doc&amp;base=LAW&amp;n=508490&amp;date=19.03.2026&amp;dst=100225&amp;field=134" TargetMode = "External"/><Relationship Id="rId43" Type="http://schemas.openxmlformats.org/officeDocument/2006/relationships/hyperlink" Target="https://login.consultant.ru/link/?req=doc&amp;base=LAW&amp;n=515490&amp;date=19.03.2026&amp;dst=100187&amp;field=134" TargetMode = "External"/><Relationship Id="rId44" Type="http://schemas.openxmlformats.org/officeDocument/2006/relationships/hyperlink" Target="https://login.consultant.ru/link/?req=doc&amp;base=RLAW376&amp;n=148190&amp;date=19.03.2026&amp;dst=100019&amp;field=134" TargetMode = "External"/><Relationship Id="rId45" Type="http://schemas.openxmlformats.org/officeDocument/2006/relationships/hyperlink" Target="https://login.consultant.ru/link/?req=doc&amp;base=LAW&amp;n=508490&amp;date=19.03.2026&amp;dst=100225&amp;field=134" TargetMode = "External"/><Relationship Id="rId46" Type="http://schemas.openxmlformats.org/officeDocument/2006/relationships/hyperlink" Target="https://login.consultant.ru/link/?req=doc&amp;base=LAW&amp;n=508490&amp;date=19.03.2026&amp;dst=100225&amp;field=134" TargetMode = "External"/><Relationship Id="rId47" Type="http://schemas.openxmlformats.org/officeDocument/2006/relationships/hyperlink" Target="https://login.consultant.ru/link/?req=doc&amp;base=RLAW376&amp;n=148190&amp;date=19.03.2026&amp;dst=100021&amp;field=134" TargetMode = "External"/><Relationship Id="rId48" Type="http://schemas.openxmlformats.org/officeDocument/2006/relationships/hyperlink" Target="https://login.consultant.ru/link/?req=doc&amp;base=RLAW376&amp;n=148190&amp;date=19.03.2026&amp;dst=100022&amp;field=134" TargetMode = "External"/><Relationship Id="rId49" Type="http://schemas.openxmlformats.org/officeDocument/2006/relationships/hyperlink" Target="https://login.consultant.ru/link/?req=doc&amp;base=RLAW376&amp;n=70741&amp;date=19.03.2026&amp;dst=100011&amp;field=134" TargetMode = "External"/><Relationship Id="rId50" Type="http://schemas.openxmlformats.org/officeDocument/2006/relationships/hyperlink" Target="https://login.consultant.ru/link/?req=doc&amp;base=RLAW376&amp;n=101256&amp;date=19.03.2026&amp;dst=100012&amp;field=134" TargetMode = "External"/><Relationship Id="rId51" Type="http://schemas.openxmlformats.org/officeDocument/2006/relationships/hyperlink" Target="https://login.consultant.ru/link/?req=doc&amp;base=LAW&amp;n=508668&amp;date=19.03.2026" TargetMode = "External"/><Relationship Id="rId52" Type="http://schemas.openxmlformats.org/officeDocument/2006/relationships/hyperlink" Target="https://login.consultant.ru/link/?req=doc&amp;base=RLAW376&amp;n=141011&amp;date=19.03.2026&amp;dst=10001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22.06.2006 N 61-з
(ред. от 19.12.2024)
"О размере, порядке назначения и выплаты ежемесячных денежных средств на содержание ребенка, находящегося под опекой (попечительством), на территории Смоленской области"
(принят Смоленской областной Думой 22.06.2006)</dc:title>
  <dcterms:created xsi:type="dcterms:W3CDTF">2026-03-19T12:42:19Z</dcterms:created>
</cp:coreProperties>
</file>