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24.04.2008 N 48-ФЗ</w:t>
              <w:br/>
              <w:t xml:space="preserve">(ред. от 29.09.2025)</w:t>
              <w:br/>
              <w:t xml:space="preserve">"Об опеке и попечительстве"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апреля 2008 года</w:t>
            </w:r>
          </w:p>
        </w:tc>
        <w:tc>
          <w:tcPr>
            <w:tcW w:w="5103" w:type="dxa"/>
            <w:tcBorders>
              <w:top w:val="nil"/>
              <w:left w:val="nil"/>
              <w:bottom w:val="nil"/>
              <w:right w:val="nil"/>
            </w:tcBorders>
          </w:tcPr>
          <w:p>
            <w:pPr>
              <w:pStyle w:val="0"/>
              <w:jc w:val="right"/>
            </w:pPr>
            <w:r>
              <w:rPr>
                <w:sz w:val="24"/>
              </w:rPr>
              <w:t xml:space="preserve">N 48-ФЗ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ОПЕКЕ И ПОПЕЧИТЕЛЬСТВЕ</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11 апреля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16 апреля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18.07.2009 </w:t>
            </w:r>
            <w:hyperlink w:history="0" r:id="rId8" w:tooltip="Федеральный закон от 18.07.2009 N 178-ФЗ &quot;О внесении изменения в статью 6 Федерального закона &quot;Об опеке и попечительстве&quot; {КонсультантПлюс}">
              <w:r>
                <w:rPr>
                  <w:sz w:val="24"/>
                  <w:color w:val="0000ff"/>
                </w:rPr>
                <w:t xml:space="preserve">N 178-ФЗ</w:t>
              </w:r>
            </w:hyperlink>
            <w:r>
              <w:rPr>
                <w:sz w:val="24"/>
                <w:color w:val="392c69"/>
              </w:rPr>
              <w:t xml:space="preserve">,</w:t>
            </w:r>
          </w:p>
          <w:p>
            <w:pPr>
              <w:pStyle w:val="0"/>
              <w:jc w:val="center"/>
            </w:pPr>
            <w:r>
              <w:rPr>
                <w:sz w:val="24"/>
                <w:color w:val="392c69"/>
              </w:rPr>
              <w:t xml:space="preserve">от 01.07.2011 </w:t>
            </w:r>
            <w:hyperlink w:history="0" r:id="rId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02.07.2013 </w:t>
            </w:r>
            <w:hyperlink w:history="0" r:id="rId1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 от 02.07.2013 </w:t>
            </w:r>
            <w:hyperlink w:history="0" r:id="rId1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05.05.2014 </w:t>
            </w:r>
            <w:hyperlink w:history="0" r:id="rId12" w:tooltip="Федеральный закон от 05.05.2014 N 118-ФЗ &quot;О внесении изменения в статью 20 Федерального закона &quot;Об опеке и попечительстве&quot; {КонсультантПлюс}">
              <w:r>
                <w:rPr>
                  <w:sz w:val="24"/>
                  <w:color w:val="0000ff"/>
                </w:rPr>
                <w:t xml:space="preserve">N 118-ФЗ</w:t>
              </w:r>
            </w:hyperlink>
            <w:r>
              <w:rPr>
                <w:sz w:val="24"/>
                <w:color w:val="392c69"/>
              </w:rPr>
              <w:t xml:space="preserve">, от 04.11.2014 </w:t>
            </w:r>
            <w:hyperlink w:history="0" r:id="rId13"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4"/>
                  <w:color w:val="0000ff"/>
                </w:rPr>
                <w:t xml:space="preserve">N 333-ФЗ</w:t>
              </w:r>
            </w:hyperlink>
            <w:r>
              <w:rPr>
                <w:sz w:val="24"/>
                <w:color w:val="392c69"/>
              </w:rPr>
              <w:t xml:space="preserve">, от 22.12.2014 </w:t>
            </w:r>
            <w:hyperlink w:history="0" r:id="rId14"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432-ФЗ</w:t>
              </w:r>
            </w:hyperlink>
            <w:r>
              <w:rPr>
                <w:sz w:val="24"/>
                <w:color w:val="392c69"/>
              </w:rPr>
              <w:t xml:space="preserve">,</w:t>
            </w:r>
          </w:p>
          <w:p>
            <w:pPr>
              <w:pStyle w:val="0"/>
              <w:jc w:val="center"/>
            </w:pPr>
            <w:r>
              <w:rPr>
                <w:sz w:val="24"/>
                <w:color w:val="392c69"/>
              </w:rPr>
              <w:t xml:space="preserve">от 28.11.2015 </w:t>
            </w:r>
            <w:hyperlink w:history="0" r:id="rId1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 от 29.07.2017 </w:t>
            </w:r>
            <w:hyperlink w:history="0" r:id="rId16" w:tooltip="Федеральный закон от 29.07.2017 N 220-ФЗ &quot;О внесении изменения в статью 13 Федерального закона &quot;Об опеке и попечительстве&quot; в части защиты интересов несовершеннолетнего ребенка&quot; {КонсультантПлюс}">
              <w:r>
                <w:rPr>
                  <w:sz w:val="24"/>
                  <w:color w:val="0000ff"/>
                </w:rPr>
                <w:t xml:space="preserve">N 220-ФЗ</w:t>
              </w:r>
            </w:hyperlink>
            <w:r>
              <w:rPr>
                <w:sz w:val="24"/>
                <w:color w:val="392c69"/>
              </w:rPr>
              <w:t xml:space="preserve">, от 31.12.2017 </w:t>
            </w:r>
            <w:hyperlink w:history="0" r:id="rId17" w:tooltip="Федеральный закон от 31.12.2017 N 495-ФЗ &quot;О внесении изменения в статью 25 Федерального закона &quot;Об опеке и попечительстве&quot; {КонсультантПлюс}">
              <w:r>
                <w:rPr>
                  <w:sz w:val="24"/>
                  <w:color w:val="0000ff"/>
                </w:rPr>
                <w:t xml:space="preserve">N 495-ФЗ</w:t>
              </w:r>
            </w:hyperlink>
            <w:r>
              <w:rPr>
                <w:sz w:val="24"/>
                <w:color w:val="392c69"/>
              </w:rPr>
              <w:t xml:space="preserve">,</w:t>
            </w:r>
          </w:p>
          <w:p>
            <w:pPr>
              <w:pStyle w:val="0"/>
              <w:jc w:val="center"/>
            </w:pPr>
            <w:r>
              <w:rPr>
                <w:sz w:val="24"/>
                <w:color w:val="392c69"/>
              </w:rPr>
              <w:t xml:space="preserve">от 03.08.2018 </w:t>
            </w:r>
            <w:hyperlink w:history="0" r:id="rId18"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N 322-ФЗ</w:t>
              </w:r>
            </w:hyperlink>
            <w:r>
              <w:rPr>
                <w:sz w:val="24"/>
                <w:color w:val="392c69"/>
              </w:rPr>
              <w:t xml:space="preserve">, от 29.05.2019 </w:t>
            </w:r>
            <w:hyperlink w:history="0" r:id="rId19" w:tooltip="Федеральный закон от 29.05.2019 N 107-ФЗ &quot;О внесении изменений в статью 12 Закона Российской Федерации &quot;О статусе Героев Советского Союза, Героев Российской Федерации и полных кавалеров ордена Славы&quot; и статью 6 Федерального закона &quot;Об опеке и попечительстве&quot; {КонсультантПлюс}">
              <w:r>
                <w:rPr>
                  <w:sz w:val="24"/>
                  <w:color w:val="0000ff"/>
                </w:rPr>
                <w:t xml:space="preserve">N 107-ФЗ</w:t>
              </w:r>
            </w:hyperlink>
            <w:r>
              <w:rPr>
                <w:sz w:val="24"/>
                <w:color w:val="392c69"/>
              </w:rPr>
              <w:t xml:space="preserve">, от 01.03.2020 </w:t>
            </w:r>
            <w:hyperlink w:history="0" r:id="rId20"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4"/>
                  <w:color w:val="0000ff"/>
                </w:rPr>
                <w:t xml:space="preserve">N 35-ФЗ</w:t>
              </w:r>
            </w:hyperlink>
            <w:r>
              <w:rPr>
                <w:sz w:val="24"/>
                <w:color w:val="392c69"/>
              </w:rPr>
              <w:t xml:space="preserve">,</w:t>
            </w:r>
          </w:p>
          <w:p>
            <w:pPr>
              <w:pStyle w:val="0"/>
              <w:jc w:val="center"/>
            </w:pPr>
            <w:r>
              <w:rPr>
                <w:sz w:val="24"/>
                <w:color w:val="392c69"/>
              </w:rPr>
              <w:t xml:space="preserve">от 08.12.2020 </w:t>
            </w:r>
            <w:hyperlink w:history="0" r:id="rId2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30.04.2021 </w:t>
            </w:r>
            <w:hyperlink w:history="0" r:id="rId22"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color w:val="392c69"/>
              </w:rPr>
              <w:t xml:space="preserve">, от 10.07.2023 </w:t>
            </w:r>
            <w:hyperlink w:history="0" r:id="rId2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color w:val="392c69"/>
              </w:rPr>
              <w:t xml:space="preserve">,</w:t>
            </w:r>
          </w:p>
          <w:p>
            <w:pPr>
              <w:pStyle w:val="0"/>
              <w:jc w:val="center"/>
            </w:pPr>
            <w:r>
              <w:rPr>
                <w:sz w:val="24"/>
                <w:color w:val="392c69"/>
              </w:rPr>
              <w:t xml:space="preserve">от 08.08.2024 </w:t>
            </w:r>
            <w:hyperlink w:history="0" r:id="rId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07.07.2025 </w:t>
            </w:r>
            <w:hyperlink w:history="0" r:id="rId25" w:tooltip="Федеральный закон от 07.07.2025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color w:val="392c69"/>
              </w:rPr>
              <w:t xml:space="preserve">, от 29.09.2025 </w:t>
            </w:r>
            <w:hyperlink w:history="0" r:id="rId26" w:tooltip="Федеральный закон от 29.09.2025 N 367-ФЗ &quot;О внесении изменений в статью 25 Федерального закона &quot;Об опеке и попечительстве&quot; {КонсультантПлюс}">
              <w:r>
                <w:rPr>
                  <w:sz w:val="24"/>
                  <w:color w:val="0000ff"/>
                </w:rPr>
                <w:t xml:space="preserve">N 367-ФЗ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jc w:val="center"/>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возникающие в связи с установлением, осуществлением и прекращением опеки и попечительства над недееспособными или не полностью дееспособными гражданами.</w:t>
      </w:r>
    </w:p>
    <w:p>
      <w:pPr>
        <w:pStyle w:val="0"/>
        <w:spacing w:before="240" w:lineRule="auto"/>
        <w:ind w:firstLine="540"/>
        <w:jc w:val="both"/>
      </w:pPr>
      <w:r>
        <w:rPr>
          <w:sz w:val="24"/>
        </w:rPr>
        <w:t xml:space="preserve">2. Положения, относящиеся к правам, обязанностям и ответственности опекунов и попечителей, применяются к организациям, в которые помещены под надзор недееспособные или не полностью дееспособные граждане, в том числе к организациям для детей-сирот и детей, оставшихся без попечения родителей, если иное не предусмотрено федеральным законом или договором.</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опека - форма устройства 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pPr>
        <w:pStyle w:val="0"/>
        <w:spacing w:before="240" w:lineRule="auto"/>
        <w:ind w:firstLine="540"/>
        <w:jc w:val="both"/>
      </w:pPr>
      <w:r>
        <w:rPr>
          <w:sz w:val="24"/>
        </w:rPr>
        <w:t xml:space="preserve">2) попечительство - форма устройства несовершеннолетних граждан в возрасте от четырнадцати до восемнадцати лет и граждан, ограниченных судом в дееспособности, при 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совершеннолетним подопечным на совершение ими действий в соответствии со </w:t>
      </w:r>
      <w:hyperlink w:history="0" r:id="rId2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30</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3) подопечный - гражданин, в отношении которого установлены опека или попечительство;</w:t>
      </w:r>
    </w:p>
    <w:p>
      <w:pPr>
        <w:pStyle w:val="0"/>
        <w:spacing w:before="240" w:lineRule="auto"/>
        <w:ind w:firstLine="540"/>
        <w:jc w:val="both"/>
      </w:pPr>
      <w:r>
        <w:rPr>
          <w:sz w:val="24"/>
        </w:rPr>
        <w:t xml:space="preserve">4) недееспособный гражданин - гражданин, признанный судом недееспособным по основаниям, предусмотренным </w:t>
      </w:r>
      <w:hyperlink w:history="0" r:id="rId2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29</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5) не полностью дееспособный гражданин - несовершеннолетний гражданин (за исключением лиц, приобретших гражданскую дееспособность в полном объеме до достижения ими совершеннолетия в случаях, установленных </w:t>
      </w:r>
      <w:hyperlink w:history="0" r:id="rId2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статьями 21</w:t>
        </w:r>
      </w:hyperlink>
      <w:r>
        <w:rPr>
          <w:sz w:val="24"/>
        </w:rPr>
        <w:t xml:space="preserve"> и </w:t>
      </w:r>
      <w:hyperlink w:history="0" r:id="rId3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27</w:t>
        </w:r>
      </w:hyperlink>
      <w:r>
        <w:rPr>
          <w:sz w:val="24"/>
        </w:rPr>
        <w:t xml:space="preserve"> Гражданского кодекса Российской Федерации) или гражданин, ограниченный судом в дееспособности по основаниям, предусмотренным </w:t>
      </w:r>
      <w:hyperlink w:history="0" r:id="rId3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30</w:t>
        </w:r>
      </w:hyperlink>
      <w:r>
        <w:rPr>
          <w:sz w:val="24"/>
        </w:rPr>
        <w:t xml:space="preserve"> Гражданского кодекса Российской Федерации.</w:t>
      </w:r>
    </w:p>
    <w:p>
      <w:pPr>
        <w:pStyle w:val="0"/>
        <w:ind w:firstLine="540"/>
        <w:jc w:val="both"/>
      </w:pPr>
      <w:r>
        <w:rPr>
          <w:sz w:val="24"/>
        </w:rPr>
      </w:r>
    </w:p>
    <w:p>
      <w:pPr>
        <w:pStyle w:val="2"/>
        <w:outlineLvl w:val="1"/>
        <w:ind w:firstLine="540"/>
        <w:jc w:val="both"/>
      </w:pPr>
      <w:r>
        <w:rPr>
          <w:sz w:val="24"/>
        </w:rPr>
        <w:t xml:space="preserve">Статья 3. Правовое регулирование отношений, возникающих в связи с установлением, осуществлением и прекращением опеки и попечительства</w:t>
      </w:r>
    </w:p>
    <w:p>
      <w:pPr>
        <w:pStyle w:val="0"/>
        <w:ind w:firstLine="540"/>
        <w:jc w:val="both"/>
      </w:pPr>
      <w:r>
        <w:rPr>
          <w:sz w:val="24"/>
        </w:rPr>
      </w:r>
    </w:p>
    <w:bookmarkStart w:id="44" w:name="P44"/>
    <w:bookmarkEnd w:id="44"/>
    <w:p>
      <w:pPr>
        <w:pStyle w:val="0"/>
        <w:ind w:firstLine="540"/>
        <w:jc w:val="both"/>
      </w:pPr>
      <w:r>
        <w:rPr>
          <w:sz w:val="24"/>
        </w:rPr>
        <w:t xml:space="preserve">1. Отношения, возникающие в связи с установлением, осуществлением и прекращением опеки и попечительства, регулируются Гражданским </w:t>
      </w:r>
      <w:hyperlink w:history="0" r:id="rId3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настоящим Федеральным законом и принимаемыми в соответствии с ними иными нормативными правовыми актами Российской Федерации.</w:t>
      </w:r>
    </w:p>
    <w:bookmarkStart w:id="45" w:name="P45"/>
    <w:bookmarkEnd w:id="45"/>
    <w:p>
      <w:pPr>
        <w:pStyle w:val="0"/>
        <w:spacing w:before="240" w:lineRule="auto"/>
        <w:ind w:firstLine="540"/>
        <w:jc w:val="both"/>
      </w:pPr>
      <w:r>
        <w:rPr>
          <w:sz w:val="24"/>
        </w:rPr>
        <w:t xml:space="preserve">2. Особенности установления, осуществления и прекращения опеки и попечительства над несовершеннолетними гражданами определяются Семейным </w:t>
      </w:r>
      <w:hyperlink w:history="0" r:id="rId33"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кодексом</w:t>
        </w:r>
      </w:hyperlink>
      <w:r>
        <w:rPr>
          <w:sz w:val="24"/>
        </w:rPr>
        <w:t xml:space="preserve"> Российской Федерации и иными нормативными правовыми актами, содержащими нормы семейного права.</w:t>
      </w:r>
    </w:p>
    <w:p>
      <w:pPr>
        <w:pStyle w:val="0"/>
        <w:spacing w:before="240" w:lineRule="auto"/>
        <w:ind w:firstLine="540"/>
        <w:jc w:val="both"/>
      </w:pPr>
      <w:r>
        <w:rPr>
          <w:sz w:val="24"/>
        </w:rPr>
        <w:t xml:space="preserve">3. Отношения, указанные в </w:t>
      </w:r>
      <w:hyperlink w:history="0" w:anchor="P44" w:tooltip="1. Отношения, возникающие в связи с установлением, осуществлением и прекращением опеки и попечительства, регулируются Гражданским кодексом Российской Федерации, настоящим Федеральным законом и принимаемыми в соответствии с ними иными нормативными правовыми актами Российской Федерации.">
        <w:r>
          <w:rPr>
            <w:sz w:val="24"/>
            <w:color w:val="0000ff"/>
          </w:rPr>
          <w:t xml:space="preserve">части 1</w:t>
        </w:r>
      </w:hyperlink>
      <w:r>
        <w:rPr>
          <w:sz w:val="24"/>
        </w:rPr>
        <w:t xml:space="preserve"> настоящей статьи, регулируются законами субъектов Российской Федерации по вопросам, отнесенным к их ведению настоящим Федеральным законом. Отношения, указанные в </w:t>
      </w:r>
      <w:hyperlink w:history="0" w:anchor="P45" w:tooltip="2. Особенности установления, осуществления и прекращения опеки и попечительства над несовершеннолетними гражданами определяются Семейным кодексом Российской Федерации и иными нормативными правовыми актами, содержащими нормы семейного права.">
        <w:r>
          <w:rPr>
            <w:sz w:val="24"/>
            <w:color w:val="0000ff"/>
          </w:rPr>
          <w:t xml:space="preserve">части 2</w:t>
        </w:r>
      </w:hyperlink>
      <w:r>
        <w:rPr>
          <w:sz w:val="24"/>
        </w:rPr>
        <w:t xml:space="preserve"> настоящей статьи, регулируются законами субъектов Российской Федерации по вопросам, отнесенным к их ведению настоящим Федеральным законом, и по вопросам, не урегулированным непосредственно настоящим Федеральным законом. Нормы, которые регулируют отношения, возникающие в связи с установлением, осуществлением и прекращением опеки и попечительства, и содержатся в законах субъектов Российской Федерации, не должны противоречить настоящему Федеральному закону.</w:t>
      </w:r>
    </w:p>
    <w:p>
      <w:pPr>
        <w:pStyle w:val="0"/>
        <w:spacing w:before="240" w:lineRule="auto"/>
        <w:ind w:firstLine="540"/>
        <w:jc w:val="both"/>
      </w:pPr>
      <w:r>
        <w:rPr>
          <w:sz w:val="24"/>
        </w:rPr>
        <w:t xml:space="preserve">4. Структура исполнительных органов субъекта Российской Федерации в целях организации и осуществления деятельности по опеке и попечительству определяется высшим должностным лицом субъекта Российской Федерации в соответствии с настоящим Федеральным законом и Федеральным </w:t>
      </w:r>
      <w:hyperlink w:history="0" r:id="rId3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3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6 введена Федеральным </w:t>
      </w:r>
      <w:hyperlink w:history="0" r:id="rId3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4. Задачи государственного регулирования деятельности по опеке и попечительству</w:t>
      </w:r>
    </w:p>
    <w:p>
      <w:pPr>
        <w:pStyle w:val="0"/>
        <w:ind w:firstLine="540"/>
        <w:jc w:val="both"/>
      </w:pPr>
      <w:r>
        <w:rPr>
          <w:sz w:val="24"/>
        </w:rPr>
      </w:r>
    </w:p>
    <w:p>
      <w:pPr>
        <w:pStyle w:val="0"/>
        <w:ind w:firstLine="540"/>
        <w:jc w:val="both"/>
      </w:pPr>
      <w:r>
        <w:rPr>
          <w:sz w:val="24"/>
        </w:rPr>
        <w:t xml:space="preserve">Задачами</w:t>
      </w:r>
      <w:r>
        <w:rPr>
          <w:sz w:val="24"/>
        </w:rPr>
        <w:t xml:space="preserve"> государственного регулирования деятельности по опеке и попечительству являются:</w:t>
      </w:r>
    </w:p>
    <w:p>
      <w:pPr>
        <w:pStyle w:val="0"/>
        <w:spacing w:before="240" w:lineRule="auto"/>
        <w:ind w:firstLine="540"/>
        <w:jc w:val="both"/>
      </w:pPr>
      <w:r>
        <w:rPr>
          <w:sz w:val="24"/>
        </w:rPr>
        <w:t xml:space="preserve">1) обеспечение своевременного выявления лиц, нуждающихся в установлении над ними опеки или попечительства, и их устройства;</w:t>
      </w:r>
    </w:p>
    <w:p>
      <w:pPr>
        <w:pStyle w:val="0"/>
        <w:spacing w:before="240" w:lineRule="auto"/>
        <w:ind w:firstLine="540"/>
        <w:jc w:val="both"/>
      </w:pPr>
      <w:r>
        <w:rPr>
          <w:sz w:val="24"/>
        </w:rPr>
        <w:t xml:space="preserve">2) защита прав и законных интересов подопечных;</w:t>
      </w:r>
    </w:p>
    <w:p>
      <w:pPr>
        <w:pStyle w:val="0"/>
        <w:spacing w:before="240" w:lineRule="auto"/>
        <w:ind w:firstLine="540"/>
        <w:jc w:val="both"/>
      </w:pPr>
      <w:r>
        <w:rPr>
          <w:sz w:val="24"/>
        </w:rPr>
        <w:t xml:space="preserve">3) обеспечение достойного уровня жизни подопечных;</w:t>
      </w:r>
    </w:p>
    <w:p>
      <w:pPr>
        <w:pStyle w:val="0"/>
        <w:spacing w:before="240" w:lineRule="auto"/>
        <w:ind w:firstLine="540"/>
        <w:jc w:val="both"/>
      </w:pPr>
      <w:r>
        <w:rPr>
          <w:sz w:val="24"/>
        </w:rPr>
        <w:t xml:space="preserve">4) обеспечение исполнения опекунами, попечителями и органами опеки и попечительства возложенных на них полномочий;</w:t>
      </w:r>
    </w:p>
    <w:p>
      <w:pPr>
        <w:pStyle w:val="0"/>
        <w:spacing w:before="240" w:lineRule="auto"/>
        <w:ind w:firstLine="540"/>
        <w:jc w:val="both"/>
      </w:pPr>
      <w:r>
        <w:rPr>
          <w:sz w:val="24"/>
        </w:rPr>
        <w:t xml:space="preserve">5) обеспечение государственной поддержки физических и юридических лиц, исполнительных органов субъектов Российской Федерации и органов местного самоуправления, осуществляющих деятельность по защите прав и законных интересов подопечных, и стимулирование такой деятельности.</w:t>
      </w:r>
    </w:p>
    <w:p>
      <w:pPr>
        <w:pStyle w:val="0"/>
        <w:jc w:val="both"/>
      </w:pPr>
      <w:r>
        <w:rPr>
          <w:sz w:val="24"/>
        </w:rPr>
        <w:t xml:space="preserve">(в ред. Федерального </w:t>
      </w:r>
      <w:hyperlink w:history="0" r:id="rId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5. Основные принципы государственного регулирования деятельности по опеке и попечительству</w:t>
      </w:r>
    </w:p>
    <w:p>
      <w:pPr>
        <w:pStyle w:val="0"/>
        <w:ind w:firstLine="540"/>
        <w:jc w:val="both"/>
      </w:pPr>
      <w:r>
        <w:rPr>
          <w:sz w:val="24"/>
        </w:rPr>
      </w:r>
    </w:p>
    <w:p>
      <w:pPr>
        <w:pStyle w:val="0"/>
        <w:ind w:firstLine="540"/>
        <w:jc w:val="both"/>
      </w:pPr>
      <w:r>
        <w:rPr>
          <w:sz w:val="24"/>
        </w:rPr>
        <w:t xml:space="preserve">Деятельность по опеке и попечительству осуществляется в соответствии со следующими принципами:</w:t>
      </w:r>
    </w:p>
    <w:p>
      <w:pPr>
        <w:pStyle w:val="0"/>
        <w:spacing w:before="240" w:lineRule="auto"/>
        <w:ind w:firstLine="540"/>
        <w:jc w:val="both"/>
      </w:pPr>
      <w:r>
        <w:rPr>
          <w:sz w:val="24"/>
        </w:rPr>
        <w:t xml:space="preserve">1) свободное принятие гражданином обязанностей по опеке или попечительству и свободный отказ от исполнения опекуном или попечителем своих обязанностей;</w:t>
      </w:r>
    </w:p>
    <w:p>
      <w:pPr>
        <w:pStyle w:val="0"/>
        <w:spacing w:before="240" w:lineRule="auto"/>
        <w:ind w:firstLine="540"/>
        <w:jc w:val="both"/>
      </w:pPr>
      <w:r>
        <w:rPr>
          <w:sz w:val="24"/>
        </w:rPr>
        <w:t xml:space="preserve">2) контроль за деятельностью по опеке и попечительству;</w:t>
      </w:r>
    </w:p>
    <w:p>
      <w:pPr>
        <w:pStyle w:val="0"/>
        <w:spacing w:before="240" w:lineRule="auto"/>
        <w:ind w:firstLine="540"/>
        <w:jc w:val="both"/>
      </w:pPr>
      <w:r>
        <w:rPr>
          <w:sz w:val="24"/>
        </w:rPr>
        <w:t xml:space="preserve">3) обеспечение защиты прав и законных интересов подопечных.</w:t>
      </w:r>
    </w:p>
    <w:p>
      <w:pPr>
        <w:pStyle w:val="0"/>
        <w:ind w:firstLine="540"/>
        <w:jc w:val="both"/>
      </w:pPr>
      <w:r>
        <w:rPr>
          <w:sz w:val="24"/>
        </w:rPr>
      </w:r>
    </w:p>
    <w:p>
      <w:pPr>
        <w:pStyle w:val="2"/>
        <w:outlineLvl w:val="0"/>
        <w:jc w:val="center"/>
      </w:pPr>
      <w:r>
        <w:rPr>
          <w:sz w:val="24"/>
        </w:rPr>
        <w:t xml:space="preserve">Глава 2. ОРГАНЫ ОПЕКИ И ПОПЕЧИТЕЛЬСТВА, ИХ ЗАДАЧИ</w:t>
      </w:r>
    </w:p>
    <w:p>
      <w:pPr>
        <w:pStyle w:val="2"/>
        <w:jc w:val="center"/>
      </w:pPr>
      <w:r>
        <w:rPr>
          <w:sz w:val="24"/>
        </w:rPr>
        <w:t xml:space="preserve">И ПОЛНОМОЧИЯ</w:t>
      </w:r>
    </w:p>
    <w:p>
      <w:pPr>
        <w:pStyle w:val="0"/>
        <w:ind w:firstLine="540"/>
        <w:jc w:val="both"/>
      </w:pPr>
      <w:r>
        <w:rPr>
          <w:sz w:val="24"/>
        </w:rPr>
      </w:r>
    </w:p>
    <w:p>
      <w:pPr>
        <w:pStyle w:val="2"/>
        <w:outlineLvl w:val="1"/>
        <w:ind w:firstLine="540"/>
        <w:jc w:val="both"/>
      </w:pPr>
      <w:r>
        <w:rPr>
          <w:sz w:val="24"/>
        </w:rPr>
        <w:t xml:space="preserve">Статья 6. Органы опеки и попечительства</w:t>
      </w:r>
    </w:p>
    <w:p>
      <w:pPr>
        <w:pStyle w:val="0"/>
        <w:ind w:firstLine="540"/>
        <w:jc w:val="both"/>
      </w:pPr>
      <w:r>
        <w:rPr>
          <w:sz w:val="24"/>
        </w:rPr>
      </w:r>
    </w:p>
    <w:p>
      <w:pPr>
        <w:pStyle w:val="0"/>
        <w:ind w:firstLine="540"/>
        <w:jc w:val="both"/>
      </w:pPr>
      <w:r>
        <w:rPr>
          <w:sz w:val="24"/>
        </w:rPr>
        <w:t xml:space="preserve">1. Органами опеки и попечительства являются исполнительные органы субъекта Российской Федерации.</w:t>
      </w:r>
    </w:p>
    <w:p>
      <w:pPr>
        <w:pStyle w:val="0"/>
        <w:jc w:val="both"/>
      </w:pPr>
      <w:r>
        <w:rPr>
          <w:sz w:val="24"/>
        </w:rPr>
        <w:t xml:space="preserve">(в ред. Федеральных законов от 02.07.2013 </w:t>
      </w:r>
      <w:hyperlink w:history="0" r:id="rId4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 от 08.08.2024 </w:t>
      </w:r>
      <w:hyperlink w:history="0" r:id="rId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1.1. Органы местного самоуправления поселений, муниципальных округов, городских округов, муниципальных районов, внутригородских муниципальных образований городов федерального значения Москвы, Санкт-Петербурга и Севастополя, на территориях которых отсутствуют органы опеки и попечительства, образованные в соответствии с настоящим Федеральным законом, могут наделяться законом субъекта Российской Федерации полномочиями по опеке и попечительству с передачей необходимых для их осуществления материальных и финансовых средств. В этом случае органы местного самоуправления являются органами опеки и попечительства.</w:t>
      </w:r>
    </w:p>
    <w:p>
      <w:pPr>
        <w:pStyle w:val="0"/>
        <w:jc w:val="both"/>
      </w:pPr>
      <w:r>
        <w:rPr>
          <w:sz w:val="24"/>
        </w:rPr>
        <w:t xml:space="preserve">(часть 1.1 введена Федеральным </w:t>
      </w:r>
      <w:hyperlink w:history="0" r:id="rId4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 в ред. Федеральных законов от 29.05.2019 </w:t>
      </w:r>
      <w:hyperlink w:history="0" r:id="rId43" w:tooltip="Федеральный закон от 29.05.2019 N 107-ФЗ &quot;О внесении изменений в статью 12 Закона Российской Федерации &quot;О статусе Героев Советского Союза, Героев Российской Федерации и полных кавалеров ордена Славы&quot; и статью 6 Федерального закона &quot;Об опеке и попечительстве&quot; {КонсультантПлюс}">
        <w:r>
          <w:rPr>
            <w:sz w:val="24"/>
            <w:color w:val="0000ff"/>
          </w:rPr>
          <w:t xml:space="preserve">N 107-ФЗ</w:t>
        </w:r>
      </w:hyperlink>
      <w:r>
        <w:rPr>
          <w:sz w:val="24"/>
        </w:rPr>
        <w:t xml:space="preserve">, от 30.04.2021 </w:t>
      </w:r>
      <w:hyperlink w:history="0" r:id="rId44" w:tooltip="Федеральный закон от 30.04.2021 N 114-ФЗ &quot;О внесении изменений в отдельные законодательные акты Российской Федерации&quot; {КонсультантПлюс}">
        <w:r>
          <w:rPr>
            <w:sz w:val="24"/>
            <w:color w:val="0000ff"/>
          </w:rPr>
          <w:t xml:space="preserve">N 114-ФЗ</w:t>
        </w:r>
      </w:hyperlink>
      <w:r>
        <w:rPr>
          <w:sz w:val="24"/>
        </w:rPr>
        <w:t xml:space="preserve">)</w:t>
      </w:r>
    </w:p>
    <w:p>
      <w:pPr>
        <w:pStyle w:val="0"/>
        <w:spacing w:before="240" w:lineRule="auto"/>
        <w:ind w:firstLine="540"/>
        <w:jc w:val="both"/>
      </w:pPr>
      <w:r>
        <w:rPr>
          <w:sz w:val="24"/>
        </w:rPr>
        <w:t xml:space="preserve">1.2. 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Федеральным законом, Семейным </w:t>
      </w:r>
      <w:hyperlink w:history="0" r:id="rId45"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кодексом</w:t>
        </w:r>
      </w:hyperlink>
      <w:r>
        <w:rPr>
          <w:sz w:val="24"/>
        </w:rPr>
        <w:t xml:space="preserve"> Российской Федерации, Гражданским </w:t>
      </w:r>
      <w:hyperlink w:history="0" r:id="rId4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Федеральным </w:t>
      </w:r>
      <w:hyperlink w:history="0" r:id="rId47"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pPr>
        <w:pStyle w:val="0"/>
        <w:jc w:val="both"/>
      </w:pPr>
      <w:r>
        <w:rPr>
          <w:sz w:val="24"/>
        </w:rPr>
        <w:t xml:space="preserve">(часть 1.2 введена Федеральным </w:t>
      </w:r>
      <w:hyperlink w:history="0" r:id="rId4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 в ред. Федерального </w:t>
      </w:r>
      <w:hyperlink w:history="0" r:id="rId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 акте, регламентирующем деятельность органа опеки и попечительства, должно быть указано наличие у него статуса органа опеки и попечительства.</w:t>
      </w:r>
    </w:p>
    <w:p>
      <w:pPr>
        <w:pStyle w:val="0"/>
        <w:spacing w:before="240" w:lineRule="auto"/>
        <w:ind w:firstLine="540"/>
        <w:jc w:val="both"/>
      </w:pPr>
      <w:r>
        <w:rPr>
          <w:sz w:val="24"/>
        </w:rPr>
        <w:t xml:space="preserve">3. Деятельность органов опеки и попечительства по оказанию подопечным и (или) опекунам или попечителям помощи в получении образования, медицинской помощи, социальных услуг,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w:history="0" r:id="rId50"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законодательством</w:t>
        </w:r>
      </w:hyperlink>
      <w:r>
        <w:rPr>
          <w:sz w:val="24"/>
        </w:rPr>
        <w:t xml:space="preserve"> формах, осуществляется во взаимодействии с другими исполнительными органами субъекта Российской Федерации, органами местного самоуправления и территориальными органами федеральных органов исполнительной власти, образовательными организациями, медицинскими 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и общественными организациями.</w:t>
      </w:r>
    </w:p>
    <w:p>
      <w:pPr>
        <w:pStyle w:val="0"/>
        <w:jc w:val="both"/>
      </w:pPr>
      <w:r>
        <w:rPr>
          <w:sz w:val="24"/>
        </w:rPr>
        <w:t xml:space="preserve">(в ред. Федерального </w:t>
      </w:r>
      <w:hyperlink w:history="0" r:id="rId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Полномочия органов опеки и попечительства по выявлению лиц, нуждающихся в установлении над ними опеки или попечительства,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могут осуществлять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в случаях и в </w:t>
      </w:r>
      <w:r>
        <w:rPr>
          <w:sz w:val="24"/>
        </w:rPr>
        <w:t xml:space="preserve">порядке</w:t>
      </w:r>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5. Уполномоченный Правительством Российской Федерации федеральный орган исполнительной власти утверждает </w:t>
      </w:r>
      <w:hyperlink w:history="0" r:id="rId52" w:tooltip="Приказ Минтруда России от 06.09.2023 N 691н &quot;Об утверждении профессионального стандарта &quot;Специалист органа опеки и попечительства в отношении несовершеннолетних&quot; (Зарегистрировано в Минюсте России 29.09.2023 N 75411) {КонсультантПлюс}">
        <w:r>
          <w:rPr>
            <w:sz w:val="24"/>
            <w:color w:val="0000ff"/>
          </w:rPr>
          <w:t xml:space="preserve">требования</w:t>
        </w:r>
      </w:hyperlink>
      <w:r>
        <w:rPr>
          <w:sz w:val="24"/>
        </w:rPr>
        <w:t xml:space="preserve"> к профессиональным знаниям и навыкам работников органов опеки и попечительства, необходимым для исполнения ими должностных обязанностей, примерные дополнительные профессиональные </w:t>
      </w:r>
      <w:hyperlink w:history="0" r:id="rId53" w:tooltip="Приказ Минобрнауки России от 24.02.2015 N 121 &quot;Об утверждении примерной дополнительной профессиональной программы повышения квалификации для работников органов опеки и попечительства&quot; (Зарегистрировано в Минюсте России 21.05.2015 N 37361) {КонсультантПлюс}">
        <w:r>
          <w:rPr>
            <w:sz w:val="24"/>
            <w:color w:val="0000ff"/>
          </w:rPr>
          <w:t xml:space="preserve">программы</w:t>
        </w:r>
      </w:hyperlink>
      <w:r>
        <w:rPr>
          <w:sz w:val="24"/>
        </w:rPr>
        <w:t xml:space="preserve"> для работников органов опеки и попечительства, а также осуществляет разработку </w:t>
      </w:r>
      <w:r>
        <w:rPr>
          <w:sz w:val="24"/>
        </w:rPr>
        <w:t xml:space="preserve">методических материалов</w:t>
      </w:r>
      <w:r>
        <w:rPr>
          <w:sz w:val="24"/>
        </w:rPr>
        <w:t xml:space="preserve"> по вопросам деятельности по опеке и попечительству и </w:t>
      </w:r>
      <w:hyperlink w:history="0" r:id="rId54" w:tooltip="Приказ Минобрнауки РФ от 24.09.2010 N 957 &quot;Об утверждении Административного регламента исполнения Федеральной службой по надзору в сфере образования и науки государственной функции по осуществлению контроля за деятельностью органов опеки и попечительства в отношении несовершеннолетних граждан&quot; (Зарегистрировано в Минюсте РФ 13.11.2010 N 18947) {КонсультантПлюс}">
        <w:r>
          <w:rPr>
            <w:sz w:val="24"/>
            <w:color w:val="0000ff"/>
          </w:rPr>
          <w:t xml:space="preserve">контроль</w:t>
        </w:r>
      </w:hyperlink>
      <w:r>
        <w:rPr>
          <w:sz w:val="24"/>
        </w:rPr>
        <w:t xml:space="preserve"> за деятельностью органов опеки и попечительства.</w:t>
      </w:r>
    </w:p>
    <w:p>
      <w:pPr>
        <w:pStyle w:val="0"/>
        <w:jc w:val="both"/>
      </w:pPr>
      <w:r>
        <w:rPr>
          <w:sz w:val="24"/>
        </w:rPr>
        <w:t xml:space="preserve">(часть 5 в ред. Федерального </w:t>
      </w:r>
      <w:hyperlink w:history="0" r:id="rId5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ind w:firstLine="540"/>
        <w:jc w:val="both"/>
      </w:pPr>
      <w:r>
        <w:rPr>
          <w:sz w:val="24"/>
        </w:rPr>
      </w:r>
    </w:p>
    <w:p>
      <w:pPr>
        <w:pStyle w:val="2"/>
        <w:outlineLvl w:val="1"/>
        <w:ind w:firstLine="540"/>
        <w:jc w:val="both"/>
      </w:pPr>
      <w:r>
        <w:rPr>
          <w:sz w:val="24"/>
        </w:rPr>
        <w:t xml:space="preserve">Статья 7. Задачи органов опеки и попечительства</w:t>
      </w:r>
    </w:p>
    <w:p>
      <w:pPr>
        <w:pStyle w:val="0"/>
        <w:ind w:firstLine="540"/>
        <w:jc w:val="both"/>
      </w:pPr>
      <w:r>
        <w:rPr>
          <w:sz w:val="24"/>
        </w:rPr>
      </w:r>
    </w:p>
    <w:p>
      <w:pPr>
        <w:pStyle w:val="0"/>
        <w:ind w:firstLine="540"/>
        <w:jc w:val="both"/>
      </w:pPr>
      <w:r>
        <w:rPr>
          <w:sz w:val="24"/>
        </w:rPr>
        <w:t xml:space="preserve">1. Основными задачами органов опеки и попечительства для целей настоящего Федерального закона являются:</w:t>
      </w:r>
    </w:p>
    <w:p>
      <w:pPr>
        <w:pStyle w:val="0"/>
        <w:spacing w:before="240" w:lineRule="auto"/>
        <w:ind w:firstLine="540"/>
        <w:jc w:val="both"/>
      </w:pPr>
      <w:r>
        <w:rPr>
          <w:sz w:val="24"/>
        </w:rPr>
        <w:t xml:space="preserve">1)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pPr>
        <w:pStyle w:val="0"/>
        <w:spacing w:before="240" w:lineRule="auto"/>
        <w:ind w:firstLine="540"/>
        <w:jc w:val="both"/>
      </w:pPr>
      <w:r>
        <w:rPr>
          <w:sz w:val="24"/>
        </w:rPr>
        <w:t xml:space="preserve">2) надзор за деятельностью опекунов и попечителей, а также организаций, в которые помещены недееспособные или не полностью дееспособные граждане;</w:t>
      </w:r>
    </w:p>
    <w:p>
      <w:pPr>
        <w:pStyle w:val="0"/>
        <w:spacing w:before="240" w:lineRule="auto"/>
        <w:ind w:firstLine="540"/>
        <w:jc w:val="both"/>
      </w:pPr>
      <w:r>
        <w:rPr>
          <w:sz w:val="24"/>
        </w:rPr>
        <w:t xml:space="preserve">3) контроль за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pPr>
        <w:pStyle w:val="0"/>
        <w:spacing w:before="240" w:lineRule="auto"/>
        <w:ind w:firstLine="540"/>
        <w:jc w:val="both"/>
      </w:pPr>
      <w:r>
        <w:rPr>
          <w:sz w:val="24"/>
        </w:rPr>
        <w:t xml:space="preserve">2. На органы опеки и попечительства возлагаются также иные задачи в соответствии с федеральными законами и законами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8. Полномочия органов опеки и попечительства</w:t>
      </w:r>
    </w:p>
    <w:p>
      <w:pPr>
        <w:pStyle w:val="0"/>
        <w:ind w:firstLine="540"/>
        <w:jc w:val="both"/>
      </w:pPr>
      <w:r>
        <w:rPr>
          <w:sz w:val="24"/>
        </w:rPr>
      </w:r>
    </w:p>
    <w:bookmarkStart w:id="98" w:name="P98"/>
    <w:bookmarkEnd w:id="98"/>
    <w:p>
      <w:pPr>
        <w:pStyle w:val="0"/>
        <w:ind w:firstLine="540"/>
        <w:jc w:val="both"/>
      </w:pPr>
      <w:r>
        <w:rPr>
          <w:sz w:val="24"/>
        </w:rPr>
        <w:t xml:space="preserve">1. К полномочиям органов опеки и попечительства относятся:</w:t>
      </w:r>
    </w:p>
    <w:p>
      <w:pPr>
        <w:pStyle w:val="0"/>
        <w:spacing w:before="240" w:lineRule="auto"/>
        <w:ind w:firstLine="540"/>
        <w:jc w:val="both"/>
      </w:pPr>
      <w:r>
        <w:rPr>
          <w:sz w:val="24"/>
        </w:rPr>
        <w:t xml:space="preserve">1) </w:t>
      </w:r>
      <w:hyperlink w:history="0" r:id="rId56"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выявление и учет</w:t>
        </w:r>
      </w:hyperlink>
      <w:r>
        <w:rPr>
          <w:sz w:val="24"/>
        </w:rPr>
        <w:t xml:space="preserve"> граждан, нуждающихся в установлении над ними опеки или попечительства;</w:t>
      </w:r>
    </w:p>
    <w:p>
      <w:pPr>
        <w:pStyle w:val="0"/>
        <w:spacing w:before="240" w:lineRule="auto"/>
        <w:ind w:firstLine="540"/>
        <w:jc w:val="both"/>
      </w:pPr>
      <w:r>
        <w:rPr>
          <w:sz w:val="24"/>
        </w:rPr>
        <w:t xml:space="preserve">2) обращение в суд с заявлением о </w:t>
      </w:r>
      <w:r>
        <w:rPr>
          <w:sz w:val="24"/>
        </w:rPr>
        <w:t xml:space="preserve">признании</w:t>
      </w:r>
      <w:r>
        <w:rPr>
          <w:sz w:val="24"/>
        </w:rPr>
        <w:t xml:space="preserve"> гражданина недееспособным или об ограничении его дееспособности, а также о </w:t>
      </w:r>
      <w:r>
        <w:rPr>
          <w:sz w:val="24"/>
        </w:rPr>
        <w:t xml:space="preserve">признании</w:t>
      </w:r>
      <w:r>
        <w:rPr>
          <w:sz w:val="24"/>
        </w:rPr>
        <w:t xml:space="preserve"> подопечного дееспособным, если отпали основания, в силу которых гражданин был признан недееспособным или был ограничен в дееспособности;</w:t>
      </w:r>
    </w:p>
    <w:p>
      <w:pPr>
        <w:pStyle w:val="0"/>
        <w:spacing w:before="240" w:lineRule="auto"/>
        <w:ind w:firstLine="540"/>
        <w:jc w:val="both"/>
      </w:pPr>
      <w:r>
        <w:rPr>
          <w:sz w:val="24"/>
        </w:rPr>
        <w:t xml:space="preserve">3) </w:t>
      </w:r>
      <w:r>
        <w:rPr>
          <w:sz w:val="24"/>
        </w:rPr>
        <w:t xml:space="preserve">установление опеки или попечительства</w:t>
      </w:r>
      <w:r>
        <w:rPr>
          <w:sz w:val="24"/>
        </w:rPr>
        <w:t xml:space="preserve">;</w:t>
      </w:r>
    </w:p>
    <w:p>
      <w:pPr>
        <w:pStyle w:val="0"/>
        <w:spacing w:before="240" w:lineRule="auto"/>
        <w:ind w:firstLine="540"/>
        <w:jc w:val="both"/>
      </w:pPr>
      <w:r>
        <w:rPr>
          <w:sz w:val="24"/>
        </w:rPr>
        <w:t xml:space="preserve">4) осуществление </w:t>
      </w:r>
      <w:hyperlink w:history="0" w:anchor="P265" w:tooltip="Статья 24. Надзор за деятельностью опекунов и попечителей">
        <w:r>
          <w:rPr>
            <w:sz w:val="24"/>
            <w:color w:val="0000ff"/>
          </w:rPr>
          <w:t xml:space="preserve">надзора</w:t>
        </w:r>
      </w:hyperlink>
      <w:r>
        <w:rPr>
          <w:sz w:val="24"/>
        </w:rPr>
        <w:t xml:space="preserve"> за деятельностью опекунов и попечителей, деятельностью организаций, в которые помещены недееспособные или не полностью дееспособные граждане;</w:t>
      </w:r>
    </w:p>
    <w:p>
      <w:pPr>
        <w:pStyle w:val="0"/>
        <w:spacing w:before="240" w:lineRule="auto"/>
        <w:ind w:firstLine="540"/>
        <w:jc w:val="both"/>
      </w:pPr>
      <w:r>
        <w:rPr>
          <w:sz w:val="24"/>
        </w:rPr>
        <w:t xml:space="preserve">5) освобождение и отстранение в соответствии с настоящим Федеральным </w:t>
      </w:r>
      <w:hyperlink w:history="0" w:anchor="P315" w:tooltip="6. В случаях, предусмотренных частями 3 - 5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w:r>
          <w:rPr>
            <w:sz w:val="24"/>
            <w:color w:val="0000ff"/>
          </w:rPr>
          <w:t xml:space="preserve">законом</w:t>
        </w:r>
      </w:hyperlink>
      <w:r>
        <w:rPr>
          <w:sz w:val="24"/>
        </w:rPr>
        <w:t xml:space="preserve"> опекунов и попечителей от исполнения ими своих обязанностей;</w:t>
      </w:r>
    </w:p>
    <w:p>
      <w:pPr>
        <w:pStyle w:val="0"/>
        <w:spacing w:before="240" w:lineRule="auto"/>
        <w:ind w:firstLine="540"/>
        <w:jc w:val="both"/>
      </w:pPr>
      <w:r>
        <w:rPr>
          <w:sz w:val="24"/>
        </w:rPr>
        <w:t xml:space="preserve">6) выдача в соответствии с настоящим Федеральным </w:t>
      </w:r>
      <w:hyperlink w:history="0" w:anchor="P241" w:tooltip="Статья 21. Предварительное разрешение органа опеки и попечительства, затрагивающее осуществление имущественных прав подопечного">
        <w:r>
          <w:rPr>
            <w:sz w:val="24"/>
            <w:color w:val="0000ff"/>
          </w:rPr>
          <w:t xml:space="preserve">законом</w:t>
        </w:r>
      </w:hyperlink>
      <w:r>
        <w:rPr>
          <w:sz w:val="24"/>
        </w:rPr>
        <w:t xml:space="preserve"> разрешений на совершение сделок с имуществом подопечных;</w:t>
      </w:r>
    </w:p>
    <w:p>
      <w:pPr>
        <w:pStyle w:val="0"/>
        <w:spacing w:before="240" w:lineRule="auto"/>
        <w:ind w:firstLine="540"/>
        <w:jc w:val="both"/>
      </w:pPr>
      <w:r>
        <w:rPr>
          <w:sz w:val="24"/>
        </w:rPr>
        <w:t xml:space="preserve">7) заключение договоров доверительного управления имуществом подопечных в соответствии со </w:t>
      </w:r>
      <w:hyperlink w:history="0" r:id="rId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38</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8) представление законных интересов несовершеннолетних граждан и недееспособных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w:t>
      </w:r>
    </w:p>
    <w:p>
      <w:pPr>
        <w:pStyle w:val="0"/>
        <w:spacing w:before="240" w:lineRule="auto"/>
        <w:ind w:firstLine="540"/>
        <w:jc w:val="both"/>
      </w:pPr>
      <w:r>
        <w:rPr>
          <w:sz w:val="24"/>
        </w:rPr>
        <w:t xml:space="preserve">9) выдача разрешения на раздельное проживание попечителей и их несовершеннолетних подопечных в соответствии со </w:t>
      </w:r>
      <w:hyperlink w:history="0" r:id="rId5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36</w:t>
        </w:r>
      </w:hyperlink>
      <w:r>
        <w:rPr>
          <w:sz w:val="24"/>
        </w:rPr>
        <w:t xml:space="preserve"> Гражданского кодекса Российской Федерации;</w:t>
      </w:r>
    </w:p>
    <w:bookmarkStart w:id="108" w:name="P108"/>
    <w:bookmarkEnd w:id="108"/>
    <w:p>
      <w:pPr>
        <w:pStyle w:val="0"/>
        <w:spacing w:before="240" w:lineRule="auto"/>
        <w:ind w:firstLine="540"/>
        <w:jc w:val="both"/>
      </w:pPr>
      <w:r>
        <w:rPr>
          <w:sz w:val="24"/>
        </w:rPr>
        <w:t xml:space="preserve">10) подбор, учет и подготовка в </w:t>
      </w:r>
      <w:hyperlink w:history="0" r:id="rId59"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4"/>
            <w:color w:val="0000ff"/>
          </w:rPr>
          <w:t xml:space="preserve">порядке</w:t>
        </w:r>
      </w:hyperlink>
      <w:r>
        <w:rPr>
          <w:sz w:val="24"/>
        </w:rPr>
        <w:t xml:space="preserve">,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w:history="0" r:id="rId60"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законодательством</w:t>
        </w:r>
      </w:hyperlink>
      <w:r>
        <w:rPr>
          <w:sz w:val="24"/>
        </w:rPr>
        <w:t xml:space="preserve"> формах;</w:t>
      </w:r>
    </w:p>
    <w:p>
      <w:pPr>
        <w:pStyle w:val="0"/>
        <w:spacing w:before="240" w:lineRule="auto"/>
        <w:ind w:firstLine="540"/>
        <w:jc w:val="both"/>
      </w:pPr>
      <w:r>
        <w:rPr>
          <w:sz w:val="24"/>
        </w:rPr>
        <w:t xml:space="preserve">11) </w:t>
      </w:r>
      <w:hyperlink w:history="0" w:anchor="P268" w:tooltip="2. Орган опеки и попечительства обязан осуществлять в порядке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частью 4 статьи 15 настоящего Федерального закона.">
        <w:r>
          <w:rPr>
            <w:sz w:val="24"/>
            <w:color w:val="0000ff"/>
          </w:rPr>
          <w:t xml:space="preserve">проверка условий</w:t>
        </w:r>
      </w:hyperlink>
      <w:r>
        <w:rPr>
          <w:sz w:val="24"/>
        </w:rPr>
        <w:t xml:space="preserve">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w:t>
      </w:r>
      <w:hyperlink w:history="0" w:anchor="P184" w:tooltip="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
        <w:r>
          <w:rPr>
            <w:sz w:val="24"/>
            <w:color w:val="0000ff"/>
          </w:rPr>
          <w:t xml:space="preserve">частью 4 статьи 15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1"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12) информирование граждан, выразивших желание стать опекунами или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формах, а также оказание содействия в подготовке таких документов;</w:t>
      </w:r>
    </w:p>
    <w:p>
      <w:pPr>
        <w:pStyle w:val="0"/>
        <w:jc w:val="both"/>
      </w:pPr>
      <w:r>
        <w:rPr>
          <w:sz w:val="24"/>
        </w:rPr>
        <w:t xml:space="preserve">(п. 12 введен Федеральным </w:t>
      </w:r>
      <w:hyperlink w:history="0" r:id="rId6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13) оказание помощи опекунам и попечителям несовершеннолетних граждан в реализации и защите прав подопечных;</w:t>
      </w:r>
    </w:p>
    <w:p>
      <w:pPr>
        <w:pStyle w:val="0"/>
        <w:jc w:val="both"/>
      </w:pPr>
      <w:r>
        <w:rPr>
          <w:sz w:val="24"/>
        </w:rPr>
        <w:t xml:space="preserve">(п. 13 введен Федеральным </w:t>
      </w:r>
      <w:hyperlink w:history="0" r:id="rId6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14) ведение учета опекунов, попечителей в государственной информационной </w:t>
      </w:r>
      <w:hyperlink w:history="0" r:id="rId64"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системе</w:t>
        </w:r>
      </w:hyperlink>
      <w:r>
        <w:rPr>
          <w:sz w:val="24"/>
        </w:rPr>
        <w:t xml:space="preserve"> "Единая централизованная цифровая платформа в социальной сфере".</w:t>
      </w:r>
    </w:p>
    <w:p>
      <w:pPr>
        <w:pStyle w:val="0"/>
        <w:jc w:val="both"/>
      </w:pPr>
      <w:r>
        <w:rPr>
          <w:sz w:val="24"/>
        </w:rPr>
        <w:t xml:space="preserve">(п. 14 введен Федеральным </w:t>
      </w:r>
      <w:hyperlink w:history="0" r:id="rId65"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4"/>
            <w:color w:val="0000ff"/>
          </w:rPr>
          <w:t xml:space="preserve">законом</w:t>
        </w:r>
      </w:hyperlink>
      <w:r>
        <w:rPr>
          <w:sz w:val="24"/>
        </w:rPr>
        <w:t xml:space="preserve"> от 01.03.2020 N 35-ФЗ; в ред. Федерального </w:t>
      </w:r>
      <w:hyperlink w:history="0" r:id="rId66"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spacing w:before="240" w:lineRule="auto"/>
        <w:ind w:firstLine="540"/>
        <w:jc w:val="both"/>
      </w:pPr>
      <w:r>
        <w:rPr>
          <w:sz w:val="24"/>
        </w:rPr>
        <w:t xml:space="preserve">2. Федеральными </w:t>
      </w:r>
      <w:r>
        <w:rPr>
          <w:sz w:val="24"/>
        </w:rPr>
        <w:t xml:space="preserve">законами</w:t>
      </w:r>
      <w:r>
        <w:rPr>
          <w:sz w:val="24"/>
        </w:rPr>
        <w:t xml:space="preserve"> и законами субъектов Российской Федерации могут быть предусмотрены иные полномочия органов опеки и попечительства наряду с указанными в </w:t>
      </w:r>
      <w:hyperlink w:history="0" w:anchor="P98" w:tooltip="1. К полномочиям органов опеки и попечительства относятся:">
        <w:r>
          <w:rPr>
            <w:sz w:val="24"/>
            <w:color w:val="0000ff"/>
          </w:rPr>
          <w:t xml:space="preserve">части 1</w:t>
        </w:r>
      </w:hyperlink>
      <w:r>
        <w:rPr>
          <w:sz w:val="24"/>
        </w:rPr>
        <w:t xml:space="preserve"> настоящей статьи полномочиями.</w:t>
      </w:r>
    </w:p>
    <w:p>
      <w:pPr>
        <w:pStyle w:val="0"/>
        <w:spacing w:before="240" w:lineRule="auto"/>
        <w:ind w:firstLine="540"/>
        <w:jc w:val="both"/>
      </w:pPr>
      <w:r>
        <w:rPr>
          <w:sz w:val="24"/>
        </w:rPr>
        <w:t xml:space="preserve">3. По вопросам, возникающим в связи с установлением, осуществлением и прекращением опеки или попечительства, органы опеки и попечительства издают акты. Указанные акты могут быть оспорены заинтересованными лицами в судебном порядке.</w:t>
      </w:r>
    </w:p>
    <w:p>
      <w:pPr>
        <w:pStyle w:val="0"/>
        <w:ind w:firstLine="540"/>
        <w:jc w:val="both"/>
      </w:pPr>
      <w:r>
        <w:rPr>
          <w:sz w:val="24"/>
        </w:rPr>
      </w:r>
    </w:p>
    <w:p>
      <w:pPr>
        <w:pStyle w:val="2"/>
        <w:outlineLvl w:val="1"/>
        <w:ind w:firstLine="540"/>
        <w:jc w:val="both"/>
      </w:pPr>
      <w:r>
        <w:rPr>
          <w:sz w:val="24"/>
        </w:rPr>
        <w:t xml:space="preserve">Статья 9. Обязанности органа опеки и попечительства при перемене места жительства подопечного</w:t>
      </w:r>
    </w:p>
    <w:p>
      <w:pPr>
        <w:pStyle w:val="0"/>
        <w:ind w:firstLine="540"/>
        <w:jc w:val="both"/>
      </w:pPr>
      <w:r>
        <w:rPr>
          <w:sz w:val="24"/>
        </w:rPr>
      </w:r>
    </w:p>
    <w:p>
      <w:pPr>
        <w:pStyle w:val="0"/>
        <w:ind w:firstLine="540"/>
        <w:jc w:val="both"/>
      </w:pPr>
      <w:r>
        <w:rPr>
          <w:sz w:val="24"/>
        </w:rPr>
        <w:t xml:space="preserve">1. Полномочия органа опеки и попечительства в отношении подопечного возлагаются на орган опеки и попечительства, который установил опеку или попечительство в соответствии со </w:t>
      </w:r>
      <w:hyperlink w:history="0" r:id="rId6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35</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2. При перемене места жительства подопечного орган опеки и попечительства, установивший опеку или попечительство, обязан направить дело подопечного в орган опеки и попечительства по его новому месту жительства в течение трех дней со дня получения от опекуна или попечителя извещения о перемене места жительства подопечного.</w:t>
      </w:r>
    </w:p>
    <w:p>
      <w:pPr>
        <w:pStyle w:val="0"/>
        <w:spacing w:before="240" w:lineRule="auto"/>
        <w:ind w:firstLine="540"/>
        <w:jc w:val="both"/>
      </w:pPr>
      <w:r>
        <w:rPr>
          <w:sz w:val="24"/>
        </w:rPr>
        <w:t xml:space="preserve">3. Полномочия органа опеки и попечительства по новому месту жительства подопечного возлагаются на данный орган опеки и попечительства со дня получения личного дела подопечного.</w:t>
      </w:r>
    </w:p>
    <w:p>
      <w:pPr>
        <w:pStyle w:val="0"/>
        <w:ind w:firstLine="540"/>
        <w:jc w:val="both"/>
      </w:pPr>
      <w:r>
        <w:rPr>
          <w:sz w:val="24"/>
        </w:rPr>
      </w:r>
    </w:p>
    <w:p>
      <w:pPr>
        <w:pStyle w:val="2"/>
        <w:outlineLvl w:val="0"/>
        <w:jc w:val="center"/>
      </w:pPr>
      <w:r>
        <w:rPr>
          <w:sz w:val="24"/>
        </w:rPr>
        <w:t xml:space="preserve">Глава 3. ПРАВОВОЙ СТАТУС ОПЕКУНОВ И ПОПЕЧИТЕЛЕЙ</w:t>
      </w:r>
    </w:p>
    <w:p>
      <w:pPr>
        <w:pStyle w:val="0"/>
        <w:ind w:firstLine="540"/>
        <w:jc w:val="both"/>
      </w:pPr>
      <w:r>
        <w:rPr>
          <w:sz w:val="24"/>
        </w:rPr>
      </w:r>
    </w:p>
    <w:p>
      <w:pPr>
        <w:pStyle w:val="2"/>
        <w:outlineLvl w:val="1"/>
        <w:ind w:firstLine="540"/>
        <w:jc w:val="both"/>
      </w:pPr>
      <w:r>
        <w:rPr>
          <w:sz w:val="24"/>
        </w:rPr>
        <w:t xml:space="preserve">Статья 10. Порядок определения лиц, имеющих право быть опекунами или попечителями</w:t>
      </w:r>
    </w:p>
    <w:p>
      <w:pPr>
        <w:pStyle w:val="0"/>
        <w:ind w:firstLine="540"/>
        <w:jc w:val="both"/>
      </w:pPr>
      <w:r>
        <w:rPr>
          <w:sz w:val="24"/>
        </w:rPr>
      </w:r>
    </w:p>
    <w:bookmarkStart w:id="130" w:name="P130"/>
    <w:bookmarkEnd w:id="130"/>
    <w:p>
      <w:pPr>
        <w:pStyle w:val="0"/>
        <w:ind w:firstLine="540"/>
        <w:jc w:val="both"/>
      </w:pPr>
      <w:r>
        <w:rPr>
          <w:sz w:val="24"/>
        </w:rPr>
        <w:t xml:space="preserve">1. Требования, предъявляемые к личности опекуна или попечителя, устанавливаются Гражданским </w:t>
      </w:r>
      <w:hyperlink w:history="0" r:id="rId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а при установлении опеки или попечительства в отношении несовершеннолетних граждан также Семейным </w:t>
      </w:r>
      <w:hyperlink w:history="0" r:id="rId69"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кодексом</w:t>
        </w:r>
      </w:hyperlink>
      <w:r>
        <w:rPr>
          <w:sz w:val="24"/>
        </w:rPr>
        <w:t xml:space="preserve"> Российской Федерации.</w:t>
      </w:r>
    </w:p>
    <w:bookmarkStart w:id="131" w:name="P131"/>
    <w:bookmarkEnd w:id="131"/>
    <w:p>
      <w:pPr>
        <w:pStyle w:val="0"/>
        <w:spacing w:before="240" w:lineRule="auto"/>
        <w:ind w:firstLine="540"/>
        <w:jc w:val="both"/>
      </w:pPr>
      <w:r>
        <w:rPr>
          <w:sz w:val="24"/>
        </w:rPr>
        <w:t xml:space="preserve">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способность исполнять обязанности опекуна или попечителя. </w:t>
      </w:r>
      <w:r>
        <w:rPr>
          <w:sz w:val="24"/>
        </w:rPr>
        <w:t xml:space="preserve">Перечень</w:t>
      </w:r>
      <w:r>
        <w:rPr>
          <w:sz w:val="24"/>
        </w:rPr>
        <w:t xml:space="preserve"> документов, предоставляемых гражданином, подавшим заявление о назначении его опекуном или попечителем, </w:t>
      </w:r>
      <w:hyperlink w:history="0" r:id="rId70" w:tooltip="Постановление Правительства РФ от 17.11.2010 N 927 (ред. от 16.03.2024) &quot;Об отдельных вопросах осуществления опеки и попечительства в отношении совершеннолетних недееспособных или не полностью дееспособных граждан&quot; (вместе с &quot;Правилами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quot;, &quot;Правилами осуществления отдельных полномочий органов опеки и попечительства в отношении совершеннолетних недееспос {КонсультантПлюс}">
        <w:r>
          <w:rPr>
            <w:sz w:val="24"/>
            <w:color w:val="0000ff"/>
          </w:rPr>
          <w:t xml:space="preserve">сроки</w:t>
        </w:r>
      </w:hyperlink>
      <w:r>
        <w:rPr>
          <w:sz w:val="24"/>
        </w:rPr>
        <w:t xml:space="preserve"> предоставления таких документов определяются Правительством Российской Федерации.</w:t>
      </w:r>
    </w:p>
    <w:p>
      <w:pPr>
        <w:pStyle w:val="0"/>
        <w:spacing w:before="240" w:lineRule="auto"/>
        <w:ind w:firstLine="540"/>
        <w:jc w:val="both"/>
      </w:pPr>
      <w:r>
        <w:rPr>
          <w:sz w:val="24"/>
        </w:rPr>
        <w:t xml:space="preserve">2.1. Документы и информация,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органами опеки и попечительства в указанных органах и организациях, если такие документы и информация не были представлены самостоятельно гражданином, подавшим заявление о назначении его опекуном или попечителем.</w:t>
      </w:r>
    </w:p>
    <w:p>
      <w:pPr>
        <w:pStyle w:val="0"/>
        <w:jc w:val="both"/>
      </w:pPr>
      <w:r>
        <w:rPr>
          <w:sz w:val="24"/>
        </w:rPr>
        <w:t xml:space="preserve">(часть 2.1 введена Федеральным </w:t>
      </w:r>
      <w:hyperlink w:history="0" r:id="rId7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spacing w:before="240" w:lineRule="auto"/>
        <w:ind w:firstLine="540"/>
        <w:jc w:val="both"/>
      </w:pPr>
      <w:r>
        <w:rPr>
          <w:sz w:val="24"/>
        </w:rPr>
        <w:t xml:space="preserve">3. Документы или копии документов и иная необходимая для установления опеки или попечительства информация предоставляются по требованию органов опеки и попечительства безвозмездно.</w:t>
      </w:r>
    </w:p>
    <w:p>
      <w:pPr>
        <w:pStyle w:val="0"/>
        <w:spacing w:before="240" w:lineRule="auto"/>
        <w:ind w:firstLine="540"/>
        <w:jc w:val="both"/>
      </w:pPr>
      <w:r>
        <w:rPr>
          <w:sz w:val="24"/>
        </w:rPr>
        <w:t xml:space="preserve">4. Сведения о личности предполагаемого опекуна или попечителя, полученные органом опеки и попечительства, относятся в соответствии с </w:t>
      </w:r>
      <w:hyperlink w:history="0" r:id="rId7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 к персональным данным граждан (физических лиц).</w:t>
      </w:r>
    </w:p>
    <w:p>
      <w:pPr>
        <w:pStyle w:val="0"/>
        <w:spacing w:before="240" w:lineRule="auto"/>
        <w:ind w:firstLine="540"/>
        <w:jc w:val="both"/>
      </w:pPr>
      <w:r>
        <w:rPr>
          <w:sz w:val="24"/>
        </w:rPr>
        <w:t xml:space="preserve">5. Бабушки и дедушки, родители, супруги, совершеннолетние дети, совершеннолетние внуки, братья и сестры совершеннолетнего подопечного, а также бабушки и дедушки,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w:t>
      </w:r>
    </w:p>
    <w:p>
      <w:pPr>
        <w:pStyle w:val="0"/>
        <w:spacing w:before="240" w:lineRule="auto"/>
        <w:ind w:firstLine="540"/>
        <w:jc w:val="both"/>
      </w:pPr>
      <w:r>
        <w:rPr>
          <w:sz w:val="24"/>
        </w:rPr>
        <w:t xml:space="preserve">6. У каждого гражданина, нуждающегося в установлении над ним опеки или попечительства, может быть один опекун или попечитель, за исключением случаев, установленных настоящим Федеральным законом. Одно и то же лицо, как правило, может быть опекуном или попечителем только одного гражданина. Передача несовершеннолетних братьев и сестер под опеку или попечительство разным лицам не допускается, за исключением случаев, если такая передача отвечает интересам этих детей.</w:t>
      </w:r>
    </w:p>
    <w:p>
      <w:pPr>
        <w:pStyle w:val="0"/>
        <w:spacing w:before="240" w:lineRule="auto"/>
        <w:ind w:firstLine="540"/>
        <w:jc w:val="both"/>
      </w:pPr>
      <w:r>
        <w:rPr>
          <w:sz w:val="24"/>
        </w:rPr>
        <w:t xml:space="preserve">7. Орган опеки и попечительства исходя из интересов лица, нуждающегося в установлении над ним опеки или попечительства, может назначить ему нескольких опекунов или попечителей, в том числе при устройстве в семью на воспитание детей, оставшихся без попечения родителей.</w:t>
      </w:r>
    </w:p>
    <w:p>
      <w:pPr>
        <w:pStyle w:val="0"/>
        <w:spacing w:before="240" w:lineRule="auto"/>
        <w:ind w:firstLine="540"/>
        <w:jc w:val="both"/>
      </w:pPr>
      <w:r>
        <w:rPr>
          <w:sz w:val="24"/>
        </w:rPr>
        <w:t xml:space="preserve">8. 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 В случае если ведение дел подопечного поручается опекунами или попечителями одному из них, это лицо должно иметь доверенности от остальных опекунов или попечителей.</w:t>
      </w:r>
    </w:p>
    <w:p>
      <w:pPr>
        <w:pStyle w:val="0"/>
        <w:spacing w:before="240" w:lineRule="auto"/>
        <w:ind w:firstLine="540"/>
        <w:jc w:val="both"/>
      </w:pPr>
      <w:r>
        <w:rPr>
          <w:sz w:val="24"/>
        </w:rPr>
        <w:t xml:space="preserve">9. При назначении нескольких опекунов или попечителей обязанности по обеспечению подопечного уходом и содействию в своевременном получении им медицинской помощи, а в отношении несовершеннолетнего подопечного также 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назначении либо договором об осуществлении опеки или попечительства. В случае, если указанные обязанности не распределены, опекуны или попечители несут солидарную ответственность за их неисполнение или ненадлежащее исполнение.</w:t>
      </w:r>
    </w:p>
    <w:p>
      <w:pPr>
        <w:pStyle w:val="0"/>
        <w:spacing w:before="240" w:lineRule="auto"/>
        <w:ind w:firstLine="540"/>
        <w:jc w:val="both"/>
      </w:pPr>
      <w:r>
        <w:rPr>
          <w:sz w:val="24"/>
        </w:rPr>
        <w:t xml:space="preserve">10. Орган опеки и попечительства при необходимости исходя из интересов подопечных может назначить одно и то же лицо опекуном или попечителем нескольких подопечных. В акте о назначении лица опекуном или попечителем второго и следующих подопечных орган опеки и попечительства обязан указать причины, по которым опекуном или попечителем не может быть назначено другое лицо. В случае возникновения противоречий между интересами подопечных одного и того же опекуна или попечителя при осуществлении ими законного представительства орган опеки и попечительства обязан назначить каждому из подопечных временного представителя для разрешения возникших противоречий.</w:t>
      </w:r>
    </w:p>
    <w:p>
      <w:pPr>
        <w:pStyle w:val="0"/>
        <w:ind w:firstLine="540"/>
        <w:jc w:val="both"/>
      </w:pPr>
      <w:r>
        <w:rPr>
          <w:sz w:val="24"/>
        </w:rPr>
      </w:r>
    </w:p>
    <w:p>
      <w:pPr>
        <w:pStyle w:val="2"/>
        <w:outlineLvl w:val="1"/>
        <w:ind w:firstLine="540"/>
        <w:jc w:val="both"/>
      </w:pPr>
      <w:r>
        <w:rPr>
          <w:sz w:val="24"/>
        </w:rPr>
        <w:t xml:space="preserve">Статья 11. Назначение опекунов и попечителей</w:t>
      </w:r>
    </w:p>
    <w:p>
      <w:pPr>
        <w:pStyle w:val="0"/>
        <w:ind w:firstLine="540"/>
        <w:jc w:val="both"/>
      </w:pPr>
      <w:r>
        <w:rPr>
          <w:sz w:val="24"/>
        </w:rPr>
      </w:r>
    </w:p>
    <w:p>
      <w:pPr>
        <w:pStyle w:val="0"/>
        <w:ind w:firstLine="540"/>
        <w:jc w:val="both"/>
      </w:pPr>
      <w:r>
        <w:rPr>
          <w:sz w:val="24"/>
        </w:rPr>
        <w:t xml:space="preserve">1. Опека и попечительство устанавливаются в случаях, предусмотренных Гражданским </w:t>
      </w:r>
      <w:hyperlink w:history="0" r:id="rId7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а в отношении несовершеннолетних граждан также в случаях, установленных Семейным </w:t>
      </w:r>
      <w:hyperlink w:history="0" r:id="rId74"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2. Опекун или попечитель назначается с их согласия или по их заявлению в письменной форме органом опеки и попечительства по месту жительства лица, нуждающегося в установлении над ним опеки или попечительства, в течение месяца с момента, когда указанному органу стало известно о необходимости установления опеки или попечительства над таким лицом.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или попечителя.</w:t>
      </w:r>
    </w:p>
    <w:bookmarkStart w:id="147" w:name="P147"/>
    <w:bookmarkEnd w:id="147"/>
    <w:p>
      <w:pPr>
        <w:pStyle w:val="0"/>
        <w:spacing w:before="240" w:lineRule="auto"/>
        <w:ind w:firstLine="540"/>
        <w:jc w:val="both"/>
      </w:pPr>
      <w:r>
        <w:rPr>
          <w:sz w:val="24"/>
        </w:rPr>
        <w:t xml:space="preserve">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w:t>
      </w:r>
      <w:hyperlink w:history="0" r:id="rId75"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статьей 122</w:t>
        </w:r>
      </w:hyperlink>
      <w:r>
        <w:rPr>
          <w:sz w:val="24"/>
        </w:rPr>
        <w:t xml:space="preserve"> Семейного кодекса Российской Федерации факта отсутствия родительского попечения.</w:t>
      </w:r>
    </w:p>
    <w:p>
      <w:pPr>
        <w:pStyle w:val="0"/>
        <w:spacing w:before="240" w:lineRule="auto"/>
        <w:ind w:firstLine="540"/>
        <w:jc w:val="both"/>
      </w:pPr>
      <w:r>
        <w:rPr>
          <w:sz w:val="24"/>
        </w:rPr>
        <w:t xml:space="preserve">4. Временное пребывание подопечного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в целях получения медицинских, социальных, образовательных или иных услуг либо в целях обеспечения временного проживания подопечного в течение периода, когда опекун или попечитель по уважительным причинам не может исполнять свои обязанности в отношении подопечного, не прекращает права и обязанности опекуна или попечителя в отношении подопечного.</w:t>
      </w:r>
    </w:p>
    <w:bookmarkStart w:id="149" w:name="P149"/>
    <w:bookmarkEnd w:id="149"/>
    <w:p>
      <w:pPr>
        <w:pStyle w:val="0"/>
        <w:spacing w:before="240" w:lineRule="auto"/>
        <w:ind w:firstLine="540"/>
        <w:jc w:val="both"/>
      </w:pPr>
      <w:r>
        <w:rPr>
          <w:sz w:val="24"/>
        </w:rPr>
        <w:t xml:space="preserve">5. Опекуны или попечители не назначаются недееспособным или не полностью дееспособным лицам,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Исполнение обязанностей опекунов или попечителей возлагается на указанные организации.</w:t>
      </w:r>
    </w:p>
    <w:p>
      <w:pPr>
        <w:pStyle w:val="0"/>
        <w:spacing w:before="240" w:lineRule="auto"/>
        <w:ind w:firstLine="540"/>
        <w:jc w:val="both"/>
      </w:pPr>
      <w:r>
        <w:rPr>
          <w:sz w:val="24"/>
        </w:rPr>
        <w:t xml:space="preserve">6. Основанием возникновения отношений между опекуном или попечителем и подопечным является акт органа опеки и попечительства о назначении опекуна или попечителя. В акте органа опеки и попечительства о назначении опекуна или попечителя может быть указан срок действия полномочий опекуна или попечителя, определяемый периодом или указанием на наступление определенного события.</w:t>
      </w:r>
    </w:p>
    <w:p>
      <w:pPr>
        <w:pStyle w:val="0"/>
        <w:spacing w:before="240" w:lineRule="auto"/>
        <w:ind w:firstLine="540"/>
        <w:jc w:val="both"/>
      </w:pPr>
      <w:r>
        <w:rPr>
          <w:sz w:val="24"/>
        </w:rPr>
        <w:t xml:space="preserve">7. Акт органа опеки и попечительства о назначении или об отказе в назначении опекуна или попечителя может быть оспорен заинтересованными лицами в судебном порядке.</w:t>
      </w:r>
    </w:p>
    <w:p>
      <w:pPr>
        <w:pStyle w:val="0"/>
        <w:spacing w:before="240" w:lineRule="auto"/>
        <w:ind w:firstLine="540"/>
        <w:jc w:val="both"/>
      </w:pPr>
      <w:r>
        <w:rPr>
          <w:sz w:val="24"/>
        </w:rPr>
        <w:t xml:space="preserve">8. Вред, причиненный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 подлежит возмещению на условиях и в порядке, которые предусмотрены гражданским </w:t>
      </w:r>
      <w:hyperlink w:history="0" r:id="rId76"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Вред, причиненный несовершеннолетним или недееспособным гражданином в течение периода, когда в соответствии с </w:t>
      </w:r>
      <w:hyperlink w:history="0" w:anchor="P147" w:tooltip="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статьей 122 Семейного кодекса Российской Феде...">
        <w:r>
          <w:rPr>
            <w:sz w:val="24"/>
            <w:color w:val="0000ff"/>
          </w:rPr>
          <w:t xml:space="preserve">частью 3</w:t>
        </w:r>
      </w:hyperlink>
      <w:r>
        <w:rPr>
          <w:sz w:val="24"/>
        </w:rPr>
        <w:t xml:space="preserve"> настоящей статьи орган опеки и попечительства временно исполнял обязанности опекуна или попечителя, подлежит возмещению на условиях и в </w:t>
      </w:r>
      <w:r>
        <w:rPr>
          <w:sz w:val="24"/>
        </w:rPr>
        <w:t xml:space="preserve">порядке</w:t>
      </w:r>
      <w:r>
        <w:rPr>
          <w:sz w:val="24"/>
        </w:rPr>
        <w:t xml:space="preserve">, которые предусмотрены гражданским законодательством.</w:t>
      </w:r>
    </w:p>
    <w:p>
      <w:pPr>
        <w:pStyle w:val="0"/>
        <w:ind w:firstLine="540"/>
        <w:jc w:val="both"/>
      </w:pPr>
      <w:r>
        <w:rPr>
          <w:sz w:val="24"/>
        </w:rPr>
      </w:r>
    </w:p>
    <w:p>
      <w:pPr>
        <w:pStyle w:val="2"/>
        <w:outlineLvl w:val="1"/>
        <w:ind w:firstLine="540"/>
        <w:jc w:val="both"/>
      </w:pPr>
      <w:r>
        <w:rPr>
          <w:sz w:val="24"/>
        </w:rPr>
        <w:t xml:space="preserve">Статья 12. Предварительные опека и попечительство</w:t>
      </w:r>
    </w:p>
    <w:p>
      <w:pPr>
        <w:pStyle w:val="0"/>
        <w:ind w:firstLine="540"/>
        <w:jc w:val="both"/>
      </w:pPr>
      <w:r>
        <w:rPr>
          <w:sz w:val="24"/>
        </w:rPr>
      </w:r>
    </w:p>
    <w:bookmarkStart w:id="156" w:name="P156"/>
    <w:bookmarkEnd w:id="156"/>
    <w:p>
      <w:pPr>
        <w:pStyle w:val="0"/>
        <w:ind w:firstLine="540"/>
        <w:jc w:val="both"/>
      </w:pPr>
      <w:r>
        <w:rPr>
          <w:sz w:val="24"/>
        </w:rPr>
        <w:t xml:space="preserve">1. 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w:t>
      </w:r>
      <w:hyperlink w:history="0" r:id="rId77"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статьи 77</w:t>
        </w:r>
      </w:hyperlink>
      <w:r>
        <w:rPr>
          <w:sz w:val="24"/>
        </w:rPr>
        <w:t xml:space="preserve"> Семейного кодекса Российской Федерации и нецелесообразности помещения ребенка в организацию для детей-сирот и детей, оставшихся без попечения родителей.</w:t>
      </w:r>
    </w:p>
    <w:p>
      <w:pPr>
        <w:pStyle w:val="0"/>
        <w:spacing w:before="240" w:lineRule="auto"/>
        <w:ind w:firstLine="540"/>
        <w:jc w:val="both"/>
      </w:pPr>
      <w:r>
        <w:rPr>
          <w:sz w:val="24"/>
        </w:rPr>
        <w:t xml:space="preserve">2. Опекуном или попечителем в случаях, предусмотренных </w:t>
      </w:r>
      <w:hyperlink w:history="0" w:anchor="P156" w:tooltip="1. 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статьи 77 Семейного кодекса Российской Федерации и нецелесообразности помещения ребенка в организацию для детей-сирот и детей, оставш...">
        <w:r>
          <w:rPr>
            <w:sz w:val="24"/>
            <w:color w:val="0000ff"/>
          </w:rPr>
          <w:t xml:space="preserve">частью 1</w:t>
        </w:r>
      </w:hyperlink>
      <w:r>
        <w:rPr>
          <w:sz w:val="24"/>
        </w:rPr>
        <w:t xml:space="preserve"> настоящей статьи, может быть временно назначен только совершеннолетний дееспособный гражданин. Принятие акта о предварительных опеке или попечительстве допускается при условии предоставления указанным лицом документа, удостоверяющего личность, а также обследования органом опеки и попечительства условий его жизни. Проведение предварительной проверки сведений о личности опекуна или попечителя в соответствии с </w:t>
      </w:r>
      <w:hyperlink w:history="0" w:anchor="P130" w:tooltip="1. Требования, предъявляемые к личности опекуна или попечителя, устанавливаются Гражданским кодексом Российской Федерации, а при установлении опеки или попечительства в отношении несовершеннолетних граждан также Семейным кодексом Российской Федерации.">
        <w:r>
          <w:rPr>
            <w:sz w:val="24"/>
            <w:color w:val="0000ff"/>
          </w:rPr>
          <w:t xml:space="preserve">частями 1</w:t>
        </w:r>
      </w:hyperlink>
      <w:r>
        <w:rPr>
          <w:sz w:val="24"/>
        </w:rPr>
        <w:t xml:space="preserve"> и </w:t>
      </w:r>
      <w:hyperlink w:history="0" w:anchor="P131" w:tooltip="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
        <w:r>
          <w:rPr>
            <w:sz w:val="24"/>
            <w:color w:val="0000ff"/>
          </w:rPr>
          <w:t xml:space="preserve">2 статьи 10</w:t>
        </w:r>
      </w:hyperlink>
      <w:r>
        <w:rPr>
          <w:sz w:val="24"/>
        </w:rPr>
        <w:t xml:space="preserve"> настоящего Федерального закона не требуется.</w:t>
      </w:r>
    </w:p>
    <w:p>
      <w:pPr>
        <w:pStyle w:val="0"/>
        <w:spacing w:before="240" w:lineRule="auto"/>
        <w:ind w:firstLine="540"/>
        <w:jc w:val="both"/>
      </w:pPr>
      <w:r>
        <w:rPr>
          <w:sz w:val="24"/>
        </w:rPr>
        <w:t xml:space="preserve">3. В целях своевременного установления предварительных опеки или попечительства орган опеки и попечительства обращается с предложениями об установлении предварительных опеки или попечительства к гражданам, которые выразили желание быть опекунами или попечителями и учет которых ведется в соответствии с </w:t>
      </w:r>
      <w:hyperlink w:history="0" w:anchor="P108" w:tooltip="10) подбор, учет и подготовка в порядке,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w:r>
          <w:rPr>
            <w:sz w:val="24"/>
            <w:color w:val="0000ff"/>
          </w:rPr>
          <w:t xml:space="preserve">пунктом 10 части 1 статьи 8</w:t>
        </w:r>
      </w:hyperlink>
      <w:r>
        <w:rPr>
          <w:sz w:val="24"/>
        </w:rPr>
        <w:t xml:space="preserve"> настоящего Федерального закона.</w:t>
      </w:r>
    </w:p>
    <w:p>
      <w:pPr>
        <w:pStyle w:val="0"/>
        <w:spacing w:before="240" w:lineRule="auto"/>
        <w:ind w:firstLine="540"/>
        <w:jc w:val="both"/>
      </w:pPr>
      <w:r>
        <w:rPr>
          <w:sz w:val="24"/>
        </w:rPr>
        <w:t xml:space="preserve">4. Временно назначенные опекун или попечитель обладают всеми правами и обязанностями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pPr>
        <w:pStyle w:val="0"/>
        <w:spacing w:before="240" w:lineRule="auto"/>
        <w:ind w:firstLine="540"/>
        <w:jc w:val="both"/>
      </w:pPr>
      <w:r>
        <w:rPr>
          <w:sz w:val="24"/>
        </w:rPr>
        <w:t xml:space="preserve">5. Предварительные опека или попечительство прекращаются,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 При наличии исключительных обстоятельств указанный срок может быть увеличен до восьми месяцев. В случае, если орган опеки и попечительства назначил в установленный срок в общем порядке опекуном или попечителем лицо, исполнявшее обязанности в силу предварительных опеки или попечительства, права и обязанности опекуна или попечителя считаются возникшими с момента принятия акта о временном назначении опекуна или попечителя.</w:t>
      </w:r>
    </w:p>
    <w:p>
      <w:pPr>
        <w:pStyle w:val="0"/>
        <w:jc w:val="both"/>
      </w:pPr>
      <w:r>
        <w:rPr>
          <w:sz w:val="24"/>
        </w:rPr>
        <w:t xml:space="preserve">(в ред. Федерального </w:t>
      </w:r>
      <w:hyperlink w:history="0" r:id="rId7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ind w:firstLine="540"/>
        <w:jc w:val="both"/>
      </w:pPr>
      <w:r>
        <w:rPr>
          <w:sz w:val="24"/>
        </w:rPr>
      </w:r>
    </w:p>
    <w:p>
      <w:pPr>
        <w:pStyle w:val="2"/>
        <w:outlineLvl w:val="1"/>
        <w:ind w:firstLine="540"/>
        <w:jc w:val="both"/>
      </w:pPr>
      <w:r>
        <w:rPr>
          <w:sz w:val="24"/>
        </w:rPr>
        <w:t xml:space="preserve">Статья 13. Назначение опекунов или попечителей в отношении несовершеннолетних граждан по заявлению их родителей, а также по заявлению самих несовершеннолетних граждан</w:t>
      </w:r>
    </w:p>
    <w:p>
      <w:pPr>
        <w:pStyle w:val="0"/>
        <w:ind w:firstLine="540"/>
        <w:jc w:val="both"/>
      </w:pPr>
      <w:r>
        <w:rPr>
          <w:sz w:val="24"/>
        </w:rPr>
      </w:r>
    </w:p>
    <w:bookmarkStart w:id="165" w:name="P165"/>
    <w:bookmarkEnd w:id="165"/>
    <w:p>
      <w:pPr>
        <w:pStyle w:val="0"/>
        <w:ind w:firstLine="540"/>
        <w:jc w:val="both"/>
      </w:pPr>
      <w:r>
        <w:rPr>
          <w:sz w:val="24"/>
        </w:rPr>
        <w:t xml:space="preserve">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w:t>
      </w:r>
    </w:p>
    <w:bookmarkStart w:id="166" w:name="P166"/>
    <w:bookmarkEnd w:id="166"/>
    <w:p>
      <w:pPr>
        <w:pStyle w:val="0"/>
        <w:spacing w:before="240" w:lineRule="auto"/>
        <w:ind w:firstLine="540"/>
        <w:jc w:val="both"/>
      </w:pPr>
      <w:r>
        <w:rPr>
          <w:sz w:val="24"/>
        </w:rPr>
        <w:t xml:space="preserve">2. 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родитель или оба родителя могут сделать в заявлении, поданном в орган опеки и попечительства по месту жительства ребенка. Единственный родитель или оба родителя вправе изменить поданное заявление об определении на случай своей смерти или своей одновременной смерти ребенку опекуна или попечителя путем подачи им (ими) нового заявления в орган опеки и попечительства по месту жительства ребенка. Поданное заявление об определении на случай своей смерти или своей одновременной смерти ребенку опекуна или попечителя может быть отменено путем подачи в орган опеки и попечительства по месту жительства ребенка заявления единственного родителя, заявления одного из родителей или совместного заявления обоих родителей. Заявление единственного родителя или совместное заявление обоих родителей об определении на случай своей смерти или своей одновременной смерти ребенку опекуна или попечителя, а также заявление в связи с изменением или отменой поданного заявления об определении на случай своей смерти или своей одновременной смерти ребенку опекуна или попечителя должно быть собственноручно им (ими) подписано с указанием даты составления соответствующего заявления. Подпись единственного родителя, одного из родителей или подписи обоих родителей должны быть удостоверены руководителем органа опеки и попечительства, а в случаях, если единственный родитель, один из родителей или оба родителя не могут явиться в орган опеки и попечительства, в нотариальном порядке, либо администрацией стационарной организации социального обслуживания, в которой проживает родитель, или руководителем (его заместителем) соответствующего органа социальной защиты населения, либо начальником соответствующих медицинского или военно-медицинского подразделения, части, организации федерального органа исполнительной власти, федерального государственного органа, в которых федеральным законом предусмотрена военная служба (далее - военно-медицинская организация), его заместителем по медицинской части, а при их отсутствии старшим или дежурным врачом, если заявление подает военнослужащий или другое лицо, находящееся на лечении в соответствующей военно-медицинской организации, либо командиром (начальником) соответствующих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если заявление подает военнослужащий (гражданин, пребывающий в добровольческом формировании, предусмотренном Федеральным </w:t>
      </w:r>
      <w:hyperlink w:history="0" r:id="rId79" w:tooltip="Федеральный закон от 31.05.1996 N 61-ФЗ (ред. от 04.11.2025) &quot;Об обороне&quot; {КонсультантПлюс}">
        <w:r>
          <w:rPr>
            <w:sz w:val="24"/>
            <w:color w:val="0000ff"/>
          </w:rPr>
          <w:t xml:space="preserve">законом</w:t>
        </w:r>
      </w:hyperlink>
      <w:r>
        <w:rPr>
          <w:sz w:val="24"/>
        </w:rPr>
        <w:t xml:space="preserve"> от 31 мая 1996 года N 61-ФЗ "Об обороне"), а также если заявление подают члены семьи военнослужащего, работник этих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члены его семьи при отсутствии нотариальных контор и других органов, совершающих нотариальные действия в местах дислокации воинских частей, соединений, учреждений, военных профессиональных образовательных организаций или военных образовательных организаций высшего образования. Подпись родителя, находящегося в местах лишения свободы, удостоверяется начальником соответствующего места лишения свободы.</w:t>
      </w:r>
    </w:p>
    <w:p>
      <w:pPr>
        <w:pStyle w:val="0"/>
        <w:jc w:val="both"/>
      </w:pPr>
      <w:r>
        <w:rPr>
          <w:sz w:val="24"/>
        </w:rPr>
        <w:t xml:space="preserve">(в ред. Федеральных законов от 29.07.2017 </w:t>
      </w:r>
      <w:hyperlink w:history="0" r:id="rId80" w:tooltip="Федеральный закон от 29.07.2017 N 220-ФЗ &quot;О внесении изменения в статью 13 Федерального закона &quot;Об опеке и попечительстве&quot; в части защиты интересов несовершеннолетнего ребенка&quot; {КонсультантПлюс}">
        <w:r>
          <w:rPr>
            <w:sz w:val="24"/>
            <w:color w:val="0000ff"/>
          </w:rPr>
          <w:t xml:space="preserve">N 220-ФЗ</w:t>
        </w:r>
      </w:hyperlink>
      <w:r>
        <w:rPr>
          <w:sz w:val="24"/>
        </w:rPr>
        <w:t xml:space="preserve">, от 07.07.2025 </w:t>
      </w:r>
      <w:hyperlink w:history="0" r:id="rId81" w:tooltip="Федеральный закон от 07.07.2025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rPr>
        <w:t xml:space="preserve">)</w:t>
      </w:r>
    </w:p>
    <w:bookmarkStart w:id="168" w:name="P168"/>
    <w:bookmarkEnd w:id="168"/>
    <w:p>
      <w:pPr>
        <w:pStyle w:val="0"/>
        <w:spacing w:before="240" w:lineRule="auto"/>
        <w:ind w:firstLine="540"/>
        <w:jc w:val="both"/>
      </w:pPr>
      <w:r>
        <w:rPr>
          <w:sz w:val="24"/>
        </w:rPr>
        <w:t xml:space="preserve">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w:t>
      </w:r>
    </w:p>
    <w:p>
      <w:pPr>
        <w:pStyle w:val="0"/>
        <w:spacing w:before="240" w:lineRule="auto"/>
        <w:ind w:firstLine="540"/>
        <w:jc w:val="both"/>
      </w:pPr>
      <w:r>
        <w:rPr>
          <w:sz w:val="24"/>
        </w:rPr>
        <w:t xml:space="preserve">4. При назначении опекуна или попечителя в случаях, предусмотренных </w:t>
      </w:r>
      <w:hyperlink w:history="0" w:anchor="P165" w:tooltip="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
        <w:r>
          <w:rPr>
            <w:sz w:val="24"/>
            <w:color w:val="0000ff"/>
          </w:rPr>
          <w:t xml:space="preserve">частями 1</w:t>
        </w:r>
      </w:hyperlink>
      <w:r>
        <w:rPr>
          <w:sz w:val="24"/>
        </w:rPr>
        <w:t xml:space="preserve">, </w:t>
      </w:r>
      <w:hyperlink w:history="0" w:anchor="P166" w:tooltip="2. 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родитель или оба родителя могут сделать в заявлении, поданном в орган опеки и попечительства по месту жительства ребенка. Единственный родитель или оба родителя вправе изменить поданное заявление об определении на случай своей смерти или своей одно...">
        <w:r>
          <w:rPr>
            <w:sz w:val="24"/>
            <w:color w:val="0000ff"/>
          </w:rPr>
          <w:t xml:space="preserve">2</w:t>
        </w:r>
      </w:hyperlink>
      <w:r>
        <w:rPr>
          <w:sz w:val="24"/>
        </w:rPr>
        <w:t xml:space="preserve"> и </w:t>
      </w:r>
      <w:hyperlink w:history="0" w:anchor="P168" w:tooltip="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
        <w:r>
          <w:rPr>
            <w:sz w:val="24"/>
            <w:color w:val="0000ff"/>
          </w:rPr>
          <w:t xml:space="preserve">3</w:t>
        </w:r>
      </w:hyperlink>
      <w:r>
        <w:rPr>
          <w:sz w:val="24"/>
        </w:rPr>
        <w:t xml:space="preserve"> настоящей статьи, должны быть соблюдены требования, предъявляемые к личности опекуна или попечителя </w:t>
      </w:r>
      <w:hyperlink w:history="0" w:anchor="P130" w:tooltip="1. Требования, предъявляемые к личности опекуна или попечителя, устанавливаются Гражданским кодексом Российской Федерации, а при установлении опеки или попечительства в отношении несовершеннолетних граждан также Семейным кодексом Российской Федерации.">
        <w:r>
          <w:rPr>
            <w:sz w:val="24"/>
            <w:color w:val="0000ff"/>
          </w:rPr>
          <w:t xml:space="preserve">частью 1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5. Орган опеки и попечительства принимает акт об отказе в назначении опекуном или попечителем лица, указанного родителем или родителями несовершеннолетнего гражданина либо самим достигшим возраста четырнадцати лет несовершеннолетним гражданином, только в случае, если такое назначение противоречит гражданскому </w:t>
      </w:r>
      <w:hyperlink w:history="0" r:id="rId8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законодательству</w:t>
        </w:r>
      </w:hyperlink>
      <w:r>
        <w:rPr>
          <w:sz w:val="24"/>
        </w:rPr>
        <w:t xml:space="preserve"> или семейному </w:t>
      </w:r>
      <w:hyperlink w:history="0" r:id="rId83"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законодательству</w:t>
        </w:r>
      </w:hyperlink>
      <w:r>
        <w:rPr>
          <w:sz w:val="24"/>
        </w:rPr>
        <w:t xml:space="preserve"> либо интересам ребенка.</w:t>
      </w:r>
    </w:p>
    <w:p>
      <w:pPr>
        <w:pStyle w:val="0"/>
        <w:ind w:firstLine="540"/>
        <w:jc w:val="both"/>
      </w:pPr>
      <w:r>
        <w:rPr>
          <w:sz w:val="24"/>
        </w:rPr>
      </w:r>
    </w:p>
    <w:p>
      <w:pPr>
        <w:pStyle w:val="2"/>
        <w:outlineLvl w:val="1"/>
        <w:ind w:firstLine="540"/>
        <w:jc w:val="both"/>
      </w:pPr>
      <w:r>
        <w:rPr>
          <w:sz w:val="24"/>
        </w:rPr>
        <w:t xml:space="preserve">Статья 14. Установление опеки или попечительства по договору об осуществлении опеки или попечительства</w:t>
      </w:r>
    </w:p>
    <w:p>
      <w:pPr>
        <w:pStyle w:val="0"/>
        <w:ind w:firstLine="540"/>
        <w:jc w:val="both"/>
      </w:pPr>
      <w:r>
        <w:rPr>
          <w:sz w:val="24"/>
        </w:rPr>
      </w:r>
    </w:p>
    <w:bookmarkStart w:id="174" w:name="P174"/>
    <w:bookmarkEnd w:id="174"/>
    <w:p>
      <w:pPr>
        <w:pStyle w:val="0"/>
        <w:ind w:firstLine="540"/>
        <w:jc w:val="both"/>
      </w:pPr>
      <w:r>
        <w:rPr>
          <w:sz w:val="24"/>
        </w:rPr>
        <w:t xml:space="preserve">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w:t>
      </w:r>
      <w:hyperlink w:history="0" w:anchor="P191" w:tooltip="Статья 16. Безвозмездное и возмездное исполнение обязанностей по опеке и попечительству">
        <w:r>
          <w:rPr>
            <w:sz w:val="24"/>
            <w:color w:val="0000ff"/>
          </w:rPr>
          <w:t xml:space="preserve">статьей 16</w:t>
        </w:r>
      </w:hyperlink>
      <w:r>
        <w:rPr>
          <w:sz w:val="24"/>
        </w:rPr>
        <w:t xml:space="preserve"> настоящего Федерального закона.</w:t>
      </w:r>
    </w:p>
    <w:p>
      <w:pPr>
        <w:pStyle w:val="0"/>
        <w:spacing w:before="240" w:lineRule="auto"/>
        <w:ind w:firstLine="540"/>
        <w:jc w:val="both"/>
      </w:pPr>
      <w:r>
        <w:rPr>
          <w:sz w:val="24"/>
        </w:rPr>
        <w:t xml:space="preserve">2. 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 исполняющих свои обязанности возмездно. При необоснованном уклонении органа опеки и попечительства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w:history="0" r:id="rId8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частью 4 статьи 445</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3. 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 исполняющих свои обязанности возмездно. Право опекуна или попечителя на вознаграждение возникает с момента заключения договора об осуществлении опеки или попечительства.</w:t>
      </w:r>
    </w:p>
    <w:p>
      <w:pPr>
        <w:pStyle w:val="0"/>
        <w:spacing w:before="240" w:lineRule="auto"/>
        <w:ind w:firstLine="540"/>
        <w:jc w:val="both"/>
      </w:pPr>
      <w:r>
        <w:rPr>
          <w:sz w:val="24"/>
        </w:rPr>
        <w:t xml:space="preserve">4. </w:t>
      </w:r>
      <w:r>
        <w:rPr>
          <w:sz w:val="24"/>
        </w:rPr>
        <w:t xml:space="preserve">Порядок</w:t>
      </w:r>
      <w:r>
        <w:rPr>
          <w:sz w:val="24"/>
        </w:rPr>
        <w:t xml:space="preserve"> и сроки заключения договора, предусмотренного </w:t>
      </w:r>
      <w:hyperlink w:history="0" w:anchor="P174" w:tooltip="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статьей 16 настоящего Федерального закона.">
        <w:r>
          <w:rPr>
            <w:sz w:val="24"/>
            <w:color w:val="0000ff"/>
          </w:rPr>
          <w:t xml:space="preserve">частью 1</w:t>
        </w:r>
      </w:hyperlink>
      <w:r>
        <w:rPr>
          <w:sz w:val="24"/>
        </w:rPr>
        <w:t xml:space="preserve"> настоящей статьи,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15. Права и обязанности опекунов и попечителей</w:t>
      </w:r>
    </w:p>
    <w:p>
      <w:pPr>
        <w:pStyle w:val="0"/>
        <w:ind w:firstLine="540"/>
        <w:jc w:val="both"/>
      </w:pPr>
      <w:r>
        <w:rPr>
          <w:sz w:val="24"/>
        </w:rPr>
      </w:r>
    </w:p>
    <w:p>
      <w:pPr>
        <w:pStyle w:val="0"/>
        <w:ind w:firstLine="540"/>
        <w:jc w:val="both"/>
      </w:pPr>
      <w:r>
        <w:rPr>
          <w:sz w:val="24"/>
        </w:rPr>
        <w:t xml:space="preserve">1. Права и обязанности опекунов и попечителей определяются гражданским </w:t>
      </w:r>
      <w:hyperlink w:history="0" r:id="rId8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Права и обязанности опекунов и попечителей относительно обучения и воспитания несовершеннолетних подопечных определяются семейным </w:t>
      </w:r>
      <w:hyperlink w:history="0" r:id="rId86"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2. 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pPr>
        <w:pStyle w:val="0"/>
        <w:spacing w:before="240" w:lineRule="auto"/>
        <w:ind w:firstLine="540"/>
        <w:jc w:val="both"/>
      </w:pPr>
      <w:r>
        <w:rPr>
          <w:sz w:val="24"/>
        </w:rPr>
        <w:t xml:space="preserve">3. Попечитель может выступать в качестве законного представителя своего подопечного в случаях, предусмотренных федеральным </w:t>
      </w:r>
      <w:hyperlink w:history="0" r:id="rId8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законом</w:t>
        </w:r>
      </w:hyperlink>
      <w:r>
        <w:rPr>
          <w:sz w:val="24"/>
        </w:rPr>
        <w:t xml:space="preserve">. Попечители несовершеннолетних граждан оказывают подопечным содействие в осуществлении ими своих прав и исполнении своих обязанностей, а также охраняют их от злоупотреблений со стороны третьих лиц.</w:t>
      </w:r>
    </w:p>
    <w:bookmarkStart w:id="184" w:name="P184"/>
    <w:bookmarkEnd w:id="184"/>
    <w:p>
      <w:pPr>
        <w:pStyle w:val="0"/>
        <w:spacing w:before="240" w:lineRule="auto"/>
        <w:ind w:firstLine="540"/>
        <w:jc w:val="both"/>
      </w:pPr>
      <w:r>
        <w:rPr>
          <w:sz w:val="24"/>
        </w:rPr>
        <w:t xml:space="preserve">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в том числе такие требования, которые определяют конкретные условия воспитания несовершеннолетнего подопечного.</w:t>
      </w:r>
    </w:p>
    <w:p>
      <w:pPr>
        <w:pStyle w:val="0"/>
        <w:spacing w:before="240" w:lineRule="auto"/>
        <w:ind w:firstLine="540"/>
        <w:jc w:val="both"/>
      </w:pPr>
      <w:r>
        <w:rPr>
          <w:sz w:val="24"/>
        </w:rPr>
        <w:t xml:space="preserve">5. Опекуны или попечители обязаны извещать органы опеки и попечительства о перемене места жительства подопечных не позднее дня, следующего за днем выбытия подопечных с прежнего места жительства.</w:t>
      </w:r>
    </w:p>
    <w:p>
      <w:pPr>
        <w:pStyle w:val="0"/>
        <w:spacing w:before="240" w:lineRule="auto"/>
        <w:ind w:firstLine="540"/>
        <w:jc w:val="both"/>
      </w:pPr>
      <w:r>
        <w:rPr>
          <w:sz w:val="24"/>
        </w:rPr>
        <w:t xml:space="preserve">6. При временном отсутствии подопечного в месте жительства, в частности в связи с обучением или пребыванием в медицинской организации, пребыванием в местах отбывания наказания, не прекращается осуществление прав и исполнение обязанностей опекуна или попечителя в отношении подопечного.</w:t>
      </w:r>
    </w:p>
    <w:p>
      <w:pPr>
        <w:pStyle w:val="0"/>
        <w:jc w:val="both"/>
      </w:pPr>
      <w:r>
        <w:rPr>
          <w:sz w:val="24"/>
        </w:rPr>
        <w:t xml:space="preserve">(в ред. Федерального </w:t>
      </w:r>
      <w:hyperlink w:history="0" r:id="rId8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7. При осуществлении своих прав и обязанностей опекуны и попечители имеют право на оказание им содействия в предоставлении медицинской, психологической, педагогической, юридической, социальной помощи. Условия и порядок оказания содействия в предоставлении указанной помощи определяются </w:t>
      </w:r>
      <w:hyperlink w:history="0" r:id="rId8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 социальном обслуживании.</w:t>
      </w:r>
    </w:p>
    <w:p>
      <w:pPr>
        <w:pStyle w:val="0"/>
        <w:jc w:val="both"/>
      </w:pPr>
      <w:r>
        <w:rPr>
          <w:sz w:val="24"/>
        </w:rPr>
        <w:t xml:space="preserve">(часть 7 введена Федеральным </w:t>
      </w:r>
      <w:hyperlink w:history="0" r:id="rId9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ind w:firstLine="540"/>
        <w:jc w:val="both"/>
      </w:pPr>
      <w:r>
        <w:rPr>
          <w:sz w:val="24"/>
        </w:rPr>
      </w:r>
    </w:p>
    <w:bookmarkStart w:id="191" w:name="P191"/>
    <w:bookmarkEnd w:id="191"/>
    <w:p>
      <w:pPr>
        <w:pStyle w:val="2"/>
        <w:outlineLvl w:val="1"/>
        <w:ind w:firstLine="540"/>
        <w:jc w:val="both"/>
      </w:pPr>
      <w:r>
        <w:rPr>
          <w:sz w:val="24"/>
        </w:rPr>
        <w:t xml:space="preserve">Статья 16. Безвозмездное и возмездное исполнение обязанностей по опеке и попечительству</w:t>
      </w:r>
    </w:p>
    <w:p>
      <w:pPr>
        <w:pStyle w:val="0"/>
        <w:ind w:firstLine="540"/>
        <w:jc w:val="both"/>
      </w:pPr>
      <w:r>
        <w:rPr>
          <w:sz w:val="24"/>
        </w:rPr>
      </w:r>
    </w:p>
    <w:p>
      <w:pPr>
        <w:pStyle w:val="0"/>
        <w:ind w:firstLine="540"/>
        <w:jc w:val="both"/>
      </w:pPr>
      <w:r>
        <w:rPr>
          <w:sz w:val="24"/>
        </w:rPr>
        <w:t xml:space="preserve">1. Обязанности по опеке и попечительству исполняются безвозмездно, за исключением случаев, установленных настоящей статьей, а также Семейным </w:t>
      </w:r>
      <w:hyperlink w:history="0" r:id="rId91"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кодексом</w:t>
        </w:r>
      </w:hyperlink>
      <w:r>
        <w:rPr>
          <w:sz w:val="24"/>
        </w:rPr>
        <w:t xml:space="preserve"> Российской Федерации.</w:t>
      </w:r>
    </w:p>
    <w:bookmarkStart w:id="194" w:name="P194"/>
    <w:bookmarkEnd w:id="194"/>
    <w:p>
      <w:pPr>
        <w:pStyle w:val="0"/>
        <w:spacing w:before="240" w:lineRule="auto"/>
        <w:ind w:firstLine="540"/>
        <w:jc w:val="both"/>
      </w:pPr>
      <w:r>
        <w:rPr>
          <w:sz w:val="24"/>
        </w:rPr>
        <w:t xml:space="preserve">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средств третьих лиц, а также средств бюджета субъекта Российской Федерации. </w:t>
      </w:r>
      <w:r>
        <w:rPr>
          <w:sz w:val="24"/>
        </w:rPr>
        <w:t xml:space="preserve">Предельный размер</w:t>
      </w:r>
      <w:r>
        <w:rPr>
          <w:sz w:val="24"/>
        </w:rPr>
        <w:t xml:space="preserve"> вознаграждения по договору об осуществлении опеки или попечительства за счет доходов от имущества подопечного устанавливается Правительством Российской Федерации. Случаи и порядок выплаты вознаграждения опекунам или попечителям за счет средств бюджетов субъектов Российской Федерации устанавливаются законами субъектов Российской Федерации.</w:t>
      </w:r>
    </w:p>
    <w:bookmarkStart w:id="195" w:name="P195"/>
    <w:bookmarkEnd w:id="195"/>
    <w:p>
      <w:pPr>
        <w:pStyle w:val="0"/>
        <w:spacing w:before="240" w:lineRule="auto"/>
        <w:ind w:firstLine="540"/>
        <w:jc w:val="both"/>
      </w:pPr>
      <w:r>
        <w:rPr>
          <w:sz w:val="24"/>
        </w:rPr>
        <w:t xml:space="preserve">3. 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w:t>
      </w:r>
      <w:hyperlink w:history="0" w:anchor="P194" w:tooltip="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дств третьих лиц, а также средств бюджета субъекта Российской Федерации. Предельный размер вознаграждения по договору об осуществлении опеки или попечительства за счет доходов от имущества подопечного устанавливается Прави...">
        <w:r>
          <w:rPr>
            <w:sz w:val="24"/>
            <w:color w:val="0000ff"/>
          </w:rPr>
          <w:t xml:space="preserve">частью 2</w:t>
        </w:r>
      </w:hyperlink>
      <w:r>
        <w:rPr>
          <w:sz w:val="24"/>
        </w:rPr>
        <w:t xml:space="preserve"> настоящей статьи, вправе разрешить им безвозмездно пользоваться имуществом подопечного в своих интересах.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 а также при существенном нарушении опекуном или попечителем имущественных прав и интересов подопечного.</w:t>
      </w:r>
    </w:p>
    <w:p>
      <w:pPr>
        <w:pStyle w:val="0"/>
        <w:spacing w:before="240" w:lineRule="auto"/>
        <w:ind w:firstLine="540"/>
        <w:jc w:val="both"/>
      </w:pPr>
      <w:r>
        <w:rPr>
          <w:sz w:val="24"/>
        </w:rPr>
        <w:t xml:space="preserve">4. Безвозмездное пользование опекуном или попечителем жилым помещением, принадлежащим подопечному, допускается в порядке и на условиях, которые установлены </w:t>
      </w:r>
      <w:hyperlink w:history="0" w:anchor="P195" w:tooltip="3. 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частью 2 настоящей статьи, вправе разрешить им безвозмездно пользоваться имуществом подопечного в своих интересах.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
        <w:r>
          <w:rPr>
            <w:sz w:val="24"/>
            <w:color w:val="0000ff"/>
          </w:rPr>
          <w:t xml:space="preserve">частью 3</w:t>
        </w:r>
      </w:hyperlink>
      <w:r>
        <w:rPr>
          <w:sz w:val="24"/>
        </w:rPr>
        <w:t xml:space="preserve"> настоящей статьи, при удаленности места жительства опекуна или попечителя от места жительства подопечного, а также при наличии других исключительных обстоятельств.</w:t>
      </w:r>
    </w:p>
    <w:p>
      <w:pPr>
        <w:pStyle w:val="0"/>
        <w:ind w:firstLine="540"/>
        <w:jc w:val="both"/>
      </w:pPr>
      <w:r>
        <w:rPr>
          <w:sz w:val="24"/>
        </w:rPr>
      </w:r>
    </w:p>
    <w:p>
      <w:pPr>
        <w:pStyle w:val="2"/>
        <w:outlineLvl w:val="0"/>
        <w:jc w:val="center"/>
      </w:pPr>
      <w:r>
        <w:rPr>
          <w:sz w:val="24"/>
        </w:rPr>
        <w:t xml:space="preserve">Глава 4. ПРАВОВОЙ РЕЖИМ ИМУЩЕСТВА ПОДОПЕЧНЫХ</w:t>
      </w:r>
    </w:p>
    <w:p>
      <w:pPr>
        <w:pStyle w:val="0"/>
        <w:ind w:firstLine="540"/>
        <w:jc w:val="both"/>
      </w:pPr>
      <w:r>
        <w:rPr>
          <w:sz w:val="24"/>
        </w:rPr>
      </w:r>
    </w:p>
    <w:p>
      <w:pPr>
        <w:pStyle w:val="2"/>
        <w:outlineLvl w:val="1"/>
        <w:ind w:firstLine="540"/>
        <w:jc w:val="both"/>
      </w:pPr>
      <w:r>
        <w:rPr>
          <w:sz w:val="24"/>
        </w:rPr>
        <w:t xml:space="preserve">Статья 17. Имущественные права подопечных</w:t>
      </w:r>
    </w:p>
    <w:p>
      <w:pPr>
        <w:pStyle w:val="0"/>
        <w:ind w:firstLine="540"/>
        <w:jc w:val="both"/>
      </w:pPr>
      <w:r>
        <w:rPr>
          <w:sz w:val="24"/>
        </w:rPr>
      </w:r>
    </w:p>
    <w:p>
      <w:pPr>
        <w:pStyle w:val="0"/>
        <w:ind w:firstLine="540"/>
        <w:jc w:val="both"/>
      </w:pPr>
      <w:r>
        <w:rPr>
          <w:sz w:val="24"/>
        </w:rPr>
        <w:t xml:space="preserve">1. 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w:t>
      </w:r>
    </w:p>
    <w:p>
      <w:pPr>
        <w:pStyle w:val="0"/>
        <w:spacing w:before="240" w:lineRule="auto"/>
        <w:ind w:firstLine="540"/>
        <w:jc w:val="both"/>
      </w:pPr>
      <w:r>
        <w:rPr>
          <w:sz w:val="24"/>
        </w:rPr>
        <w:t xml:space="preserve">2. Имущество может принадлежать опекунам или попечителям и подопечным на праве общей собственности по основаниям, предусмотренным гражданским </w:t>
      </w:r>
      <w:hyperlink w:history="0" r:id="rId9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3. Подопечные вправе пользоваться имуществом своих опекунов или попечителей с их согласия.</w:t>
      </w:r>
    </w:p>
    <w:p>
      <w:pPr>
        <w:pStyle w:val="0"/>
        <w:spacing w:before="240" w:lineRule="auto"/>
        <w:ind w:firstLine="540"/>
        <w:jc w:val="both"/>
      </w:pPr>
      <w:r>
        <w:rPr>
          <w:sz w:val="24"/>
        </w:rPr>
        <w:t xml:space="preserve">4. Опекуны или попечители не вправе пользоваться имуществом подопечных в своих интересах, за исключением случаев, предусмотренных </w:t>
      </w:r>
      <w:hyperlink w:history="0" w:anchor="P191" w:tooltip="Статья 16. Безвозмездное и возмездное исполнение обязанностей по опеке и попечительству">
        <w:r>
          <w:rPr>
            <w:sz w:val="24"/>
            <w:color w:val="0000ff"/>
          </w:rPr>
          <w:t xml:space="preserve">статьей 16</w:t>
        </w:r>
      </w:hyperlink>
      <w:r>
        <w:rPr>
          <w:sz w:val="24"/>
        </w:rPr>
        <w:t xml:space="preserve"> настоящего Федерального закона.</w:t>
      </w:r>
    </w:p>
    <w:p>
      <w:pPr>
        <w:pStyle w:val="0"/>
        <w:ind w:firstLine="540"/>
        <w:jc w:val="both"/>
      </w:pPr>
      <w:r>
        <w:rPr>
          <w:sz w:val="24"/>
        </w:rPr>
      </w:r>
    </w:p>
    <w:bookmarkStart w:id="207" w:name="P207"/>
    <w:bookmarkEnd w:id="207"/>
    <w:p>
      <w:pPr>
        <w:pStyle w:val="2"/>
        <w:outlineLvl w:val="1"/>
        <w:ind w:firstLine="540"/>
        <w:jc w:val="both"/>
      </w:pPr>
      <w:r>
        <w:rPr>
          <w:sz w:val="24"/>
        </w:rPr>
        <w:t xml:space="preserve">Статья 18. Охрана имущества подопечного</w:t>
      </w:r>
    </w:p>
    <w:p>
      <w:pPr>
        <w:pStyle w:val="0"/>
        <w:ind w:firstLine="540"/>
        <w:jc w:val="both"/>
      </w:pPr>
      <w:r>
        <w:rPr>
          <w:sz w:val="24"/>
        </w:rPr>
      </w:r>
    </w:p>
    <w:p>
      <w:pPr>
        <w:pStyle w:val="0"/>
        <w:ind w:firstLine="540"/>
        <w:jc w:val="both"/>
      </w:pPr>
      <w:r>
        <w:rPr>
          <w:sz w:val="24"/>
        </w:rPr>
        <w:t xml:space="preserve">1. Опекун или попечитель, за исключением попечителей граждан, ограниченных судом в дееспособности, обязан принять имущество подопечного по описи от лиц, осуществлявших его хранение, в трехдневный срок с момента возникновения своих прав и обязанностей.</w:t>
      </w:r>
    </w:p>
    <w:p>
      <w:pPr>
        <w:pStyle w:val="0"/>
        <w:spacing w:before="240" w:lineRule="auto"/>
        <w:ind w:firstLine="540"/>
        <w:jc w:val="both"/>
      </w:pPr>
      <w:r>
        <w:rPr>
          <w:sz w:val="24"/>
        </w:rPr>
        <w:t xml:space="preserve">2. Опись имущества подопечного составляется органом опеки и попечительства в присутствии 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возраста четырнадцати лет, по его желанию. При составлении описи имущества подопечного могут присутствовать иные заинтересованные лица. Опись имущества подопечного составляется в двух экземплярах и подписывается всеми лицами, участвующими в ее составлении. Один экземпляр описи передается опекуну или попечителю, другой экземпляр описи подлежит хранению в деле подопечного, которое ведет орган опеки и попечительства.</w:t>
      </w:r>
    </w:p>
    <w:p>
      <w:pPr>
        <w:pStyle w:val="0"/>
        <w:spacing w:before="240" w:lineRule="auto"/>
        <w:ind w:firstLine="540"/>
        <w:jc w:val="both"/>
      </w:pPr>
      <w:r>
        <w:rPr>
          <w:sz w:val="24"/>
        </w:rPr>
        <w:t xml:space="preserve">3. Имущество подопечного, в отношении которого в соответствии со </w:t>
      </w:r>
      <w:hyperlink w:history="0" r:id="rId9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38</w:t>
        </w:r>
      </w:hyperlink>
      <w:r>
        <w:rPr>
          <w:sz w:val="24"/>
        </w:rPr>
        <w:t xml:space="preserve"> Гражданского кодекса Российской Федерации заключен договор доверительного управления имуществом, опекуну или попечителю не передается.</w:t>
      </w:r>
    </w:p>
    <w:p>
      <w:pPr>
        <w:pStyle w:val="0"/>
        <w:spacing w:before="240" w:lineRule="auto"/>
        <w:ind w:firstLine="540"/>
        <w:jc w:val="both"/>
      </w:pPr>
      <w:r>
        <w:rPr>
          <w:sz w:val="24"/>
        </w:rPr>
        <w:t xml:space="preserve">4. При необходимости, если этого требуют интересы подопечного, опекун или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w:t>
      </w:r>
    </w:p>
    <w:p>
      <w:pPr>
        <w:pStyle w:val="0"/>
        <w:spacing w:before="240" w:lineRule="auto"/>
        <w:ind w:firstLine="540"/>
        <w:jc w:val="both"/>
      </w:pPr>
      <w:r>
        <w:rPr>
          <w:sz w:val="24"/>
        </w:rPr>
        <w:t xml:space="preserve">5. Опекун и попечитель обязаны заботиться о переданном им имуществе подопечных как о своем собственном, не допускать уменьшения стоимости имущества подопечного и способствовать извлечению из него доходов. Исполнение опекуном и попечителем указанных обязанностей осуществляется за счет имущества подопечного.</w:t>
      </w:r>
    </w:p>
    <w:p>
      <w:pPr>
        <w:pStyle w:val="0"/>
        <w:ind w:firstLine="540"/>
        <w:jc w:val="both"/>
      </w:pPr>
      <w:r>
        <w:rPr>
          <w:sz w:val="24"/>
        </w:rPr>
      </w:r>
    </w:p>
    <w:bookmarkStart w:id="215" w:name="P215"/>
    <w:bookmarkEnd w:id="215"/>
    <w:p>
      <w:pPr>
        <w:pStyle w:val="2"/>
        <w:outlineLvl w:val="1"/>
        <w:ind w:firstLine="540"/>
        <w:jc w:val="both"/>
      </w:pPr>
      <w:r>
        <w:rPr>
          <w:sz w:val="24"/>
        </w:rPr>
        <w:t xml:space="preserve">Статья 19. Распоряжение имуществом подопечных</w:t>
      </w:r>
    </w:p>
    <w:p>
      <w:pPr>
        <w:pStyle w:val="0"/>
        <w:ind w:firstLine="540"/>
        <w:jc w:val="both"/>
      </w:pPr>
      <w:r>
        <w:rPr>
          <w:sz w:val="24"/>
        </w:rPr>
      </w:r>
    </w:p>
    <w:p>
      <w:pPr>
        <w:pStyle w:val="0"/>
        <w:ind w:firstLine="540"/>
        <w:jc w:val="both"/>
      </w:pPr>
      <w:r>
        <w:rPr>
          <w:sz w:val="24"/>
        </w:rPr>
        <w:t xml:space="preserve">1. Общие правила распоряжения имуществом подопечных устанавливаются Гражданским </w:t>
      </w:r>
      <w:hyperlink w:history="0" r:id="rId9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2. 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w:t>
      </w:r>
    </w:p>
    <w:bookmarkStart w:id="219" w:name="P219"/>
    <w:bookmarkEnd w:id="219"/>
    <w:p>
      <w:pPr>
        <w:pStyle w:val="0"/>
        <w:spacing w:before="240" w:lineRule="auto"/>
        <w:ind w:firstLine="540"/>
        <w:jc w:val="both"/>
      </w:pPr>
      <w:r>
        <w:rPr>
          <w:sz w:val="24"/>
        </w:rPr>
        <w:t xml:space="preserve">3. 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w:history="0" r:id="rId95"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4"/>
            <w:color w:val="0000ff"/>
          </w:rPr>
          <w:t xml:space="preserve">законом</w:t>
        </w:r>
      </w:hyperlink>
      <w:r>
        <w:rPr>
          <w:sz w:val="24"/>
        </w:rPr>
        <w:t xml:space="preserve"> от 23 декабря 2003 года N 177-ФЗ "О страховании вкладов в банках Российской Федерации" размер возмещения по вкладам. Расходование денежных средств подопечного, внесенных в банки, осуществляется с соблюдением положений гражданского </w:t>
      </w:r>
      <w:hyperlink w:history="0" r:id="rId9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законодательства</w:t>
        </w:r>
      </w:hyperlink>
      <w:r>
        <w:rPr>
          <w:sz w:val="24"/>
        </w:rPr>
        <w:t xml:space="preserve"> о дееспособности граждан и положений </w:t>
      </w:r>
      <w:hyperlink w:history="0" r:id="rId9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пункта 1 статьи 37</w:t>
        </w:r>
      </w:hyperlink>
      <w:r>
        <w:rPr>
          <w:sz w:val="24"/>
        </w:rPr>
        <w:t xml:space="preserve"> Гражданского кодекса Российской Федерации.</w:t>
      </w:r>
    </w:p>
    <w:p>
      <w:pPr>
        <w:pStyle w:val="0"/>
        <w:jc w:val="both"/>
      </w:pPr>
      <w:r>
        <w:rPr>
          <w:sz w:val="24"/>
        </w:rPr>
        <w:t xml:space="preserve">(в ред. Федеральных законов от 04.11.2014 </w:t>
      </w:r>
      <w:hyperlink w:history="0" r:id="rId98"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4"/>
            <w:color w:val="0000ff"/>
          </w:rPr>
          <w:t xml:space="preserve">N 333-ФЗ</w:t>
        </w:r>
      </w:hyperlink>
      <w:r>
        <w:rPr>
          <w:sz w:val="24"/>
        </w:rPr>
        <w:t xml:space="preserve">, от 03.08.2018 </w:t>
      </w:r>
      <w:hyperlink w:history="0" r:id="rId99"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N 322-ФЗ</w:t>
        </w:r>
      </w:hyperlink>
      <w:r>
        <w:rPr>
          <w:sz w:val="24"/>
        </w:rPr>
        <w:t xml:space="preserve">)</w:t>
      </w:r>
    </w:p>
    <w:bookmarkStart w:id="221" w:name="P221"/>
    <w:bookmarkEnd w:id="221"/>
    <w:p>
      <w:pPr>
        <w:pStyle w:val="0"/>
        <w:spacing w:before="240" w:lineRule="auto"/>
        <w:ind w:firstLine="540"/>
        <w:jc w:val="both"/>
      </w:pPr>
      <w:r>
        <w:rPr>
          <w:sz w:val="24"/>
        </w:rPr>
        <w:t xml:space="preserve">3.1. В случае, если суммарный размер денежных средств, находящихся на счете или счетах в одном банке, превышает предусмотренный Федеральным </w:t>
      </w:r>
      <w:hyperlink w:history="0" r:id="rId100"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4"/>
            <w:color w:val="0000ff"/>
          </w:rPr>
          <w:t xml:space="preserve">законом</w:t>
        </w:r>
      </w:hyperlink>
      <w:r>
        <w:rPr>
          <w:sz w:val="24"/>
        </w:rPr>
        <w:t xml:space="preserve"> от 23 декабря 2003 года N 177-ФЗ "О страховании вкладов в банках Российской Федерации"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w:t>
      </w:r>
    </w:p>
    <w:p>
      <w:pPr>
        <w:pStyle w:val="0"/>
        <w:jc w:val="both"/>
      </w:pPr>
      <w:r>
        <w:rPr>
          <w:sz w:val="24"/>
        </w:rPr>
        <w:t xml:space="preserve">(часть 3.1 введена Федеральным </w:t>
      </w:r>
      <w:hyperlink w:history="0" r:id="rId101"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22.12.2014 N 432-ФЗ; в ред. Федерального </w:t>
      </w:r>
      <w:hyperlink w:history="0" r:id="rId102" w:tooltip="Федеральный закон от 03.08.2018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322-ФЗ)</w:t>
      </w:r>
    </w:p>
    <w:p>
      <w:pPr>
        <w:pStyle w:val="0"/>
        <w:spacing w:before="240" w:lineRule="auto"/>
        <w:ind w:firstLine="540"/>
        <w:jc w:val="both"/>
      </w:pPr>
      <w:r>
        <w:rPr>
          <w:sz w:val="24"/>
        </w:rPr>
        <w:t xml:space="preserve">3.2. Установленные </w:t>
      </w:r>
      <w:hyperlink w:history="0" w:anchor="P219" w:tooltip="3. 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законо...">
        <w:r>
          <w:rPr>
            <w:sz w:val="24"/>
            <w:color w:val="0000ff"/>
          </w:rPr>
          <w:t xml:space="preserve">частями 3</w:t>
        </w:r>
      </w:hyperlink>
      <w:r>
        <w:rPr>
          <w:sz w:val="24"/>
        </w:rPr>
        <w:t xml:space="preserve"> и </w:t>
      </w:r>
      <w:hyperlink w:history="0" w:anchor="P221" w:tooltip="3.1. В случае, если суммарный размер денежных средств, находящихся на счете или счетах в одном банке, превышает предусмотренный Федеральным законом от 23 декабря 2003 года N 177-ФЗ &quot;О страховании вкладов в банках Российской Федерации&quot;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
        <w:r>
          <w:rPr>
            <w:sz w:val="24"/>
            <w:color w:val="0000ff"/>
          </w:rPr>
          <w:t xml:space="preserve">3.1</w:t>
        </w:r>
      </w:hyperlink>
      <w:r>
        <w:rPr>
          <w:sz w:val="24"/>
        </w:rPr>
        <w:t xml:space="preserve"> настоящей статьи требования распространяются также на денежные средства, находящиеся на </w:t>
      </w:r>
      <w:hyperlink w:history="0" r:id="rId103" w:tooltip="&quot;Гражданский кодекс Российской Федерации (часть вторая)&quot; от 26.01.1996 N 14-ФЗ (ред. от 24.06.2025, с изм. от 16.12.2025) {КонсультантПлюс}">
        <w:r>
          <w:rPr>
            <w:sz w:val="24"/>
            <w:color w:val="0000ff"/>
          </w:rPr>
          <w:t xml:space="preserve">номинальном счете</w:t>
        </w:r>
      </w:hyperlink>
      <w:r>
        <w:rPr>
          <w:sz w:val="24"/>
        </w:rPr>
        <w:t xml:space="preserve">, который открыт опекуну или попечителю и бенефициаром по которому является подопечный, при этом такой номинальный счет открывается опекуну или попечителю на каждого подопечного.</w:t>
      </w:r>
    </w:p>
    <w:p>
      <w:pPr>
        <w:pStyle w:val="0"/>
        <w:jc w:val="both"/>
      </w:pPr>
      <w:r>
        <w:rPr>
          <w:sz w:val="24"/>
        </w:rPr>
        <w:t xml:space="preserve">(часть 3.2 введена Федеральным </w:t>
      </w:r>
      <w:hyperlink w:history="0" r:id="rId104"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22.12.2014 N 432-ФЗ)</w:t>
      </w:r>
    </w:p>
    <w:p>
      <w:pPr>
        <w:pStyle w:val="0"/>
        <w:spacing w:before="240" w:lineRule="auto"/>
        <w:ind w:firstLine="540"/>
        <w:jc w:val="both"/>
      </w:pPr>
      <w:r>
        <w:rPr>
          <w:sz w:val="24"/>
        </w:rPr>
        <w:t xml:space="preserve">4. Опекун не вправе заключать кредитный договор и договор займа от имени подопечного, выступающего заемщиком, а попечитель не вправе давать согласие на заключение таких договоров,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подопечного в указанных случаях заключаются с предварительного разрешения органа опеки и попечительства. При подаче заявления о выдаче разрешения опекун или попечитель обязан указать, за счет какого имущества будет исполнено заемное обязательство.</w:t>
      </w:r>
    </w:p>
    <w:p>
      <w:pPr>
        <w:pStyle w:val="0"/>
        <w:spacing w:before="240" w:lineRule="auto"/>
        <w:ind w:firstLine="540"/>
        <w:jc w:val="both"/>
      </w:pPr>
      <w:r>
        <w:rPr>
          <w:sz w:val="24"/>
        </w:rPr>
        <w:t xml:space="preserve">5. Имущество подопечного не подлежит передаче в заем, за исключением случая, если возврат займа обеспечен ипотекой (залогом недвижимости).</w:t>
      </w:r>
    </w:p>
    <w:p>
      <w:pPr>
        <w:pStyle w:val="0"/>
        <w:spacing w:before="240" w:lineRule="auto"/>
        <w:ind w:firstLine="540"/>
        <w:jc w:val="both"/>
      </w:pPr>
      <w:r>
        <w:rPr>
          <w:sz w:val="24"/>
        </w:rPr>
        <w:t xml:space="preserve">6. Опекун не вправе заключать договор о передаче имущества подопечного в пользование, а попечитель не вправе давать согласие на заключение такого договора,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если федеральным законом не установлен иной предельный срок.</w:t>
      </w:r>
    </w:p>
    <w:p>
      <w:pPr>
        <w:pStyle w:val="0"/>
        <w:ind w:firstLine="540"/>
        <w:jc w:val="both"/>
      </w:pPr>
      <w:r>
        <w:rPr>
          <w:sz w:val="24"/>
        </w:rPr>
      </w:r>
    </w:p>
    <w:bookmarkStart w:id="229" w:name="P229"/>
    <w:bookmarkEnd w:id="229"/>
    <w:p>
      <w:pPr>
        <w:pStyle w:val="2"/>
        <w:outlineLvl w:val="1"/>
        <w:ind w:firstLine="540"/>
        <w:jc w:val="both"/>
      </w:pPr>
      <w:r>
        <w:rPr>
          <w:sz w:val="24"/>
        </w:rPr>
        <w:t xml:space="preserve">Статья 20. Особенности распоряжения недвижимым имуществом, принадлежащим подопечному</w:t>
      </w:r>
    </w:p>
    <w:p>
      <w:pPr>
        <w:pStyle w:val="0"/>
        <w:ind w:firstLine="540"/>
        <w:jc w:val="both"/>
      </w:pPr>
      <w:r>
        <w:rPr>
          <w:sz w:val="24"/>
        </w:rPr>
      </w:r>
    </w:p>
    <w:bookmarkStart w:id="231" w:name="P231"/>
    <w:bookmarkEnd w:id="231"/>
    <w:p>
      <w:pPr>
        <w:pStyle w:val="0"/>
        <w:ind w:firstLine="540"/>
        <w:jc w:val="both"/>
      </w:pPr>
      <w:r>
        <w:rPr>
          <w:sz w:val="24"/>
        </w:rPr>
        <w:t xml:space="preserve">1. Недвижимое имущество, принадлежащее подопечному, не подлежит отчуждению, за исключением:</w:t>
      </w:r>
    </w:p>
    <w:p>
      <w:pPr>
        <w:pStyle w:val="0"/>
        <w:spacing w:before="240" w:lineRule="auto"/>
        <w:ind w:firstLine="540"/>
        <w:jc w:val="both"/>
      </w:pPr>
      <w:r>
        <w:rPr>
          <w:sz w:val="24"/>
        </w:rPr>
        <w:t xml:space="preserve">1) принудительного обращения взыскания по основаниям и в порядке, которые установлены федеральным </w:t>
      </w:r>
      <w:r>
        <w:rPr>
          <w:sz w:val="24"/>
        </w:rPr>
        <w:t xml:space="preserve">законом</w:t>
      </w:r>
      <w:r>
        <w:rPr>
          <w:sz w:val="24"/>
        </w:rPr>
        <w:t xml:space="preserve">, в том числе при обращении взыскания на предмет залога;</w:t>
      </w:r>
    </w:p>
    <w:p>
      <w:pPr>
        <w:pStyle w:val="0"/>
        <w:spacing w:before="240" w:lineRule="auto"/>
        <w:ind w:firstLine="540"/>
        <w:jc w:val="both"/>
      </w:pPr>
      <w:r>
        <w:rPr>
          <w:sz w:val="24"/>
        </w:rPr>
        <w:t xml:space="preserve">2) отчуждения по договору ренты, если такой договор совершается к выгоде подопечного;</w:t>
      </w:r>
    </w:p>
    <w:p>
      <w:pPr>
        <w:pStyle w:val="0"/>
        <w:spacing w:before="240" w:lineRule="auto"/>
        <w:ind w:firstLine="540"/>
        <w:jc w:val="both"/>
      </w:pPr>
      <w:r>
        <w:rPr>
          <w:sz w:val="24"/>
        </w:rPr>
        <w:t xml:space="preserve">3) отчуждения по договору мены, если такой договор совершается к выгоде подопечного;</w:t>
      </w:r>
    </w:p>
    <w:p>
      <w:pPr>
        <w:pStyle w:val="0"/>
        <w:spacing w:before="240" w:lineRule="auto"/>
        <w:ind w:firstLine="540"/>
        <w:jc w:val="both"/>
      </w:pPr>
      <w:r>
        <w:rPr>
          <w:sz w:val="24"/>
        </w:rPr>
        <w:t xml:space="preserve">4) отчуждения жилого помещения, принадлежащего подопечному, при перемене места жительства подопечного;</w:t>
      </w:r>
    </w:p>
    <w:p>
      <w:pPr>
        <w:pStyle w:val="0"/>
        <w:jc w:val="both"/>
      </w:pPr>
      <w:r>
        <w:rPr>
          <w:sz w:val="24"/>
        </w:rPr>
        <w:t xml:space="preserve">(п. 4 в ред. Федерального </w:t>
      </w:r>
      <w:hyperlink w:history="0" r:id="rId105" w:tooltip="Федеральный закон от 05.05.2014 N 118-ФЗ &quot;О внесении изменения в статью 20 Федерального закона &quot;Об опеке и попечительстве&quot; {КонсультантПлюс}">
        <w:r>
          <w:rPr>
            <w:sz w:val="24"/>
            <w:color w:val="0000ff"/>
          </w:rPr>
          <w:t xml:space="preserve">закона</w:t>
        </w:r>
      </w:hyperlink>
      <w:r>
        <w:rPr>
          <w:sz w:val="24"/>
        </w:rPr>
        <w:t xml:space="preserve"> от 05.05.2014 N 118-ФЗ)</w:t>
      </w:r>
    </w:p>
    <w:p>
      <w:pPr>
        <w:pStyle w:val="0"/>
        <w:spacing w:before="240" w:lineRule="auto"/>
        <w:ind w:firstLine="540"/>
        <w:jc w:val="both"/>
      </w:pPr>
      <w:r>
        <w:rPr>
          <w:sz w:val="24"/>
        </w:rPr>
        <w:t xml:space="preserve">5) отчуждения недвижимого имущества в исключительных случаях (необходимость оплаты дорогостоящего лечения и другое), если этого требуют интересы подопечного.</w:t>
      </w:r>
    </w:p>
    <w:p>
      <w:pPr>
        <w:pStyle w:val="0"/>
        <w:spacing w:before="240" w:lineRule="auto"/>
        <w:ind w:firstLine="540"/>
        <w:jc w:val="both"/>
      </w:pPr>
      <w:r>
        <w:rPr>
          <w:sz w:val="24"/>
        </w:rPr>
        <w:t xml:space="preserve">2. Для заключения в соответствии с </w:t>
      </w:r>
      <w:hyperlink w:history="0" w:anchor="P231" w:tooltip="1. Недвижимое имущество, принадлежащее подопечному, не подлежит отчуждению, за исключением:">
        <w:r>
          <w:rPr>
            <w:sz w:val="24"/>
            <w:color w:val="0000ff"/>
          </w:rPr>
          <w:t xml:space="preserve">частью 1</w:t>
        </w:r>
      </w:hyperlink>
      <w:r>
        <w:rPr>
          <w:sz w:val="24"/>
        </w:rPr>
        <w:t xml:space="preserve"> настоящей статьи сделок, направленных на отчуждение недвижимого имущества, принадлежащего подопечному, требуется предварительное разрешение органа опеки и попечительства, выданное в соответствии со </w:t>
      </w:r>
      <w:hyperlink w:history="0" w:anchor="P241" w:tooltip="Статья 21. Предварительное разрешение органа опеки и попечительства, затрагивающее осуществление имущественных прав подопечного">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3. При обнаружении факта отчуждения жилого помещения подопечного без предварительного разрешения органа опеки и попечительства применяются правила </w:t>
      </w:r>
      <w:hyperlink w:history="0" w:anchor="P249" w:tooltip="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законодательством,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договора, подлежат возме...">
        <w:r>
          <w:rPr>
            <w:sz w:val="24"/>
            <w:color w:val="0000ff"/>
          </w:rPr>
          <w:t xml:space="preserve">части 4 статьи 21</w:t>
        </w:r>
      </w:hyperlink>
      <w:r>
        <w:rPr>
          <w:sz w:val="24"/>
        </w:rPr>
        <w:t xml:space="preserve"> настоящего Федерального закона.</w:t>
      </w:r>
    </w:p>
    <w:p>
      <w:pPr>
        <w:pStyle w:val="0"/>
        <w:ind w:firstLine="540"/>
        <w:jc w:val="both"/>
      </w:pPr>
      <w:r>
        <w:rPr>
          <w:sz w:val="24"/>
        </w:rPr>
      </w:r>
    </w:p>
    <w:bookmarkStart w:id="241" w:name="P241"/>
    <w:bookmarkEnd w:id="241"/>
    <w:p>
      <w:pPr>
        <w:pStyle w:val="2"/>
        <w:outlineLvl w:val="1"/>
        <w:ind w:firstLine="540"/>
        <w:jc w:val="both"/>
      </w:pPr>
      <w:r>
        <w:rPr>
          <w:sz w:val="24"/>
        </w:rPr>
        <w:t xml:space="preserve">Статья 21. Предварительное разрешение органа опеки и попечительства, затрагивающее осуществление имущественных прав подопечного</w:t>
      </w:r>
    </w:p>
    <w:p>
      <w:pPr>
        <w:pStyle w:val="0"/>
        <w:ind w:firstLine="540"/>
        <w:jc w:val="both"/>
      </w:pPr>
      <w:r>
        <w:rPr>
          <w:sz w:val="24"/>
        </w:rPr>
      </w:r>
    </w:p>
    <w:bookmarkStart w:id="243" w:name="P243"/>
    <w:bookmarkEnd w:id="243"/>
    <w:p>
      <w:pPr>
        <w:pStyle w:val="0"/>
        <w:ind w:firstLine="540"/>
        <w:jc w:val="both"/>
      </w:pPr>
      <w:r>
        <w:rPr>
          <w:sz w:val="24"/>
        </w:rPr>
        <w:t xml:space="preserve">1.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стоимости имущества подопечного. Предварительное разрешение органа опеки и попечительства требуется также во всех иных случаях, если действия опекуна или попечителя могут повлечь за собой уменьшение стоимости имущества подопечного, в том числе при:</w:t>
      </w:r>
    </w:p>
    <w:p>
      <w:pPr>
        <w:pStyle w:val="0"/>
        <w:spacing w:before="240" w:lineRule="auto"/>
        <w:ind w:firstLine="540"/>
        <w:jc w:val="both"/>
      </w:pPr>
      <w:r>
        <w:rPr>
          <w:sz w:val="24"/>
        </w:rPr>
        <w:t xml:space="preserve">1) отказе от иска, поданного в интересах подопечного;</w:t>
      </w:r>
    </w:p>
    <w:p>
      <w:pPr>
        <w:pStyle w:val="0"/>
        <w:spacing w:before="240" w:lineRule="auto"/>
        <w:ind w:firstLine="540"/>
        <w:jc w:val="both"/>
      </w:pPr>
      <w:r>
        <w:rPr>
          <w:sz w:val="24"/>
        </w:rPr>
        <w:t xml:space="preserve">2) заключении в судебном разбирательстве мирового соглашения от имени подопечного;</w:t>
      </w:r>
    </w:p>
    <w:p>
      <w:pPr>
        <w:pStyle w:val="0"/>
        <w:spacing w:before="240" w:lineRule="auto"/>
        <w:ind w:firstLine="540"/>
        <w:jc w:val="both"/>
      </w:pPr>
      <w:r>
        <w:rPr>
          <w:sz w:val="24"/>
        </w:rPr>
        <w:t xml:space="preserve">3) заключении мирового соглашения с должником по исполнительному производству, в котором подопечный является взыскателем.</w:t>
      </w:r>
    </w:p>
    <w:bookmarkStart w:id="247" w:name="P247"/>
    <w:bookmarkEnd w:id="247"/>
    <w:p>
      <w:pPr>
        <w:pStyle w:val="0"/>
        <w:spacing w:before="240" w:lineRule="auto"/>
        <w:ind w:firstLine="540"/>
        <w:jc w:val="both"/>
      </w:pPr>
      <w:r>
        <w:rPr>
          <w:sz w:val="24"/>
        </w:rPr>
        <w:t xml:space="preserve">2. Предварительное разрешение органа опеки и попечительства требуется в случаях выдачи доверенности от имени подопечного.</w:t>
      </w:r>
    </w:p>
    <w:bookmarkStart w:id="248" w:name="P248"/>
    <w:bookmarkEnd w:id="248"/>
    <w:p>
      <w:pPr>
        <w:pStyle w:val="0"/>
        <w:spacing w:before="240" w:lineRule="auto"/>
        <w:ind w:firstLine="540"/>
        <w:jc w:val="both"/>
      </w:pPr>
      <w:r>
        <w:rPr>
          <w:sz w:val="24"/>
        </w:rPr>
        <w:t xml:space="preserve">3. Предварительное разрешение органа опеки и попечительства, предусмотренное </w:t>
      </w:r>
      <w:hyperlink w:history="0" w:anchor="P243" w:tooltip="1.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
        <w:r>
          <w:rPr>
            <w:sz w:val="24"/>
            <w:color w:val="0000ff"/>
          </w:rPr>
          <w:t xml:space="preserve">частями 1</w:t>
        </w:r>
      </w:hyperlink>
      <w:r>
        <w:rPr>
          <w:sz w:val="24"/>
        </w:rPr>
        <w:t xml:space="preserve"> и </w:t>
      </w:r>
      <w:hyperlink w:history="0" w:anchor="P247" w:tooltip="2. Предварительное разрешение органа опеки и попечительства требуется в случаях выдачи доверенности от имени подопечного.">
        <w:r>
          <w:rPr>
            <w:sz w:val="24"/>
            <w:color w:val="0000ff"/>
          </w:rPr>
          <w:t xml:space="preserve">2</w:t>
        </w:r>
      </w:hyperlink>
      <w:r>
        <w:rPr>
          <w:sz w:val="24"/>
        </w:rPr>
        <w:t xml:space="preserve">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могут быть оспорены в судебном порядке опекуном или попечителем, иными заинтересованными лицами, а также прокурором.</w:t>
      </w:r>
    </w:p>
    <w:bookmarkStart w:id="249" w:name="P249"/>
    <w:bookmarkEnd w:id="249"/>
    <w:p>
      <w:pPr>
        <w:pStyle w:val="0"/>
        <w:spacing w:before="240" w:lineRule="auto"/>
        <w:ind w:firstLine="540"/>
        <w:jc w:val="both"/>
      </w:pPr>
      <w:r>
        <w:rPr>
          <w:sz w:val="24"/>
        </w:rPr>
        <w:t xml:space="preserve">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w:t>
      </w:r>
      <w:hyperlink w:history="0" r:id="rId10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договора, подлежат возмещению опекуном или попечителем в размере и в порядке, которые установлены гражданским </w:t>
      </w:r>
      <w:hyperlink w:history="0" r:id="rId10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5. Правила, установленные </w:t>
      </w:r>
      <w:hyperlink w:history="0" w:anchor="P248" w:tooltip="3. Предварительное разрешение органа опеки и попечительства, предусмотренное частями 1 и 2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
        <w:r>
          <w:rPr>
            <w:sz w:val="24"/>
            <w:color w:val="0000ff"/>
          </w:rPr>
          <w:t xml:space="preserve">частью 3</w:t>
        </w:r>
      </w:hyperlink>
      <w:r>
        <w:rPr>
          <w:sz w:val="24"/>
        </w:rPr>
        <w:t xml:space="preserve"> настоящей статьи, применяются также к выдаче органом опеки и попечительства согласия на отчуждение жилого помещения в случаях, предусмотренных </w:t>
      </w:r>
      <w:hyperlink w:history="0" r:id="rId10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пунктом 4 статьи 292</w:t>
        </w:r>
      </w:hyperlink>
      <w:r>
        <w:rPr>
          <w:sz w:val="24"/>
        </w:rPr>
        <w:t xml:space="preserve"> Гражданского кодекса Российской Федерации.</w:t>
      </w:r>
    </w:p>
    <w:p>
      <w:pPr>
        <w:pStyle w:val="0"/>
        <w:ind w:firstLine="540"/>
        <w:jc w:val="both"/>
      </w:pPr>
      <w:r>
        <w:rPr>
          <w:sz w:val="24"/>
        </w:rPr>
      </w:r>
    </w:p>
    <w:p>
      <w:pPr>
        <w:pStyle w:val="2"/>
        <w:outlineLvl w:val="1"/>
        <w:ind w:firstLine="540"/>
        <w:jc w:val="both"/>
      </w:pPr>
      <w:r>
        <w:rPr>
          <w:sz w:val="24"/>
        </w:rPr>
        <w:t xml:space="preserve">Статья 22. Охрана имущественных прав и интересов совершеннолетнего гражданина, ограниченного судом в дееспособности</w:t>
      </w:r>
    </w:p>
    <w:p>
      <w:pPr>
        <w:pStyle w:val="0"/>
        <w:ind w:firstLine="540"/>
        <w:jc w:val="both"/>
      </w:pPr>
      <w:r>
        <w:rPr>
          <w:sz w:val="24"/>
        </w:rPr>
      </w:r>
    </w:p>
    <w:p>
      <w:pPr>
        <w:pStyle w:val="0"/>
        <w:ind w:firstLine="540"/>
        <w:jc w:val="both"/>
      </w:pPr>
      <w:r>
        <w:rPr>
          <w:sz w:val="24"/>
        </w:rPr>
        <w:t xml:space="preserve">1. К охране имущественных прав и интересов совершеннолетнего гражданина, ограниченного судом в дееспособности, применяются правила </w:t>
      </w:r>
      <w:hyperlink w:history="0" r:id="rId10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статьи 37</w:t>
        </w:r>
      </w:hyperlink>
      <w:r>
        <w:rPr>
          <w:sz w:val="24"/>
        </w:rPr>
        <w:t xml:space="preserve"> Гражданского кодекса Российской Федерации, а также положения настоящей главы, за исключением положений </w:t>
      </w:r>
      <w:hyperlink w:history="0" w:anchor="P207" w:tooltip="Статья 18. Охрана имущества подопечного">
        <w:r>
          <w:rPr>
            <w:sz w:val="24"/>
            <w:color w:val="0000ff"/>
          </w:rPr>
          <w:t xml:space="preserve">статьи 18</w:t>
        </w:r>
      </w:hyperlink>
      <w:r>
        <w:rPr>
          <w:sz w:val="24"/>
        </w:rPr>
        <w:t xml:space="preserve"> настоящего Федерального закона.</w:t>
      </w:r>
    </w:p>
    <w:p>
      <w:pPr>
        <w:pStyle w:val="0"/>
        <w:spacing w:before="240" w:lineRule="auto"/>
        <w:ind w:firstLine="540"/>
        <w:jc w:val="both"/>
      </w:pPr>
      <w:r>
        <w:rPr>
          <w:sz w:val="24"/>
        </w:rPr>
        <w:t xml:space="preserve">2. Совершеннолетний гражданин, ограниченный судом в дееспособности, самостоятельно принимает меры по охране своих имущественных интересов.</w:t>
      </w:r>
    </w:p>
    <w:p>
      <w:pPr>
        <w:pStyle w:val="0"/>
        <w:spacing w:before="240" w:lineRule="auto"/>
        <w:ind w:firstLine="540"/>
        <w:jc w:val="both"/>
      </w:pPr>
      <w:r>
        <w:rPr>
          <w:sz w:val="24"/>
        </w:rPr>
        <w:t xml:space="preserve">3. Попечитель совершеннолетнего гражданина, ограниченного судом в дееспособности, вправе требовать признания недействительными сделок, совершенных его подопечным без согласия попечителя, в соответствии со </w:t>
      </w:r>
      <w:hyperlink w:history="0" r:id="rId11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176</w:t>
        </w:r>
      </w:hyperlink>
      <w:r>
        <w:rPr>
          <w:sz w:val="24"/>
        </w:rPr>
        <w:t xml:space="preserve"> Гражданского кодекса Российской Федерации.</w:t>
      </w:r>
    </w:p>
    <w:p>
      <w:pPr>
        <w:pStyle w:val="0"/>
        <w:ind w:firstLine="540"/>
        <w:jc w:val="both"/>
      </w:pPr>
      <w:r>
        <w:rPr>
          <w:sz w:val="24"/>
        </w:rPr>
      </w:r>
    </w:p>
    <w:p>
      <w:pPr>
        <w:pStyle w:val="2"/>
        <w:outlineLvl w:val="1"/>
        <w:ind w:firstLine="540"/>
        <w:jc w:val="both"/>
      </w:pPr>
      <w:r>
        <w:rPr>
          <w:sz w:val="24"/>
        </w:rPr>
        <w:t xml:space="preserve">Статья 23. Доверительное управление имуществом подопечного</w:t>
      </w:r>
    </w:p>
    <w:p>
      <w:pPr>
        <w:pStyle w:val="0"/>
        <w:ind w:firstLine="540"/>
        <w:jc w:val="both"/>
      </w:pPr>
      <w:r>
        <w:rPr>
          <w:sz w:val="24"/>
        </w:rPr>
      </w:r>
    </w:p>
    <w:p>
      <w:pPr>
        <w:pStyle w:val="0"/>
        <w:ind w:firstLine="540"/>
        <w:jc w:val="both"/>
      </w:pPr>
      <w:r>
        <w:rPr>
          <w:sz w:val="24"/>
        </w:rPr>
        <w:t xml:space="preserve">К доверительному управлению имуществом подопечного наряду с правилами, установленными Гражданским </w:t>
      </w:r>
      <w:hyperlink w:history="0" r:id="rId11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применяются положения </w:t>
      </w:r>
      <w:hyperlink w:history="0" w:anchor="P215" w:tooltip="Статья 19. Распоряжение имуществом подопечных">
        <w:r>
          <w:rPr>
            <w:sz w:val="24"/>
            <w:color w:val="0000ff"/>
          </w:rPr>
          <w:t xml:space="preserve">статей 19</w:t>
        </w:r>
      </w:hyperlink>
      <w:r>
        <w:rPr>
          <w:sz w:val="24"/>
        </w:rPr>
        <w:t xml:space="preserve"> и </w:t>
      </w:r>
      <w:hyperlink w:history="0" w:anchor="P229" w:tooltip="Статья 20. Особенности распоряжения недвижимым имуществом, принадлежащим подопечному">
        <w:r>
          <w:rPr>
            <w:sz w:val="24"/>
            <w:color w:val="0000ff"/>
          </w:rPr>
          <w:t xml:space="preserve">20</w:t>
        </w:r>
      </w:hyperlink>
      <w:r>
        <w:rPr>
          <w:sz w:val="24"/>
        </w:rPr>
        <w:t xml:space="preserve"> настоящего Федерального закона.</w:t>
      </w:r>
    </w:p>
    <w:p>
      <w:pPr>
        <w:pStyle w:val="0"/>
        <w:ind w:firstLine="540"/>
        <w:jc w:val="both"/>
      </w:pPr>
      <w:r>
        <w:rPr>
          <w:sz w:val="24"/>
        </w:rPr>
      </w:r>
    </w:p>
    <w:p>
      <w:pPr>
        <w:pStyle w:val="2"/>
        <w:outlineLvl w:val="0"/>
        <w:jc w:val="center"/>
      </w:pPr>
      <w:r>
        <w:rPr>
          <w:sz w:val="24"/>
        </w:rPr>
        <w:t xml:space="preserve">Глава 5. ОТВЕТСТВЕННОСТЬ ОПЕКУНОВ, ПОПЕЧИТЕЛЕЙ И ОРГАНОВ</w:t>
      </w:r>
    </w:p>
    <w:p>
      <w:pPr>
        <w:pStyle w:val="2"/>
        <w:jc w:val="center"/>
      </w:pPr>
      <w:r>
        <w:rPr>
          <w:sz w:val="24"/>
        </w:rPr>
        <w:t xml:space="preserve">ОПЕКИ И ПОПЕЧИТЕЛЬСТВА</w:t>
      </w:r>
    </w:p>
    <w:p>
      <w:pPr>
        <w:pStyle w:val="0"/>
        <w:ind w:firstLine="540"/>
        <w:jc w:val="both"/>
      </w:pPr>
      <w:r>
        <w:rPr>
          <w:sz w:val="24"/>
        </w:rPr>
      </w:r>
    </w:p>
    <w:bookmarkStart w:id="265" w:name="P265"/>
    <w:bookmarkEnd w:id="265"/>
    <w:p>
      <w:pPr>
        <w:pStyle w:val="2"/>
        <w:outlineLvl w:val="1"/>
        <w:ind w:firstLine="540"/>
        <w:jc w:val="both"/>
      </w:pPr>
      <w:r>
        <w:rPr>
          <w:sz w:val="24"/>
        </w:rPr>
        <w:t xml:space="preserve">Статья 24. Надзор за деятельностью опекунов и попечителей</w:t>
      </w:r>
    </w:p>
    <w:p>
      <w:pPr>
        <w:pStyle w:val="0"/>
        <w:ind w:firstLine="540"/>
        <w:jc w:val="both"/>
      </w:pPr>
      <w:r>
        <w:rPr>
          <w:sz w:val="24"/>
        </w:rPr>
      </w:r>
    </w:p>
    <w:p>
      <w:pPr>
        <w:pStyle w:val="0"/>
        <w:ind w:firstLine="540"/>
        <w:jc w:val="both"/>
      </w:pPr>
      <w:r>
        <w:rPr>
          <w:sz w:val="24"/>
        </w:rPr>
        <w:t xml:space="preserve">1. Надзор за деятельностью опекунов и попечителей осуществляется органами опеки и попечительства по месту жительства подопечных либо, если опекуны или попечители назначены по их месту жительства, органами опеки и попечительства по месту жительства опекунов или попечителей.</w:t>
      </w:r>
    </w:p>
    <w:bookmarkStart w:id="268" w:name="P268"/>
    <w:bookmarkEnd w:id="268"/>
    <w:p>
      <w:pPr>
        <w:pStyle w:val="0"/>
        <w:spacing w:before="240" w:lineRule="auto"/>
        <w:ind w:firstLine="540"/>
        <w:jc w:val="both"/>
      </w:pPr>
      <w:r>
        <w:rPr>
          <w:sz w:val="24"/>
        </w:rPr>
        <w:t xml:space="preserve">2. Орган опеки и попечительства обязан осуществлять в </w:t>
      </w:r>
      <w:r>
        <w:rPr>
          <w:sz w:val="24"/>
        </w:rPr>
        <w:t xml:space="preserve">порядке</w:t>
      </w:r>
      <w:r>
        <w:rPr>
          <w:sz w:val="24"/>
        </w:rPr>
        <w:t xml:space="preserve">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w:t>
      </w:r>
      <w:hyperlink w:history="0" w:anchor="P184" w:tooltip="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
        <w:r>
          <w:rPr>
            <w:sz w:val="24"/>
            <w:color w:val="0000ff"/>
          </w:rPr>
          <w:t xml:space="preserve">частью 4 статьи 15</w:t>
        </w:r>
      </w:hyperlink>
      <w:r>
        <w:rPr>
          <w:sz w:val="24"/>
        </w:rPr>
        <w:t xml:space="preserve"> настоящего Федерального закона.</w:t>
      </w:r>
    </w:p>
    <w:p>
      <w:pPr>
        <w:pStyle w:val="0"/>
        <w:spacing w:before="240" w:lineRule="auto"/>
        <w:ind w:firstLine="540"/>
        <w:jc w:val="both"/>
      </w:pPr>
      <w:r>
        <w:rPr>
          <w:sz w:val="24"/>
        </w:rPr>
        <w:t xml:space="preserve">3. Подопечные вправе обжаловать в орган опеки и попечительства действия или бездействие опекунов или попечителей.</w:t>
      </w:r>
    </w:p>
    <w:p>
      <w:pPr>
        <w:pStyle w:val="0"/>
        <w:spacing w:before="240" w:lineRule="auto"/>
        <w:ind w:firstLine="540"/>
        <w:jc w:val="both"/>
      </w:pPr>
      <w:r>
        <w:rPr>
          <w:sz w:val="24"/>
        </w:rPr>
        <w:t xml:space="preserve">4. Лица, которым стало известно об угрозе жизни или здоровью лица, находящегося под опекой или попечительством, о нарушении его прав и законных интересов, обязаны сообщить об этом в орган опеки и попечительства по месту фактического нахождения подопечного или прокурору. При получении указанных сведений орган опеки и попечительства обязан принять необходимые меры по защите прав и законных интересов подопечного и в письменной форме уведомить об этом заявителя.</w:t>
      </w:r>
    </w:p>
    <w:p>
      <w:pPr>
        <w:pStyle w:val="0"/>
        <w:ind w:firstLine="540"/>
        <w:jc w:val="both"/>
      </w:pPr>
      <w:r>
        <w:rPr>
          <w:sz w:val="24"/>
        </w:rPr>
      </w:r>
    </w:p>
    <w:bookmarkStart w:id="272" w:name="P272"/>
    <w:bookmarkEnd w:id="272"/>
    <w:p>
      <w:pPr>
        <w:pStyle w:val="2"/>
        <w:outlineLvl w:val="1"/>
        <w:ind w:firstLine="540"/>
        <w:jc w:val="both"/>
      </w:pPr>
      <w:r>
        <w:rPr>
          <w:sz w:val="24"/>
        </w:rPr>
        <w:t xml:space="preserve">Статья 25. Отчет опекуна или попечителя</w:t>
      </w:r>
    </w:p>
    <w:p>
      <w:pPr>
        <w:pStyle w:val="0"/>
        <w:ind w:firstLine="540"/>
        <w:jc w:val="both"/>
      </w:pPr>
      <w:r>
        <w:rPr>
          <w:sz w:val="24"/>
        </w:rPr>
      </w:r>
    </w:p>
    <w:p>
      <w:pPr>
        <w:pStyle w:val="0"/>
        <w:ind w:firstLine="540"/>
        <w:jc w:val="both"/>
      </w:pPr>
      <w:r>
        <w:rPr>
          <w:sz w:val="24"/>
        </w:rPr>
        <w:t xml:space="preserve">1. Опекун или попечитель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 за исключением случая, предусмотренного </w:t>
      </w:r>
      <w:hyperlink w:history="0" w:anchor="P276" w:tooltip="1.1. В случае возложения исполнения обязанностей опекуна или попечителя на одну из организаций, указанных в части 5 статьи 11 настоящего Федерального закона, отчет опекуна или попечителя в письменной форме за предыдущий год о хранении, об использовании имущества подопечного и об управлении имуществом подопечного представляется соответствующей организацией в орган опеки и попечительства ежегодно не позднее 1 апреля текущего года.">
        <w:r>
          <w:rPr>
            <w:sz w:val="24"/>
            <w:color w:val="0000ff"/>
          </w:rPr>
          <w:t xml:space="preserve">частью 1.1</w:t>
        </w:r>
      </w:hyperlink>
      <w:r>
        <w:rPr>
          <w:sz w:val="24"/>
        </w:rPr>
        <w:t xml:space="preserve"> настоящей статьи.</w:t>
      </w:r>
    </w:p>
    <w:p>
      <w:pPr>
        <w:pStyle w:val="0"/>
        <w:jc w:val="both"/>
      </w:pPr>
      <w:r>
        <w:rPr>
          <w:sz w:val="24"/>
        </w:rPr>
        <w:t xml:space="preserve">(в ред. Федеральных законов от 02.07.2013 </w:t>
      </w:r>
      <w:hyperlink w:history="0" r:id="rId11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rPr>
        <w:t xml:space="preserve">, от 29.09.2025 </w:t>
      </w:r>
      <w:hyperlink w:history="0" r:id="rId113" w:tooltip="Федеральный закон от 29.09.2025 N 367-ФЗ &quot;О внесении изменений в статью 25 Федерального закона &quot;Об опеке и попечительстве&quot; {КонсультантПлюс}">
        <w:r>
          <w:rPr>
            <w:sz w:val="24"/>
            <w:color w:val="0000ff"/>
          </w:rPr>
          <w:t xml:space="preserve">N 367-ФЗ</w:t>
        </w:r>
      </w:hyperlink>
      <w:r>
        <w:rPr>
          <w:sz w:val="24"/>
        </w:rPr>
        <w:t xml:space="preserve">)</w:t>
      </w:r>
    </w:p>
    <w:bookmarkStart w:id="276" w:name="P276"/>
    <w:bookmarkEnd w:id="276"/>
    <w:p>
      <w:pPr>
        <w:pStyle w:val="0"/>
        <w:spacing w:before="240" w:lineRule="auto"/>
        <w:ind w:firstLine="540"/>
        <w:jc w:val="both"/>
      </w:pPr>
      <w:r>
        <w:rPr>
          <w:sz w:val="24"/>
        </w:rPr>
        <w:t xml:space="preserve">1.1. В случае возложения исполнения обязанностей опекуна или попечителя на одну из организаций, указанных в </w:t>
      </w:r>
      <w:hyperlink w:history="0" w:anchor="P149" w:tooltip="5. Опекуны или попечители не назначаются недееспособным или не полностью дееспособным лиц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сполнение обязанностей опекунов или попечителей возлагается на указанные организации.">
        <w:r>
          <w:rPr>
            <w:sz w:val="24"/>
            <w:color w:val="0000ff"/>
          </w:rPr>
          <w:t xml:space="preserve">части 5 статьи 11</w:t>
        </w:r>
      </w:hyperlink>
      <w:r>
        <w:rPr>
          <w:sz w:val="24"/>
        </w:rPr>
        <w:t xml:space="preserve"> настоящего Федерального закона, отчет опекуна или попечителя в письменной форме за предыдущий год о хранении, об использовании имущества подопечного и об управлении имуществом подопечного представляется соответствующей организацией в орган опеки и попечительства ежегодно не позднее 1 апреля текущего года.</w:t>
      </w:r>
    </w:p>
    <w:p>
      <w:pPr>
        <w:pStyle w:val="0"/>
        <w:jc w:val="both"/>
      </w:pPr>
      <w:r>
        <w:rPr>
          <w:sz w:val="24"/>
        </w:rPr>
        <w:t xml:space="preserve">(часть 1.1 введена Федеральным </w:t>
      </w:r>
      <w:hyperlink w:history="0" r:id="rId114" w:tooltip="Федеральный закон от 29.09.2025 N 367-ФЗ &quot;О внесении изменений в статью 25 Федерального закона &quot;Об опеке и попечительстве&quot; {КонсультантПлюс}">
        <w:r>
          <w:rPr>
            <w:sz w:val="24"/>
            <w:color w:val="0000ff"/>
          </w:rPr>
          <w:t xml:space="preserve">законом</w:t>
        </w:r>
      </w:hyperlink>
      <w:r>
        <w:rPr>
          <w:sz w:val="24"/>
        </w:rPr>
        <w:t xml:space="preserve"> от 29.09.2025 N 367-ФЗ)</w:t>
      </w:r>
    </w:p>
    <w:p>
      <w:pPr>
        <w:pStyle w:val="0"/>
        <w:spacing w:before="240" w:lineRule="auto"/>
        <w:ind w:firstLine="540"/>
        <w:jc w:val="both"/>
      </w:pPr>
      <w:r>
        <w:rPr>
          <w:sz w:val="24"/>
        </w:rPr>
        <w:t xml:space="preserve">2. Отчет опекуна или попечителя должен содержать сведения о состоянии имущества и месте его хранения, приобретении имущества взамен отчужденного, доходах, полученных от управления имуществом подопечного, и расходах, произведенных за счет имущества подопечного, включая сведения о расходовании сумм, зачисляемых на отдельный номинальный счет, открываемый опекуном или попечителем в соответствии с </w:t>
      </w:r>
      <w:hyperlink w:history="0" r:id="rId1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пунктом 1 статьи 37</w:t>
        </w:r>
      </w:hyperlink>
      <w:r>
        <w:rPr>
          <w:sz w:val="24"/>
        </w:rPr>
        <w:t xml:space="preserve"> Гражданского кодекса Российской Федерации. К отчету опекуна или попечителя прилагаются документы (копии товарных чеков, квитанции об уплате налогов, страховых сумм и другие платежные документы), подтверждающие указанные сведения, за исключением сведений о произведенных за счет средств подопечного расходах на питание, предметы первой необходимости и прочие мелкие бытовые нужды. Опекун, который является родителем недееспособного гражданина, являющегося инвалидом с детства, совместно проживающим с таким гражданином и воспитывавшим его с рождения и до достижения им возраста восемнадцати лет, или усыновителем такого гражданина, совместно проживающим с ним и воспитывавшим его с момента усыновления и до достижения им возраста восемнадцати лет, вправе не включать в отчет сведения о расходовании этим опекуном сумм, зачисляемых на отдельный номинальный счет, открытый опекуном. Орган опеки и попечительства при 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 об использовании имущества подопечного и об управлении имуществом подопечного за предыдущие периоды, содержащего сведения о расходовании этим опекуном сумм, зачисляемых на отдельный номинальный счет, открытый опекуном.</w:t>
      </w:r>
    </w:p>
    <w:p>
      <w:pPr>
        <w:pStyle w:val="0"/>
        <w:jc w:val="both"/>
      </w:pPr>
      <w:r>
        <w:rPr>
          <w:sz w:val="24"/>
        </w:rPr>
        <w:t xml:space="preserve">(часть 2 в ред. Федерального </w:t>
      </w:r>
      <w:hyperlink w:history="0" r:id="rId116" w:tooltip="Федеральный закон от 31.12.2017 N 495-ФЗ &quot;О внесении изменения в статью 25 Федерального закона &quot;Об опеке и попечительстве&quot; {КонсультантПлюс}">
        <w:r>
          <w:rPr>
            <w:sz w:val="24"/>
            <w:color w:val="0000ff"/>
          </w:rPr>
          <w:t xml:space="preserve">закона</w:t>
        </w:r>
      </w:hyperlink>
      <w:r>
        <w:rPr>
          <w:sz w:val="24"/>
        </w:rPr>
        <w:t xml:space="preserve"> от 31.12.2017 N 495-ФЗ)</w:t>
      </w:r>
    </w:p>
    <w:p>
      <w:pPr>
        <w:pStyle w:val="0"/>
        <w:spacing w:before="240" w:lineRule="auto"/>
        <w:ind w:firstLine="540"/>
        <w:jc w:val="both"/>
      </w:pPr>
      <w:r>
        <w:rPr>
          <w:sz w:val="24"/>
        </w:rPr>
        <w:t xml:space="preserve">3. Отчет опекуна или попечителя утверждается руководителем органа опеки и попечительства.</w:t>
      </w:r>
    </w:p>
    <w:p>
      <w:pPr>
        <w:pStyle w:val="0"/>
        <w:spacing w:before="240" w:lineRule="auto"/>
        <w:ind w:firstLine="540"/>
        <w:jc w:val="both"/>
      </w:pPr>
      <w:r>
        <w:rPr>
          <w:sz w:val="24"/>
        </w:rPr>
        <w:t xml:space="preserve">4. По утверждении отчета опекуна или попечителя орган опеки и попечительства исключает из описи имущества подопечного пришедшие в негодность вещи и вносит соответствующие изменения в опись имущества подопечного.</w:t>
      </w:r>
    </w:p>
    <w:p>
      <w:pPr>
        <w:pStyle w:val="0"/>
        <w:spacing w:before="240" w:lineRule="auto"/>
        <w:ind w:firstLine="540"/>
        <w:jc w:val="both"/>
      </w:pPr>
      <w:r>
        <w:rPr>
          <w:sz w:val="24"/>
        </w:rPr>
        <w:t xml:space="preserve">5. Отчет опекуна или попечителя хранится в личном деле подопечного. </w:t>
      </w:r>
      <w:r>
        <w:rPr>
          <w:sz w:val="24"/>
        </w:rPr>
        <w:t xml:space="preserve">Правила</w:t>
      </w:r>
      <w:r>
        <w:rPr>
          <w:sz w:val="24"/>
        </w:rPr>
        <w:t xml:space="preserve"> ведения личных дел подопечных, </w:t>
      </w:r>
      <w:r>
        <w:rPr>
          <w:sz w:val="24"/>
        </w:rPr>
        <w:t xml:space="preserve">форма</w:t>
      </w:r>
      <w:r>
        <w:rPr>
          <w:sz w:val="24"/>
        </w:rPr>
        <w:t xml:space="preserve"> отчета опекуна или попечителя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26. Ответственность опекунов и попечителей</w:t>
      </w:r>
    </w:p>
    <w:p>
      <w:pPr>
        <w:pStyle w:val="0"/>
        <w:ind w:firstLine="540"/>
        <w:jc w:val="both"/>
      </w:pPr>
      <w:r>
        <w:rPr>
          <w:sz w:val="24"/>
        </w:rPr>
      </w:r>
    </w:p>
    <w:p>
      <w:pPr>
        <w:pStyle w:val="0"/>
        <w:ind w:firstLine="540"/>
        <w:jc w:val="both"/>
      </w:pPr>
      <w:r>
        <w:rPr>
          <w:sz w:val="24"/>
        </w:rPr>
        <w:t xml:space="preserve">1. Опекуны несут ответственность по сделкам, совершенным от имени подопечных, в </w:t>
      </w:r>
      <w:hyperlink w:history="0" r:id="rId11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установленном гражданским законодательством.</w:t>
      </w:r>
    </w:p>
    <w:p>
      <w:pPr>
        <w:pStyle w:val="0"/>
        <w:spacing w:before="240" w:lineRule="auto"/>
        <w:ind w:firstLine="540"/>
        <w:jc w:val="both"/>
      </w:pPr>
      <w:r>
        <w:rPr>
          <w:sz w:val="24"/>
        </w:rPr>
        <w:t xml:space="preserve">2. Опекуны и попечители отвечают за вред, причиненный по их вине личности или имуществу подопечного, в соответствии с предусмотренными гражданским </w:t>
      </w:r>
      <w:hyperlink w:history="0" r:id="rId118"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правилами об ответственности за причинение вреда.</w:t>
      </w:r>
    </w:p>
    <w:p>
      <w:pPr>
        <w:pStyle w:val="0"/>
        <w:spacing w:before="240" w:lineRule="auto"/>
        <w:ind w:firstLine="540"/>
        <w:jc w:val="both"/>
      </w:pPr>
      <w:r>
        <w:rPr>
          <w:sz w:val="24"/>
        </w:rPr>
        <w:t xml:space="preserve">3. При обнаружении ненадлежащего исполнения опекуном или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орган опеки и попечительства обязан составить об этом акт и предъявить требование к опекуну или попечителю о возмещении убытков, причиненных подопечному.</w:t>
      </w:r>
    </w:p>
    <w:p>
      <w:pPr>
        <w:pStyle w:val="0"/>
        <w:spacing w:before="240" w:lineRule="auto"/>
        <w:ind w:firstLine="540"/>
        <w:jc w:val="both"/>
      </w:pPr>
      <w:r>
        <w:rPr>
          <w:sz w:val="24"/>
        </w:rPr>
        <w:t xml:space="preserve">4. Опекуны и попечители несут уголовную ответственность, административную ответственность за свои действия или бездействие в порядке, установленном соответственно </w:t>
      </w:r>
      <w:r>
        <w:rPr>
          <w:sz w:val="24"/>
        </w:rPr>
        <w:t xml:space="preserve">законодательством</w:t>
      </w:r>
      <w:r>
        <w:rPr>
          <w:sz w:val="24"/>
        </w:rPr>
        <w:t xml:space="preserve"> Российской Федерации, законодательством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27. Контроль за деятельностью органов опеки и попечительства</w:t>
      </w:r>
    </w:p>
    <w:p>
      <w:pPr>
        <w:pStyle w:val="0"/>
        <w:ind w:firstLine="540"/>
        <w:jc w:val="both"/>
      </w:pPr>
      <w:r>
        <w:rPr>
          <w:sz w:val="24"/>
        </w:rPr>
      </w:r>
    </w:p>
    <w:p>
      <w:pPr>
        <w:pStyle w:val="0"/>
        <w:ind w:firstLine="540"/>
        <w:jc w:val="both"/>
      </w:pPr>
      <w:hyperlink w:history="0" r:id="rId119" w:tooltip="Приказ Минобрнауки РФ от 24.09.2010 N 957 &quot;Об утверждении Административного регламента исполнения Федеральной службой по надзору в сфере образования и науки государственной функции по осуществлению контроля за деятельностью органов опеки и попечительства в отношении несовершеннолетних граждан&quot; (Зарегистрировано в Минюсте РФ 13.11.2010 N 18947) {КонсультантПлюс}">
        <w:r>
          <w:rPr>
            <w:sz w:val="24"/>
            <w:color w:val="0000ff"/>
          </w:rPr>
          <w:t xml:space="preserve">Контроль</w:t>
        </w:r>
      </w:hyperlink>
      <w:r>
        <w:rPr>
          <w:sz w:val="24"/>
        </w:rPr>
        <w:t xml:space="preserve"> за деятельностью органов опеки и попечительства осуществляют уполномоченные законодательством Российской Федерации и законами субъектов Российской Федерации органы и должностные лица.</w:t>
      </w:r>
    </w:p>
    <w:p>
      <w:pPr>
        <w:pStyle w:val="0"/>
        <w:ind w:firstLine="540"/>
        <w:jc w:val="both"/>
      </w:pPr>
      <w:r>
        <w:rPr>
          <w:sz w:val="24"/>
        </w:rPr>
      </w:r>
    </w:p>
    <w:p>
      <w:pPr>
        <w:pStyle w:val="2"/>
        <w:outlineLvl w:val="1"/>
        <w:ind w:firstLine="540"/>
        <w:jc w:val="both"/>
      </w:pPr>
      <w:r>
        <w:rPr>
          <w:sz w:val="24"/>
        </w:rPr>
        <w:t xml:space="preserve">Статья 28. Ответственность органов опеки и попечительства</w:t>
      </w:r>
    </w:p>
    <w:p>
      <w:pPr>
        <w:pStyle w:val="0"/>
        <w:ind w:firstLine="540"/>
        <w:jc w:val="both"/>
      </w:pPr>
      <w:r>
        <w:rPr>
          <w:sz w:val="24"/>
        </w:rPr>
      </w:r>
    </w:p>
    <w:p>
      <w:pPr>
        <w:pStyle w:val="0"/>
        <w:ind w:firstLine="540"/>
        <w:jc w:val="both"/>
      </w:pPr>
      <w:r>
        <w:rPr>
          <w:sz w:val="24"/>
        </w:rPr>
        <w:t xml:space="preserve">Вред, причиненный подопечному в результате незаконных действий или бездействия органов опеки и попечительства либо должностных лиц этих органов, в том числе в результате издания не соответствующего законодательству акта органа опеки и попечительства, подлежит возмещению в </w:t>
      </w:r>
      <w:hyperlink w:history="0" r:id="rId120" w:tooltip="&quot;Гражданский кодекс Российской Федерации (часть вторая)&quot; от 26.01.1996 N 14-ФЗ (ред. от 24.06.2025, с изм. от 16.12.2025) {КонсультантПлюс}">
        <w:r>
          <w:rPr>
            <w:sz w:val="24"/>
            <w:color w:val="0000ff"/>
          </w:rPr>
          <w:t xml:space="preserve">порядке</w:t>
        </w:r>
      </w:hyperlink>
      <w:r>
        <w:rPr>
          <w:sz w:val="24"/>
        </w:rPr>
        <w:t xml:space="preserve">, предусмотренном гражданским законодательством.</w:t>
      </w:r>
    </w:p>
    <w:p>
      <w:pPr>
        <w:pStyle w:val="0"/>
        <w:ind w:firstLine="540"/>
        <w:jc w:val="both"/>
      </w:pPr>
      <w:r>
        <w:rPr>
          <w:sz w:val="24"/>
        </w:rPr>
      </w:r>
    </w:p>
    <w:p>
      <w:pPr>
        <w:pStyle w:val="2"/>
        <w:outlineLvl w:val="0"/>
        <w:jc w:val="center"/>
      </w:pPr>
      <w:r>
        <w:rPr>
          <w:sz w:val="24"/>
        </w:rPr>
        <w:t xml:space="preserve">Глава 6. ПРЕКРАЩЕНИЕ ОПЕКИ И ПОПЕЧИТЕЛЬСТВА</w:t>
      </w:r>
    </w:p>
    <w:p>
      <w:pPr>
        <w:pStyle w:val="0"/>
        <w:ind w:firstLine="540"/>
        <w:jc w:val="both"/>
      </w:pPr>
      <w:r>
        <w:rPr>
          <w:sz w:val="24"/>
        </w:rPr>
      </w:r>
    </w:p>
    <w:p>
      <w:pPr>
        <w:pStyle w:val="2"/>
        <w:outlineLvl w:val="1"/>
        <w:ind w:firstLine="540"/>
        <w:jc w:val="both"/>
      </w:pPr>
      <w:r>
        <w:rPr>
          <w:sz w:val="24"/>
        </w:rPr>
        <w:t xml:space="preserve">Статья 29. Основания прекращения опеки и попечительства</w:t>
      </w:r>
    </w:p>
    <w:p>
      <w:pPr>
        <w:pStyle w:val="0"/>
        <w:ind w:firstLine="540"/>
        <w:jc w:val="both"/>
      </w:pPr>
      <w:r>
        <w:rPr>
          <w:sz w:val="24"/>
        </w:rPr>
      </w:r>
    </w:p>
    <w:bookmarkStart w:id="303" w:name="P303"/>
    <w:bookmarkEnd w:id="303"/>
    <w:p>
      <w:pPr>
        <w:pStyle w:val="0"/>
        <w:ind w:firstLine="540"/>
        <w:jc w:val="both"/>
      </w:pPr>
      <w:r>
        <w:rPr>
          <w:sz w:val="24"/>
        </w:rPr>
        <w:t xml:space="preserve">1. Опека или попечительство прекращается:</w:t>
      </w:r>
    </w:p>
    <w:p>
      <w:pPr>
        <w:pStyle w:val="0"/>
        <w:spacing w:before="240" w:lineRule="auto"/>
        <w:ind w:firstLine="540"/>
        <w:jc w:val="both"/>
      </w:pPr>
      <w:r>
        <w:rPr>
          <w:sz w:val="24"/>
        </w:rPr>
        <w:t xml:space="preserve">1) в случае смерти опекуна или попечителя либо подопечного;</w:t>
      </w:r>
    </w:p>
    <w:p>
      <w:pPr>
        <w:pStyle w:val="0"/>
        <w:spacing w:before="240" w:lineRule="auto"/>
        <w:ind w:firstLine="540"/>
        <w:jc w:val="both"/>
      </w:pPr>
      <w:r>
        <w:rPr>
          <w:sz w:val="24"/>
        </w:rPr>
        <w:t xml:space="preserve">2) по истечении срока действия акта о назначении опекуна или попечителя;</w:t>
      </w:r>
    </w:p>
    <w:p>
      <w:pPr>
        <w:pStyle w:val="0"/>
        <w:spacing w:before="240" w:lineRule="auto"/>
        <w:ind w:firstLine="540"/>
        <w:jc w:val="both"/>
      </w:pPr>
      <w:r>
        <w:rPr>
          <w:sz w:val="24"/>
        </w:rPr>
        <w:t xml:space="preserve">3) при освобождении либо отстранении опекуна или попечителя от исполнения своих обязанностей;</w:t>
      </w:r>
    </w:p>
    <w:p>
      <w:pPr>
        <w:pStyle w:val="0"/>
        <w:spacing w:before="240" w:lineRule="auto"/>
        <w:ind w:firstLine="540"/>
        <w:jc w:val="both"/>
      </w:pPr>
      <w:r>
        <w:rPr>
          <w:sz w:val="24"/>
        </w:rPr>
        <w:t xml:space="preserve">4) в случаях, предусмотренных </w:t>
      </w:r>
      <w:hyperlink w:history="0" r:id="rId12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40</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2. Опека над детьми несовершеннолетних родителей прекращается по основаниям, предусмотренным </w:t>
      </w:r>
      <w:hyperlink w:history="0" w:anchor="P303" w:tooltip="1. Опека или попечительство прекращается:">
        <w:r>
          <w:rPr>
            <w:sz w:val="24"/>
            <w:color w:val="0000ff"/>
          </w:rPr>
          <w:t xml:space="preserve">частью 1</w:t>
        </w:r>
      </w:hyperlink>
      <w:r>
        <w:rPr>
          <w:sz w:val="24"/>
        </w:rPr>
        <w:t xml:space="preserve"> настоящей статьи, а также по достижении такими родителями возраста восемнадцати лет и в других случаях приобретения ими гражданской дееспособности в полном объеме до достижения совершеннолетия.</w:t>
      </w:r>
    </w:p>
    <w:bookmarkStart w:id="309" w:name="P309"/>
    <w:bookmarkEnd w:id="309"/>
    <w:p>
      <w:pPr>
        <w:pStyle w:val="0"/>
        <w:spacing w:before="240" w:lineRule="auto"/>
        <w:ind w:firstLine="540"/>
        <w:jc w:val="both"/>
      </w:pPr>
      <w:r>
        <w:rPr>
          <w:sz w:val="24"/>
        </w:rPr>
        <w:t xml:space="preserve">3. Опекун, попечитель могут быть освобождены от исполнения своих обязанностей по их просьбе.</w:t>
      </w:r>
    </w:p>
    <w:p>
      <w:pPr>
        <w:pStyle w:val="0"/>
        <w:spacing w:before="240" w:lineRule="auto"/>
        <w:ind w:firstLine="540"/>
        <w:jc w:val="both"/>
      </w:pPr>
      <w:r>
        <w:rPr>
          <w:sz w:val="24"/>
        </w:rPr>
        <w:t xml:space="preserve">4. Орган опеки и попечительства может освободить опекуна или попечителя от исполнения своих обязанностей, в том числе временно, в случае возникновения противоречий между интересами подопечного и интересами опекуна или попечителя.</w:t>
      </w:r>
    </w:p>
    <w:bookmarkStart w:id="311" w:name="P311"/>
    <w:bookmarkEnd w:id="311"/>
    <w:p>
      <w:pPr>
        <w:pStyle w:val="0"/>
        <w:spacing w:before="240" w:lineRule="auto"/>
        <w:ind w:firstLine="540"/>
        <w:jc w:val="both"/>
      </w:pPr>
      <w:r>
        <w:rPr>
          <w:sz w:val="24"/>
        </w:rPr>
        <w:t xml:space="preserve">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w:t>
      </w:r>
    </w:p>
    <w:p>
      <w:pPr>
        <w:pStyle w:val="0"/>
        <w:spacing w:before="240" w:lineRule="auto"/>
        <w:ind w:firstLine="540"/>
        <w:jc w:val="both"/>
      </w:pPr>
      <w:r>
        <w:rPr>
          <w:sz w:val="24"/>
        </w:rPr>
        <w:t xml:space="preserve">1) ненадлежащего исполнения возложенных на них обязанностей;</w:t>
      </w:r>
    </w:p>
    <w:p>
      <w:pPr>
        <w:pStyle w:val="0"/>
        <w:spacing w:before="240" w:lineRule="auto"/>
        <w:ind w:firstLine="540"/>
        <w:jc w:val="both"/>
      </w:pPr>
      <w:r>
        <w:rPr>
          <w:sz w:val="24"/>
        </w:rPr>
        <w:t xml:space="preserve">2) нарушения прав и законных интересов подопечного, в том числе при осуществлении опеки или попечительства в корыстных целях либо при оставлении подопечного без надзора и необходимой помощи;</w:t>
      </w:r>
    </w:p>
    <w:p>
      <w:pPr>
        <w:pStyle w:val="0"/>
        <w:spacing w:before="240" w:lineRule="auto"/>
        <w:ind w:firstLine="540"/>
        <w:jc w:val="both"/>
      </w:pPr>
      <w:r>
        <w:rPr>
          <w:sz w:val="24"/>
        </w:rPr>
        <w:t xml:space="preserve">3) выявления органом опеки и попечительства фактов существенного нарушения опекуном или попечителем установленных федеральным </w:t>
      </w:r>
      <w:r>
        <w:rPr>
          <w:sz w:val="24"/>
        </w:rPr>
        <w:t xml:space="preserve">законом</w:t>
      </w:r>
      <w:r>
        <w:rPr>
          <w:sz w:val="24"/>
        </w:rPr>
        <w:t xml:space="preserve"> или договором правил охраны имущества подопечного и (или) распоряжения его имуществом.</w:t>
      </w:r>
    </w:p>
    <w:bookmarkStart w:id="315" w:name="P315"/>
    <w:bookmarkEnd w:id="315"/>
    <w:p>
      <w:pPr>
        <w:pStyle w:val="0"/>
        <w:spacing w:before="240" w:lineRule="auto"/>
        <w:ind w:firstLine="540"/>
        <w:jc w:val="both"/>
      </w:pPr>
      <w:r>
        <w:rPr>
          <w:sz w:val="24"/>
        </w:rPr>
        <w:t xml:space="preserve">6. В случаях, предусмотренных </w:t>
      </w:r>
      <w:hyperlink w:history="0" w:anchor="P309" w:tooltip="3. Опекун, попечитель могут быть освобождены от исполнения своих обязанностей по их просьбе.">
        <w:r>
          <w:rPr>
            <w:sz w:val="24"/>
            <w:color w:val="0000ff"/>
          </w:rPr>
          <w:t xml:space="preserve">частями 3</w:t>
        </w:r>
      </w:hyperlink>
      <w:r>
        <w:rPr>
          <w:sz w:val="24"/>
        </w:rPr>
        <w:t xml:space="preserve"> - </w:t>
      </w:r>
      <w:hyperlink w:history="0" w:anchor="P311" w:tooltip="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
        <w:r>
          <w:rPr>
            <w:sz w:val="24"/>
            <w:color w:val="0000ff"/>
          </w:rPr>
          <w:t xml:space="preserve">5</w:t>
        </w:r>
      </w:hyperlink>
      <w:r>
        <w:rPr>
          <w:sz w:val="24"/>
        </w:rPr>
        <w:t xml:space="preserve">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w:t>
      </w:r>
    </w:p>
    <w:p>
      <w:pPr>
        <w:pStyle w:val="0"/>
        <w:spacing w:before="240" w:lineRule="auto"/>
        <w:ind w:firstLine="540"/>
        <w:jc w:val="both"/>
      </w:pPr>
      <w:r>
        <w:rPr>
          <w:sz w:val="24"/>
        </w:rPr>
        <w:t xml:space="preserve">7. Акт органа опеки и попечительства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может быть оспорен лицом, в отношении которого он принят, в судебном порядке.</w:t>
      </w:r>
    </w:p>
    <w:p>
      <w:pPr>
        <w:pStyle w:val="0"/>
        <w:ind w:firstLine="540"/>
        <w:jc w:val="both"/>
      </w:pPr>
      <w:r>
        <w:rPr>
          <w:sz w:val="24"/>
        </w:rPr>
      </w:r>
    </w:p>
    <w:p>
      <w:pPr>
        <w:pStyle w:val="2"/>
        <w:outlineLvl w:val="1"/>
        <w:ind w:firstLine="540"/>
        <w:jc w:val="both"/>
      </w:pPr>
      <w:r>
        <w:rPr>
          <w:sz w:val="24"/>
        </w:rPr>
        <w:t xml:space="preserve">Статья 30. Последствия прекращения опеки и попечительства</w:t>
      </w:r>
    </w:p>
    <w:p>
      <w:pPr>
        <w:pStyle w:val="0"/>
        <w:ind w:firstLine="540"/>
        <w:jc w:val="both"/>
      </w:pPr>
      <w:r>
        <w:rPr>
          <w:sz w:val="24"/>
        </w:rPr>
      </w:r>
    </w:p>
    <w:p>
      <w:pPr>
        <w:pStyle w:val="0"/>
        <w:ind w:firstLine="540"/>
        <w:jc w:val="both"/>
      </w:pPr>
      <w:r>
        <w:rPr>
          <w:sz w:val="24"/>
        </w:rPr>
        <w:t xml:space="preserve">1. Лицо, выполнявшее обязанности опекуна или попечителя, не позднее трех дней с момента, когда ему стало известно о прекращении опеки или попечительства, обязано представить в орган опеки и попечительства отчет в соответствии с правилами, установленными </w:t>
      </w:r>
      <w:hyperlink w:history="0" w:anchor="P272" w:tooltip="Статья 25. Отчет опекуна или попечителя">
        <w:r>
          <w:rPr>
            <w:sz w:val="24"/>
            <w:color w:val="0000ff"/>
          </w:rPr>
          <w:t xml:space="preserve">статьей 25</w:t>
        </w:r>
      </w:hyperlink>
      <w:r>
        <w:rPr>
          <w:sz w:val="24"/>
        </w:rPr>
        <w:t xml:space="preserve"> настоящего Федерального закона.</w:t>
      </w:r>
    </w:p>
    <w:p>
      <w:pPr>
        <w:pStyle w:val="0"/>
        <w:spacing w:before="240" w:lineRule="auto"/>
        <w:ind w:firstLine="540"/>
        <w:jc w:val="both"/>
      </w:pPr>
      <w:r>
        <w:rPr>
          <w:sz w:val="24"/>
        </w:rPr>
        <w:t xml:space="preserve">2. Орган опеки и попечительства при обнаружении в действиях опекуна или попечителя оснований для привлечения их к административной, уголовной или иной ответственности обязан принять соответствующие меры не позднее чем через семь дней с момента получения отчета или не позднее чем через четырнадцать дней с момента обнаружения оснований для привлечения опекуна или попечителя к ответственности.</w:t>
      </w:r>
    </w:p>
    <w:p>
      <w:pPr>
        <w:pStyle w:val="0"/>
        <w:spacing w:before="240" w:lineRule="auto"/>
        <w:ind w:firstLine="540"/>
        <w:jc w:val="both"/>
      </w:pPr>
      <w:r>
        <w:rPr>
          <w:sz w:val="24"/>
        </w:rPr>
        <w:t xml:space="preserve">3. В связи с прекращением опеки или попечительства договор об осуществлении опеки или попечительства, заключенный в соответствии со </w:t>
      </w:r>
      <w:hyperlink w:history="0" w:anchor="P191" w:tooltip="Статья 16. Безвозмездное и возмездное исполнение обязанностей по опеке и попечительству">
        <w:r>
          <w:rPr>
            <w:sz w:val="24"/>
            <w:color w:val="0000ff"/>
          </w:rPr>
          <w:t xml:space="preserve">статьей 16</w:t>
        </w:r>
      </w:hyperlink>
      <w:r>
        <w:rPr>
          <w:sz w:val="24"/>
        </w:rPr>
        <w:t xml:space="preserve"> настоящего Федерального закона, прекращается.</w:t>
      </w:r>
    </w:p>
    <w:p>
      <w:pPr>
        <w:pStyle w:val="0"/>
        <w:ind w:firstLine="540"/>
        <w:jc w:val="both"/>
      </w:pPr>
      <w:r>
        <w:rPr>
          <w:sz w:val="24"/>
        </w:rPr>
      </w:r>
    </w:p>
    <w:p>
      <w:pPr>
        <w:pStyle w:val="2"/>
        <w:outlineLvl w:val="0"/>
        <w:jc w:val="center"/>
      </w:pPr>
      <w:r>
        <w:rPr>
          <w:sz w:val="24"/>
        </w:rPr>
        <w:t xml:space="preserve">Глава 7. ГОСУДАРСТВЕННАЯ ПОДДЕРЖКА ОПЕКИ И ПОПЕЧИТЕЛЬСТВА</w:t>
      </w:r>
    </w:p>
    <w:p>
      <w:pPr>
        <w:pStyle w:val="0"/>
        <w:ind w:firstLine="540"/>
        <w:jc w:val="both"/>
      </w:pPr>
      <w:r>
        <w:rPr>
          <w:sz w:val="24"/>
        </w:rPr>
      </w:r>
    </w:p>
    <w:p>
      <w:pPr>
        <w:pStyle w:val="2"/>
        <w:outlineLvl w:val="1"/>
        <w:ind w:firstLine="540"/>
        <w:jc w:val="both"/>
      </w:pPr>
      <w:r>
        <w:rPr>
          <w:sz w:val="24"/>
        </w:rPr>
        <w:t xml:space="preserve">Статья 31. Формы государственной поддержки опеки и попечительства</w:t>
      </w:r>
    </w:p>
    <w:p>
      <w:pPr>
        <w:pStyle w:val="0"/>
        <w:ind w:firstLine="540"/>
        <w:jc w:val="both"/>
      </w:pPr>
      <w:r>
        <w:rPr>
          <w:sz w:val="24"/>
        </w:rPr>
      </w:r>
    </w:p>
    <w:p>
      <w:pPr>
        <w:pStyle w:val="0"/>
        <w:ind w:firstLine="540"/>
        <w:jc w:val="both"/>
      </w:pPr>
      <w:r>
        <w:rPr>
          <w:sz w:val="24"/>
        </w:rPr>
        <w:t xml:space="preserve">1. Подопечные, а также опекуны или попечители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w:t>
      </w:r>
    </w:p>
    <w:p>
      <w:pPr>
        <w:pStyle w:val="0"/>
        <w:spacing w:before="240" w:lineRule="auto"/>
        <w:ind w:firstLine="540"/>
        <w:jc w:val="both"/>
      </w:pPr>
      <w:r>
        <w:rPr>
          <w:sz w:val="24"/>
        </w:rPr>
        <w:t xml:space="preserve">2. Суммы пособий и иных выплат, предназначенных для проживания, питания и обеспечения других нужд подопечного, принадлежат самому подопечному и расходуются в соответствии с положениями, установленными Гражданским </w:t>
      </w:r>
      <w:hyperlink w:history="0" r:id="rId12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и настоящим Федеральным законом.</w:t>
      </w:r>
    </w:p>
    <w:p>
      <w:pPr>
        <w:pStyle w:val="0"/>
        <w:spacing w:before="240" w:lineRule="auto"/>
        <w:ind w:firstLine="540"/>
        <w:jc w:val="both"/>
      </w:pPr>
      <w:r>
        <w:rPr>
          <w:sz w:val="24"/>
        </w:rPr>
        <w:t xml:space="preserve">3. Суммы пособий и иных выплат, предназначенных для обеспечения нужд опекуна или попечителя, принадлежат опекуну или попечителю и расходуются ими по своему усмотрению.</w:t>
      </w:r>
    </w:p>
    <w:p>
      <w:pPr>
        <w:pStyle w:val="0"/>
        <w:spacing w:before="240" w:lineRule="auto"/>
        <w:ind w:firstLine="540"/>
        <w:jc w:val="both"/>
      </w:pPr>
      <w:r>
        <w:rPr>
          <w:sz w:val="24"/>
        </w:rPr>
        <w:t xml:space="preserve">4. Законодательством субъекта Российской Федерации могут быть установлены дополнительные формы государственной поддержки опеки и попечительства, не предусмотренные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8. ЗАКЛЮЧИТЕЛЬНЫЕ ПОЛОЖЕНИЯ</w:t>
      </w:r>
    </w:p>
    <w:p>
      <w:pPr>
        <w:pStyle w:val="0"/>
        <w:ind w:firstLine="540"/>
        <w:jc w:val="both"/>
      </w:pPr>
      <w:r>
        <w:rPr>
          <w:sz w:val="24"/>
        </w:rPr>
      </w:r>
    </w:p>
    <w:p>
      <w:pPr>
        <w:pStyle w:val="2"/>
        <w:outlineLvl w:val="1"/>
        <w:ind w:firstLine="540"/>
        <w:jc w:val="both"/>
      </w:pPr>
      <w:r>
        <w:rPr>
          <w:sz w:val="24"/>
        </w:rPr>
        <w:t xml:space="preserve">Статья 32.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сентября 2008 года и применяется к правоотношениям, возникшим после дня вступления его в силу.</w:t>
      </w:r>
    </w:p>
    <w:p>
      <w:pPr>
        <w:pStyle w:val="0"/>
        <w:spacing w:before="240" w:lineRule="auto"/>
        <w:ind w:firstLine="540"/>
        <w:jc w:val="both"/>
      </w:pPr>
      <w:r>
        <w:rPr>
          <w:sz w:val="24"/>
        </w:rPr>
        <w:t xml:space="preserve">2. К правоотношениям, возникшим до дня вступления в силу настоящего Федерального закона, он применяется в отношении прав и обязанностей, которые возникнут после дня вступления его в силу.</w:t>
      </w:r>
    </w:p>
    <w:p>
      <w:pPr>
        <w:pStyle w:val="0"/>
        <w:spacing w:before="240" w:lineRule="auto"/>
        <w:ind w:firstLine="540"/>
        <w:jc w:val="both"/>
      </w:pPr>
      <w:r>
        <w:rPr>
          <w:sz w:val="24"/>
        </w:rPr>
        <w:t xml:space="preserve">3. Договоры о передаче ребенка на воспитание в приемную семью, а также договоры о патронатной семье (патронате, патронатном воспитании), заключенные до 1 сентября 2008 года, сохраняют свою силу. По желанию приемных родителей или патронатных воспитателей указанные договоры могут быть переоформлены в соответствии с настоящим Федеральным законом.</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24 апреля 2008 года</w:t>
      </w:r>
    </w:p>
    <w:p>
      <w:pPr>
        <w:pStyle w:val="0"/>
        <w:spacing w:before="240" w:lineRule="auto"/>
      </w:pPr>
      <w:r>
        <w:rPr>
          <w:sz w:val="24"/>
        </w:rPr>
        <w:t xml:space="preserve">N 48-ФЗ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p>
      <w:pPr>
        <w:pStyle w:val="0"/>
      </w:pPr>
      <w:hyperlink w:history="0" r:id="rId123" w:tooltip="Федеральный закон от 24.04.2008 N 48-ФЗ (ред. от 29.09.2025) &quot;Об опеке и попечительстве&quot; {КонсультантПлюс}">
        <w:r>
          <w:rPr>
            <w:sz w:val="24"/>
            <w:color w:val="0000ff"/>
            <w:i w:val="on"/>
          </w:rPr>
          <w:br/>
          <w:t xml:space="preserve">Федеральный закон от 24.04.2008 N 48-ФЗ (ред. от 29.09.2025) "Об опеке и попечительстве" {КонсультантПлюс}</w:t>
        </w:r>
      </w:hyperlink>
      <w:r>
        <w:rPr>
          <w:sz w:val="24"/>
        </w:rPr>
        <w:br/>
      </w: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24.04.2008 N 48-ФЗ</w:t>
            <w:br/>
            <w:t>(ред. от 29.09.2025)</w:t>
            <w:br/>
            <w:t>"Об опеке и попечительстве"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89558&amp;date=19.03.2026&amp;dst=100008&amp;field=134" TargetMode = "External"/><Relationship Id="rId9" Type="http://schemas.openxmlformats.org/officeDocument/2006/relationships/hyperlink" Target="https://login.consultant.ru/link/?req=doc&amp;base=LAW&amp;n=479091&amp;date=19.03.2026&amp;dst=100638&amp;field=134" TargetMode = "External"/><Relationship Id="rId10" Type="http://schemas.openxmlformats.org/officeDocument/2006/relationships/hyperlink" Target="https://login.consultant.ru/link/?req=doc&amp;base=LAW&amp;n=154768&amp;date=19.03.2026&amp;dst=100113&amp;field=134" TargetMode = "External"/><Relationship Id="rId11" Type="http://schemas.openxmlformats.org/officeDocument/2006/relationships/hyperlink" Target="https://login.consultant.ru/link/?req=doc&amp;base=LAW&amp;n=518131&amp;date=19.03.2026&amp;dst=101772&amp;field=134" TargetMode = "External"/><Relationship Id="rId12" Type="http://schemas.openxmlformats.org/officeDocument/2006/relationships/hyperlink" Target="https://login.consultant.ru/link/?req=doc&amp;base=LAW&amp;n=162592&amp;date=19.03.2026&amp;dst=100008&amp;field=134" TargetMode = "External"/><Relationship Id="rId13" Type="http://schemas.openxmlformats.org/officeDocument/2006/relationships/hyperlink" Target="https://login.consultant.ru/link/?req=doc&amp;base=LAW&amp;n=170488&amp;date=19.03.2026&amp;dst=100016&amp;field=134" TargetMode = "External"/><Relationship Id="rId14" Type="http://schemas.openxmlformats.org/officeDocument/2006/relationships/hyperlink" Target="https://login.consultant.ru/link/?req=doc&amp;base=LAW&amp;n=221697&amp;date=19.03.2026&amp;dst=101412&amp;field=134" TargetMode = "External"/><Relationship Id="rId15" Type="http://schemas.openxmlformats.org/officeDocument/2006/relationships/hyperlink" Target="https://login.consultant.ru/link/?req=doc&amp;base=LAW&amp;n=201408&amp;date=19.03.2026&amp;dst=100161&amp;field=134" TargetMode = "External"/><Relationship Id="rId16" Type="http://schemas.openxmlformats.org/officeDocument/2006/relationships/hyperlink" Target="https://login.consultant.ru/link/?req=doc&amp;base=LAW&amp;n=221176&amp;date=19.03.2026&amp;dst=100008&amp;field=134" TargetMode = "External"/><Relationship Id="rId17" Type="http://schemas.openxmlformats.org/officeDocument/2006/relationships/hyperlink" Target="https://login.consultant.ru/link/?req=doc&amp;base=LAW&amp;n=286749&amp;date=19.03.2026&amp;dst=100008&amp;field=134" TargetMode = "External"/><Relationship Id="rId18" Type="http://schemas.openxmlformats.org/officeDocument/2006/relationships/hyperlink" Target="https://login.consultant.ru/link/?req=doc&amp;base=LAW&amp;n=304091&amp;date=19.03.2026&amp;dst=100182&amp;field=134" TargetMode = "External"/><Relationship Id="rId19" Type="http://schemas.openxmlformats.org/officeDocument/2006/relationships/hyperlink" Target="https://login.consultant.ru/link/?req=doc&amp;base=LAW&amp;n=325543&amp;date=19.03.2026&amp;dst=100011&amp;field=134" TargetMode = "External"/><Relationship Id="rId20" Type="http://schemas.openxmlformats.org/officeDocument/2006/relationships/hyperlink" Target="https://login.consultant.ru/link/?req=doc&amp;base=LAW&amp;n=451857&amp;date=19.03.2026&amp;dst=100097&amp;field=134" TargetMode = "External"/><Relationship Id="rId21" Type="http://schemas.openxmlformats.org/officeDocument/2006/relationships/hyperlink" Target="https://login.consultant.ru/link/?req=doc&amp;base=LAW&amp;n=440511&amp;date=19.03.2026&amp;dst=100303&amp;field=134" TargetMode = "External"/><Relationship Id="rId22" Type="http://schemas.openxmlformats.org/officeDocument/2006/relationships/hyperlink" Target="https://login.consultant.ru/link/?req=doc&amp;base=LAW&amp;n=383353&amp;date=19.03.2026&amp;dst=100034&amp;field=134" TargetMode = "External"/><Relationship Id="rId23" Type="http://schemas.openxmlformats.org/officeDocument/2006/relationships/hyperlink" Target="https://login.consultant.ru/link/?req=doc&amp;base=LAW&amp;n=495361&amp;date=19.03.2026&amp;dst=100201&amp;field=134" TargetMode = "External"/><Relationship Id="rId24" Type="http://schemas.openxmlformats.org/officeDocument/2006/relationships/hyperlink" Target="https://login.consultant.ru/link/?req=doc&amp;base=LAW&amp;n=501392&amp;date=19.03.2026&amp;dst=101190&amp;field=134" TargetMode = "External"/><Relationship Id="rId25" Type="http://schemas.openxmlformats.org/officeDocument/2006/relationships/hyperlink" Target="https://login.consultant.ru/link/?req=doc&amp;base=LAW&amp;n=509315&amp;date=19.03.2026&amp;dst=100019&amp;field=134" TargetMode = "External"/><Relationship Id="rId26" Type="http://schemas.openxmlformats.org/officeDocument/2006/relationships/hyperlink" Target="https://login.consultant.ru/link/?req=doc&amp;base=LAW&amp;n=515445&amp;date=19.03.2026&amp;dst=100009&amp;field=134" TargetMode = "External"/><Relationship Id="rId27" Type="http://schemas.openxmlformats.org/officeDocument/2006/relationships/hyperlink" Target="https://login.consultant.ru/link/?req=doc&amp;base=LAW&amp;n=508490&amp;date=19.03.2026&amp;dst=100173&amp;field=134" TargetMode = "External"/><Relationship Id="rId28" Type="http://schemas.openxmlformats.org/officeDocument/2006/relationships/hyperlink" Target="https://login.consultant.ru/link/?req=doc&amp;base=LAW&amp;n=508490&amp;date=19.03.2026&amp;dst=100169&amp;field=134" TargetMode = "External"/><Relationship Id="rId29" Type="http://schemas.openxmlformats.org/officeDocument/2006/relationships/hyperlink" Target="https://login.consultant.ru/link/?req=doc&amp;base=LAW&amp;n=508490&amp;date=19.03.2026&amp;dst=100117&amp;field=134" TargetMode = "External"/><Relationship Id="rId30" Type="http://schemas.openxmlformats.org/officeDocument/2006/relationships/hyperlink" Target="https://login.consultant.ru/link/?req=doc&amp;base=LAW&amp;n=508490&amp;date=19.03.2026&amp;dst=100157&amp;field=134" TargetMode = "External"/><Relationship Id="rId31" Type="http://schemas.openxmlformats.org/officeDocument/2006/relationships/hyperlink" Target="https://login.consultant.ru/link/?req=doc&amp;base=LAW&amp;n=508490&amp;date=19.03.2026&amp;dst=100173&amp;field=134" TargetMode = "External"/><Relationship Id="rId32" Type="http://schemas.openxmlformats.org/officeDocument/2006/relationships/hyperlink" Target="https://login.consultant.ru/link/?req=doc&amp;base=LAW&amp;n=508490&amp;date=19.03.2026&amp;dst=100178&amp;field=134" TargetMode = "External"/><Relationship Id="rId33" Type="http://schemas.openxmlformats.org/officeDocument/2006/relationships/hyperlink" Target="https://login.consultant.ru/link/?req=doc&amp;base=LAW&amp;n=482834&amp;date=19.03.2026&amp;dst=100671&amp;field=134" TargetMode = "External"/><Relationship Id="rId34" Type="http://schemas.openxmlformats.org/officeDocument/2006/relationships/hyperlink" Target="https://login.consultant.ru/link/?req=doc&amp;base=LAW&amp;n=520117&amp;date=19.03.2026" TargetMode = "External"/><Relationship Id="rId35" Type="http://schemas.openxmlformats.org/officeDocument/2006/relationships/hyperlink" Target="https://login.consultant.ru/link/?req=doc&amp;base=LAW&amp;n=501392&amp;date=19.03.2026&amp;dst=101191&amp;field=134" TargetMode = "External"/><Relationship Id="rId36" Type="http://schemas.openxmlformats.org/officeDocument/2006/relationships/hyperlink" Target="https://login.consultant.ru/link/?req=doc&amp;base=LAW&amp;n=2875&amp;date=19.03.2026" TargetMode = "External"/><Relationship Id="rId37" Type="http://schemas.openxmlformats.org/officeDocument/2006/relationships/hyperlink" Target="https://login.consultant.ru/link/?req=doc&amp;base=LAW&amp;n=453320&amp;date=19.03.2026&amp;dst=100817&amp;field=134" TargetMode = "External"/><Relationship Id="rId38" Type="http://schemas.openxmlformats.org/officeDocument/2006/relationships/hyperlink" Target="https://login.consultant.ru/link/?req=doc&amp;base=LAW&amp;n=440511&amp;date=19.03.2026&amp;dst=100303&amp;field=134" TargetMode = "External"/><Relationship Id="rId39" Type="http://schemas.openxmlformats.org/officeDocument/2006/relationships/hyperlink" Target="https://login.consultant.ru/link/?req=doc&amp;base=LAW&amp;n=501392&amp;date=19.03.2026&amp;dst=101192&amp;field=134" TargetMode = "External"/><Relationship Id="rId40" Type="http://schemas.openxmlformats.org/officeDocument/2006/relationships/hyperlink" Target="https://login.consultant.ru/link/?req=doc&amp;base=LAW&amp;n=154768&amp;date=19.03.2026&amp;dst=100115&amp;field=134" TargetMode = "External"/><Relationship Id="rId41" Type="http://schemas.openxmlformats.org/officeDocument/2006/relationships/hyperlink" Target="https://login.consultant.ru/link/?req=doc&amp;base=LAW&amp;n=501392&amp;date=19.03.2026&amp;dst=101194&amp;field=134" TargetMode = "External"/><Relationship Id="rId42" Type="http://schemas.openxmlformats.org/officeDocument/2006/relationships/hyperlink" Target="https://login.consultant.ru/link/?req=doc&amp;base=LAW&amp;n=154768&amp;date=19.03.2026&amp;dst=100117&amp;field=134" TargetMode = "External"/><Relationship Id="rId43" Type="http://schemas.openxmlformats.org/officeDocument/2006/relationships/hyperlink" Target="https://login.consultant.ru/link/?req=doc&amp;base=LAW&amp;n=325543&amp;date=19.03.2026&amp;dst=100011&amp;field=134" TargetMode = "External"/><Relationship Id="rId44" Type="http://schemas.openxmlformats.org/officeDocument/2006/relationships/hyperlink" Target="https://login.consultant.ru/link/?req=doc&amp;base=LAW&amp;n=383353&amp;date=19.03.2026&amp;dst=100034&amp;field=134" TargetMode = "External"/><Relationship Id="rId45" Type="http://schemas.openxmlformats.org/officeDocument/2006/relationships/hyperlink" Target="https://login.consultant.ru/link/?req=doc&amp;base=LAW&amp;n=482834&amp;date=19.03.2026&amp;dst=100671&amp;field=134" TargetMode = "External"/><Relationship Id="rId46" Type="http://schemas.openxmlformats.org/officeDocument/2006/relationships/hyperlink" Target="https://login.consultant.ru/link/?req=doc&amp;base=LAW&amp;n=508490&amp;date=19.03.2026&amp;dst=100189&amp;field=134" TargetMode = "External"/><Relationship Id="rId47" Type="http://schemas.openxmlformats.org/officeDocument/2006/relationships/hyperlink" Target="https://login.consultant.ru/link/?req=doc&amp;base=LAW&amp;n=520117&amp;date=19.03.2026" TargetMode = "External"/><Relationship Id="rId48" Type="http://schemas.openxmlformats.org/officeDocument/2006/relationships/hyperlink" Target="https://login.consultant.ru/link/?req=doc&amp;base=LAW&amp;n=154768&amp;date=19.03.2026&amp;dst=100119&amp;field=134" TargetMode = "External"/><Relationship Id="rId49" Type="http://schemas.openxmlformats.org/officeDocument/2006/relationships/hyperlink" Target="https://login.consultant.ru/link/?req=doc&amp;base=LAW&amp;n=501392&amp;date=19.03.2026&amp;dst=101195&amp;field=134" TargetMode = "External"/><Relationship Id="rId50" Type="http://schemas.openxmlformats.org/officeDocument/2006/relationships/hyperlink" Target="https://login.consultant.ru/link/?req=doc&amp;base=LAW&amp;n=482834&amp;date=19.03.2026&amp;dst=100557&amp;field=134" TargetMode = "External"/><Relationship Id="rId51" Type="http://schemas.openxmlformats.org/officeDocument/2006/relationships/hyperlink" Target="https://login.consultant.ru/link/?req=doc&amp;base=LAW&amp;n=501392&amp;date=19.03.2026&amp;dst=101196&amp;field=134" TargetMode = "External"/><Relationship Id="rId52" Type="http://schemas.openxmlformats.org/officeDocument/2006/relationships/hyperlink" Target="https://login.consultant.ru/link/?req=doc&amp;base=LAW&amp;n=458736&amp;date=19.03.2026&amp;dst=100011&amp;field=134" TargetMode = "External"/><Relationship Id="rId53" Type="http://schemas.openxmlformats.org/officeDocument/2006/relationships/hyperlink" Target="https://login.consultant.ru/link/?req=doc&amp;base=LAW&amp;n=180168&amp;date=19.03.2026&amp;dst=100010&amp;field=134" TargetMode = "External"/><Relationship Id="rId54" Type="http://schemas.openxmlformats.org/officeDocument/2006/relationships/hyperlink" Target="https://login.consultant.ru/link/?req=doc&amp;base=LAW&amp;n=106817&amp;date=19.03.2026&amp;dst=100012&amp;field=134" TargetMode = "External"/><Relationship Id="rId55" Type="http://schemas.openxmlformats.org/officeDocument/2006/relationships/hyperlink" Target="https://login.consultant.ru/link/?req=doc&amp;base=LAW&amp;n=154768&amp;date=19.03.2026&amp;dst=100121&amp;field=134" TargetMode = "External"/><Relationship Id="rId56" Type="http://schemas.openxmlformats.org/officeDocument/2006/relationships/hyperlink" Target="https://login.consultant.ru/link/?req=doc&amp;base=LAW&amp;n=482834&amp;date=19.03.2026&amp;dst=123&amp;field=134" TargetMode = "External"/><Relationship Id="rId57" Type="http://schemas.openxmlformats.org/officeDocument/2006/relationships/hyperlink" Target="https://login.consultant.ru/link/?req=doc&amp;base=LAW&amp;n=508490&amp;date=19.03.2026&amp;dst=100213&amp;field=134" TargetMode = "External"/><Relationship Id="rId58" Type="http://schemas.openxmlformats.org/officeDocument/2006/relationships/hyperlink" Target="https://login.consultant.ru/link/?req=doc&amp;base=LAW&amp;n=508490&amp;date=19.03.2026&amp;dst=100199&amp;field=134" TargetMode = "External"/><Relationship Id="rId59" Type="http://schemas.openxmlformats.org/officeDocument/2006/relationships/hyperlink" Target="https://login.consultant.ru/link/?req=doc&amp;base=LAW&amp;n=345416&amp;date=19.03.2026&amp;dst=100019&amp;field=134" TargetMode = "External"/><Relationship Id="rId60" Type="http://schemas.openxmlformats.org/officeDocument/2006/relationships/hyperlink" Target="https://login.consultant.ru/link/?req=doc&amp;base=LAW&amp;n=482834&amp;date=19.03.2026&amp;dst=100838&amp;field=134" TargetMode = "External"/><Relationship Id="rId61" Type="http://schemas.openxmlformats.org/officeDocument/2006/relationships/hyperlink" Target="https://login.consultant.ru/link/?req=doc&amp;base=LAW&amp;n=154768&amp;date=19.03.2026&amp;dst=100124&amp;field=134" TargetMode = "External"/><Relationship Id="rId62" Type="http://schemas.openxmlformats.org/officeDocument/2006/relationships/hyperlink" Target="https://login.consultant.ru/link/?req=doc&amp;base=LAW&amp;n=154768&amp;date=19.03.2026&amp;dst=100125&amp;field=134" TargetMode = "External"/><Relationship Id="rId63" Type="http://schemas.openxmlformats.org/officeDocument/2006/relationships/hyperlink" Target="https://login.consultant.ru/link/?req=doc&amp;base=LAW&amp;n=154768&amp;date=19.03.2026&amp;dst=100127&amp;field=134" TargetMode = "External"/><Relationship Id="rId64" Type="http://schemas.openxmlformats.org/officeDocument/2006/relationships/hyperlink" Target="https://login.consultant.ru/link/?req=doc&amp;base=LAW&amp;n=508668&amp;date=19.03.2026&amp;dst=372&amp;field=134" TargetMode = "External"/><Relationship Id="rId65" Type="http://schemas.openxmlformats.org/officeDocument/2006/relationships/hyperlink" Target="https://login.consultant.ru/link/?req=doc&amp;base=LAW&amp;n=451857&amp;date=19.03.2026&amp;dst=100097&amp;field=134" TargetMode = "External"/><Relationship Id="rId66" Type="http://schemas.openxmlformats.org/officeDocument/2006/relationships/hyperlink" Target="https://login.consultant.ru/link/?req=doc&amp;base=LAW&amp;n=495361&amp;date=19.03.2026&amp;dst=100201&amp;field=134" TargetMode = "External"/><Relationship Id="rId67" Type="http://schemas.openxmlformats.org/officeDocument/2006/relationships/hyperlink" Target="https://login.consultant.ru/link/?req=doc&amp;base=LAW&amp;n=508490&amp;date=19.03.2026&amp;dst=100194&amp;field=134" TargetMode = "External"/><Relationship Id="rId68" Type="http://schemas.openxmlformats.org/officeDocument/2006/relationships/hyperlink" Target="https://login.consultant.ru/link/?req=doc&amp;base=LAW&amp;n=508490&amp;date=19.03.2026&amp;dst=90&amp;field=134" TargetMode = "External"/><Relationship Id="rId69" Type="http://schemas.openxmlformats.org/officeDocument/2006/relationships/hyperlink" Target="https://login.consultant.ru/link/?req=doc&amp;base=LAW&amp;n=482834&amp;date=19.03.2026&amp;dst=100677&amp;field=134" TargetMode = "External"/><Relationship Id="rId70" Type="http://schemas.openxmlformats.org/officeDocument/2006/relationships/hyperlink" Target="https://login.consultant.ru/link/?req=doc&amp;base=LAW&amp;n=472380&amp;date=19.03.2026&amp;dst=100032&amp;field=134" TargetMode = "External"/><Relationship Id="rId71" Type="http://schemas.openxmlformats.org/officeDocument/2006/relationships/hyperlink" Target="https://login.consultant.ru/link/?req=doc&amp;base=LAW&amp;n=479091&amp;date=19.03.2026&amp;dst=100638&amp;field=134" TargetMode = "External"/><Relationship Id="rId72" Type="http://schemas.openxmlformats.org/officeDocument/2006/relationships/hyperlink" Target="https://login.consultant.ru/link/?req=doc&amp;base=LAW&amp;n=93980&amp;date=19.03.2026&amp;dst=100005&amp;field=134" TargetMode = "External"/><Relationship Id="rId73" Type="http://schemas.openxmlformats.org/officeDocument/2006/relationships/hyperlink" Target="https://login.consultant.ru/link/?req=doc&amp;base=LAW&amp;n=508490&amp;date=19.03.2026&amp;dst=86&amp;field=134" TargetMode = "External"/><Relationship Id="rId74" Type="http://schemas.openxmlformats.org/officeDocument/2006/relationships/hyperlink" Target="https://login.consultant.ru/link/?req=doc&amp;base=LAW&amp;n=482834&amp;date=19.03.2026&amp;dst=100673&amp;field=134" TargetMode = "External"/><Relationship Id="rId75" Type="http://schemas.openxmlformats.org/officeDocument/2006/relationships/hyperlink" Target="https://login.consultant.ru/link/?req=doc&amp;base=LAW&amp;n=482834&amp;date=19.03.2026&amp;dst=100549&amp;field=134" TargetMode = "External"/><Relationship Id="rId76" Type="http://schemas.openxmlformats.org/officeDocument/2006/relationships/hyperlink" Target="https://login.consultant.ru/link/?req=doc&amp;base=LAW&amp;n=508506&amp;date=19.03.2026&amp;dst=102604&amp;field=134" TargetMode = "External"/><Relationship Id="rId77" Type="http://schemas.openxmlformats.org/officeDocument/2006/relationships/hyperlink" Target="https://login.consultant.ru/link/?req=doc&amp;base=LAW&amp;n=482834&amp;date=19.03.2026&amp;dst=100369&amp;field=134" TargetMode = "External"/><Relationship Id="rId78" Type="http://schemas.openxmlformats.org/officeDocument/2006/relationships/hyperlink" Target="https://login.consultant.ru/link/?req=doc&amp;base=LAW&amp;n=154768&amp;date=19.03.2026&amp;dst=100129&amp;field=134" TargetMode = "External"/><Relationship Id="rId79" Type="http://schemas.openxmlformats.org/officeDocument/2006/relationships/hyperlink" Target="https://login.consultant.ru/link/?req=doc&amp;base=LAW&amp;n=518125&amp;date=19.03.2026&amp;dst=100348&amp;field=134" TargetMode = "External"/><Relationship Id="rId80" Type="http://schemas.openxmlformats.org/officeDocument/2006/relationships/hyperlink" Target="https://login.consultant.ru/link/?req=doc&amp;base=LAW&amp;n=221176&amp;date=19.03.2026&amp;dst=100008&amp;field=134" TargetMode = "External"/><Relationship Id="rId81" Type="http://schemas.openxmlformats.org/officeDocument/2006/relationships/hyperlink" Target="https://login.consultant.ru/link/?req=doc&amp;base=LAW&amp;n=509315&amp;date=19.03.2026&amp;dst=100019&amp;field=134" TargetMode = "External"/><Relationship Id="rId82" Type="http://schemas.openxmlformats.org/officeDocument/2006/relationships/hyperlink" Target="https://login.consultant.ru/link/?req=doc&amp;base=LAW&amp;n=508490&amp;date=19.03.2026&amp;dst=100193&amp;field=134" TargetMode = "External"/><Relationship Id="rId83" Type="http://schemas.openxmlformats.org/officeDocument/2006/relationships/hyperlink" Target="https://login.consultant.ru/link/?req=doc&amp;base=LAW&amp;n=482834&amp;date=19.03.2026&amp;dst=100677&amp;field=134" TargetMode = "External"/><Relationship Id="rId84" Type="http://schemas.openxmlformats.org/officeDocument/2006/relationships/hyperlink" Target="https://login.consultant.ru/link/?req=doc&amp;base=LAW&amp;n=508490&amp;date=19.03.2026&amp;dst=102097&amp;field=134" TargetMode = "External"/><Relationship Id="rId85" Type="http://schemas.openxmlformats.org/officeDocument/2006/relationships/hyperlink" Target="https://login.consultant.ru/link/?req=doc&amp;base=LAW&amp;n=508490&amp;date=19.03.2026&amp;dst=100199&amp;field=134" TargetMode = "External"/><Relationship Id="rId86" Type="http://schemas.openxmlformats.org/officeDocument/2006/relationships/hyperlink" Target="https://login.consultant.ru/link/?req=doc&amp;base=LAW&amp;n=482834&amp;date=19.03.2026&amp;dst=46&amp;field=134" TargetMode = "External"/><Relationship Id="rId87" Type="http://schemas.openxmlformats.org/officeDocument/2006/relationships/hyperlink" Target="https://login.consultant.ru/link/?req=doc&amp;base=LAW&amp;n=99661&amp;date=19.03.2026&amp;dst=100004&amp;field=134" TargetMode = "External"/><Relationship Id="rId88" Type="http://schemas.openxmlformats.org/officeDocument/2006/relationships/hyperlink" Target="https://login.consultant.ru/link/?req=doc&amp;base=LAW&amp;n=518131&amp;date=19.03.2026&amp;dst=101774&amp;field=134" TargetMode = "External"/><Relationship Id="rId89" Type="http://schemas.openxmlformats.org/officeDocument/2006/relationships/hyperlink" Target="https://login.consultant.ru/link/?req=doc&amp;base=LAW&amp;n=483021&amp;date=19.03.2026" TargetMode = "External"/><Relationship Id="rId90" Type="http://schemas.openxmlformats.org/officeDocument/2006/relationships/hyperlink" Target="https://login.consultant.ru/link/?req=doc&amp;base=LAW&amp;n=154768&amp;date=19.03.2026&amp;dst=100130&amp;field=134" TargetMode = "External"/><Relationship Id="rId91" Type="http://schemas.openxmlformats.org/officeDocument/2006/relationships/hyperlink" Target="https://login.consultant.ru/link/?req=doc&amp;base=LAW&amp;n=482834&amp;date=19.03.2026&amp;dst=34&amp;field=134" TargetMode = "External"/><Relationship Id="rId92" Type="http://schemas.openxmlformats.org/officeDocument/2006/relationships/hyperlink" Target="https://login.consultant.ru/link/?req=doc&amp;base=LAW&amp;n=508490&amp;date=19.03.2026&amp;dst=101289&amp;field=134" TargetMode = "External"/><Relationship Id="rId93" Type="http://schemas.openxmlformats.org/officeDocument/2006/relationships/hyperlink" Target="https://login.consultant.ru/link/?req=doc&amp;base=LAW&amp;n=508490&amp;date=19.03.2026&amp;dst=100213&amp;field=134" TargetMode = "External"/><Relationship Id="rId94" Type="http://schemas.openxmlformats.org/officeDocument/2006/relationships/hyperlink" Target="https://login.consultant.ru/link/?req=doc&amp;base=LAW&amp;n=508490&amp;date=19.03.2026&amp;dst=100207&amp;field=134" TargetMode = "External"/><Relationship Id="rId95" Type="http://schemas.openxmlformats.org/officeDocument/2006/relationships/hyperlink" Target="https://login.consultant.ru/link/?req=doc&amp;base=LAW&amp;n=507470&amp;date=19.03.2026&amp;dst=100080&amp;field=134" TargetMode = "External"/><Relationship Id="rId96" Type="http://schemas.openxmlformats.org/officeDocument/2006/relationships/hyperlink" Target="https://login.consultant.ru/link/?req=doc&amp;base=LAW&amp;n=508490&amp;date=19.03.2026&amp;dst=100169&amp;field=134" TargetMode = "External"/><Relationship Id="rId97" Type="http://schemas.openxmlformats.org/officeDocument/2006/relationships/hyperlink" Target="https://login.consultant.ru/link/?req=doc&amp;base=LAW&amp;n=508490&amp;date=19.03.2026&amp;dst=100208&amp;field=134" TargetMode = "External"/><Relationship Id="rId98" Type="http://schemas.openxmlformats.org/officeDocument/2006/relationships/hyperlink" Target="https://login.consultant.ru/link/?req=doc&amp;base=LAW&amp;n=170488&amp;date=19.03.2026&amp;dst=100016&amp;field=134" TargetMode = "External"/><Relationship Id="rId99" Type="http://schemas.openxmlformats.org/officeDocument/2006/relationships/hyperlink" Target="https://login.consultant.ru/link/?req=doc&amp;base=LAW&amp;n=304091&amp;date=19.03.2026&amp;dst=100183&amp;field=134" TargetMode = "External"/><Relationship Id="rId100" Type="http://schemas.openxmlformats.org/officeDocument/2006/relationships/hyperlink" Target="https://login.consultant.ru/link/?req=doc&amp;base=LAW&amp;n=507470&amp;date=19.03.2026&amp;dst=100535&amp;field=134" TargetMode = "External"/><Relationship Id="rId101" Type="http://schemas.openxmlformats.org/officeDocument/2006/relationships/hyperlink" Target="https://login.consultant.ru/link/?req=doc&amp;base=LAW&amp;n=221697&amp;date=19.03.2026&amp;dst=101412&amp;field=134" TargetMode = "External"/><Relationship Id="rId102" Type="http://schemas.openxmlformats.org/officeDocument/2006/relationships/hyperlink" Target="https://login.consultant.ru/link/?req=doc&amp;base=LAW&amp;n=304091&amp;date=19.03.2026&amp;dst=100184&amp;field=134" TargetMode = "External"/><Relationship Id="rId103" Type="http://schemas.openxmlformats.org/officeDocument/2006/relationships/hyperlink" Target="https://login.consultant.ru/link/?req=doc&amp;base=LAW&amp;n=508506&amp;date=19.03.2026&amp;dst=130&amp;field=134" TargetMode = "External"/><Relationship Id="rId104" Type="http://schemas.openxmlformats.org/officeDocument/2006/relationships/hyperlink" Target="https://login.consultant.ru/link/?req=doc&amp;base=LAW&amp;n=221697&amp;date=19.03.2026&amp;dst=101414&amp;field=134" TargetMode = "External"/><Relationship Id="rId105" Type="http://schemas.openxmlformats.org/officeDocument/2006/relationships/hyperlink" Target="https://login.consultant.ru/link/?req=doc&amp;base=LAW&amp;n=162592&amp;date=19.03.2026&amp;dst=100008&amp;field=134" TargetMode = "External"/><Relationship Id="rId106" Type="http://schemas.openxmlformats.org/officeDocument/2006/relationships/hyperlink" Target="https://login.consultant.ru/link/?req=doc&amp;base=LAW&amp;n=508490&amp;date=19.03.2026&amp;dst=102125&amp;field=134" TargetMode = "External"/><Relationship Id="rId107" Type="http://schemas.openxmlformats.org/officeDocument/2006/relationships/hyperlink" Target="https://login.consultant.ru/link/?req=doc&amp;base=LAW&amp;n=508490&amp;date=19.03.2026&amp;dst=100091&amp;field=134" TargetMode = "External"/><Relationship Id="rId108" Type="http://schemas.openxmlformats.org/officeDocument/2006/relationships/hyperlink" Target="https://login.consultant.ru/link/?req=doc&amp;base=LAW&amp;n=508490&amp;date=19.03.2026&amp;dst=102178&amp;field=134" TargetMode = "External"/><Relationship Id="rId109" Type="http://schemas.openxmlformats.org/officeDocument/2006/relationships/hyperlink" Target="https://login.consultant.ru/link/?req=doc&amp;base=LAW&amp;n=508490&amp;date=19.03.2026&amp;dst=100207&amp;field=134" TargetMode = "External"/><Relationship Id="rId110" Type="http://schemas.openxmlformats.org/officeDocument/2006/relationships/hyperlink" Target="https://login.consultant.ru/link/?req=doc&amp;base=LAW&amp;n=508490&amp;date=19.03.2026&amp;dst=100979&amp;field=134" TargetMode = "External"/><Relationship Id="rId111" Type="http://schemas.openxmlformats.org/officeDocument/2006/relationships/hyperlink" Target="https://login.consultant.ru/link/?req=doc&amp;base=LAW&amp;n=508490&amp;date=19.03.2026" TargetMode = "External"/><Relationship Id="rId112" Type="http://schemas.openxmlformats.org/officeDocument/2006/relationships/hyperlink" Target="https://login.consultant.ru/link/?req=doc&amp;base=LAW&amp;n=154768&amp;date=19.03.2026&amp;dst=100133&amp;field=134" TargetMode = "External"/><Relationship Id="rId113" Type="http://schemas.openxmlformats.org/officeDocument/2006/relationships/hyperlink" Target="https://login.consultant.ru/link/?req=doc&amp;base=LAW&amp;n=515445&amp;date=19.03.2026&amp;dst=100010&amp;field=134" TargetMode = "External"/><Relationship Id="rId114" Type="http://schemas.openxmlformats.org/officeDocument/2006/relationships/hyperlink" Target="https://login.consultant.ru/link/?req=doc&amp;base=LAW&amp;n=515445&amp;date=19.03.2026&amp;dst=100011&amp;field=134" TargetMode = "External"/><Relationship Id="rId115" Type="http://schemas.openxmlformats.org/officeDocument/2006/relationships/hyperlink" Target="https://login.consultant.ru/link/?req=doc&amp;base=LAW&amp;n=508490&amp;date=19.03.2026&amp;dst=1150&amp;field=134" TargetMode = "External"/><Relationship Id="rId116" Type="http://schemas.openxmlformats.org/officeDocument/2006/relationships/hyperlink" Target="https://login.consultant.ru/link/?req=doc&amp;base=LAW&amp;n=286749&amp;date=19.03.2026&amp;dst=100008&amp;field=134" TargetMode = "External"/><Relationship Id="rId117" Type="http://schemas.openxmlformats.org/officeDocument/2006/relationships/hyperlink" Target="https://login.consultant.ru/link/?req=doc&amp;base=LAW&amp;n=508490&amp;date=19.03.2026&amp;dst=100168&amp;field=134" TargetMode = "External"/><Relationship Id="rId118" Type="http://schemas.openxmlformats.org/officeDocument/2006/relationships/hyperlink" Target="https://login.consultant.ru/link/?req=doc&amp;base=LAW&amp;n=508506&amp;date=19.03.2026&amp;dst=102604&amp;field=134" TargetMode = "External"/><Relationship Id="rId119" Type="http://schemas.openxmlformats.org/officeDocument/2006/relationships/hyperlink" Target="https://login.consultant.ru/link/?req=doc&amp;base=LAW&amp;n=106817&amp;date=19.03.2026&amp;dst=100012&amp;field=134" TargetMode = "External"/><Relationship Id="rId120" Type="http://schemas.openxmlformats.org/officeDocument/2006/relationships/hyperlink" Target="https://login.consultant.ru/link/?req=doc&amp;base=LAW&amp;n=508506&amp;date=19.03.2026&amp;dst=102626&amp;field=134" TargetMode = "External"/><Relationship Id="rId121" Type="http://schemas.openxmlformats.org/officeDocument/2006/relationships/hyperlink" Target="https://login.consultant.ru/link/?req=doc&amp;base=LAW&amp;n=508490&amp;date=19.03.2026&amp;dst=100222&amp;field=134" TargetMode = "External"/><Relationship Id="rId122" Type="http://schemas.openxmlformats.org/officeDocument/2006/relationships/hyperlink" Target="https://login.consultant.ru/link/?req=doc&amp;base=LAW&amp;n=508490&amp;date=19.03.2026&amp;dst=92&amp;field=134" TargetMode = "External"/><Relationship Id="rId123" Type="http://schemas.openxmlformats.org/officeDocument/2006/relationships/hyperlink" Target="https://login.consultant.ru/link/?req=doc&amp;base=LAW&amp;n=515490&amp;date=19.03.2026&amp;dst=100000000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24.04.2008 N 48-ФЗ
(ред. от 29.09.2025)
"Об опеке и попечительстве"</dc:title>
  <dcterms:created xsi:type="dcterms:W3CDTF">2026-03-19T11:54:02Z</dcterms:created>
</cp:coreProperties>
</file>