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85" w:rsidRDefault="00D84885" w:rsidP="00D84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84885" w:rsidRPr="00D84885" w:rsidRDefault="005E48ED" w:rsidP="00D84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88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</w:t>
      </w:r>
      <w:r w:rsidRPr="00D8488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8619C">
        <w:rPr>
          <w:rFonts w:ascii="Times New Roman" w:hAnsi="Times New Roman" w:cs="Times New Roman"/>
          <w:sz w:val="28"/>
          <w:szCs w:val="28"/>
        </w:rPr>
        <w:tab/>
      </w:r>
      <w:r w:rsidR="0098619C">
        <w:rPr>
          <w:rFonts w:ascii="Times New Roman" w:hAnsi="Times New Roman" w:cs="Times New Roman"/>
          <w:sz w:val="28"/>
          <w:szCs w:val="28"/>
        </w:rPr>
        <w:tab/>
      </w:r>
      <w:r w:rsidR="0098619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84885" w:rsidRPr="00D84885">
        <w:rPr>
          <w:rFonts w:ascii="Times New Roman" w:hAnsi="Times New Roman" w:cs="Times New Roman"/>
          <w:sz w:val="28"/>
          <w:szCs w:val="28"/>
        </w:rPr>
        <w:t>УТВЕРЖДЕН</w:t>
      </w:r>
    </w:p>
    <w:p w:rsidR="00AA1D13" w:rsidRPr="00D84885" w:rsidRDefault="005E48ED" w:rsidP="00D84885">
      <w:pPr>
        <w:pStyle w:val="ConsPlusNormal"/>
        <w:rPr>
          <w:bCs/>
          <w:szCs w:val="28"/>
        </w:rPr>
      </w:pPr>
      <w:r w:rsidRPr="00D84885">
        <w:rPr>
          <w:bCs/>
          <w:szCs w:val="28"/>
        </w:rPr>
        <w:t xml:space="preserve">                                                                                                          </w:t>
      </w:r>
      <w:r w:rsidR="0098619C">
        <w:rPr>
          <w:bCs/>
          <w:szCs w:val="28"/>
        </w:rPr>
        <w:t xml:space="preserve">                                          </w:t>
      </w:r>
      <w:r w:rsidRPr="00D84885">
        <w:rPr>
          <w:bCs/>
          <w:szCs w:val="28"/>
        </w:rPr>
        <w:t xml:space="preserve">Постановлением Комиссии по делам  </w:t>
      </w:r>
    </w:p>
    <w:p w:rsidR="00AA1D13" w:rsidRPr="00D84885" w:rsidRDefault="005E48ED" w:rsidP="00D84885">
      <w:pPr>
        <w:pStyle w:val="ConsPlusNormal"/>
        <w:rPr>
          <w:bCs/>
          <w:szCs w:val="28"/>
        </w:rPr>
      </w:pPr>
      <w:r w:rsidRPr="00D84885">
        <w:rPr>
          <w:bCs/>
          <w:szCs w:val="28"/>
        </w:rPr>
        <w:t xml:space="preserve">                                                                                           </w:t>
      </w:r>
      <w:r w:rsidR="00D84885">
        <w:rPr>
          <w:bCs/>
          <w:szCs w:val="28"/>
        </w:rPr>
        <w:t xml:space="preserve"> </w:t>
      </w:r>
      <w:r w:rsidRPr="00D84885">
        <w:rPr>
          <w:bCs/>
          <w:szCs w:val="28"/>
        </w:rPr>
        <w:t xml:space="preserve">   </w:t>
      </w:r>
      <w:r w:rsidR="0098619C">
        <w:rPr>
          <w:bCs/>
          <w:szCs w:val="28"/>
        </w:rPr>
        <w:t xml:space="preserve">                                                     </w:t>
      </w:r>
      <w:r w:rsidR="00D84885">
        <w:rPr>
          <w:bCs/>
          <w:szCs w:val="28"/>
        </w:rPr>
        <w:t>несовершеннолетних</w:t>
      </w:r>
      <w:r w:rsidRPr="00D84885">
        <w:rPr>
          <w:bCs/>
          <w:szCs w:val="28"/>
        </w:rPr>
        <w:t xml:space="preserve"> и защите их прав </w:t>
      </w:r>
    </w:p>
    <w:p w:rsidR="00AA1D13" w:rsidRPr="00D84885" w:rsidRDefault="005E48ED" w:rsidP="00D84885">
      <w:pPr>
        <w:pStyle w:val="ConsPlusNormal"/>
        <w:rPr>
          <w:bCs/>
          <w:szCs w:val="28"/>
        </w:rPr>
      </w:pPr>
      <w:r w:rsidRPr="00D84885">
        <w:rPr>
          <w:bCs/>
          <w:szCs w:val="28"/>
        </w:rPr>
        <w:t xml:space="preserve">                                                                                  </w:t>
      </w:r>
      <w:r w:rsidR="0098619C">
        <w:rPr>
          <w:bCs/>
          <w:szCs w:val="28"/>
        </w:rPr>
        <w:t xml:space="preserve">                                                                  </w:t>
      </w:r>
      <w:r w:rsidRPr="00D84885">
        <w:rPr>
          <w:bCs/>
          <w:szCs w:val="28"/>
        </w:rPr>
        <w:t xml:space="preserve">Смоленской области </w:t>
      </w:r>
    </w:p>
    <w:p w:rsidR="00AA1D13" w:rsidRPr="00D84885" w:rsidRDefault="005E48ED">
      <w:pPr>
        <w:pStyle w:val="ConsPlusNormal"/>
        <w:rPr>
          <w:bCs/>
          <w:szCs w:val="28"/>
        </w:rPr>
      </w:pPr>
      <w:r w:rsidRPr="00D84885">
        <w:rPr>
          <w:bCs/>
          <w:szCs w:val="28"/>
        </w:rPr>
        <w:t xml:space="preserve">                                                                                                                                                    от </w:t>
      </w:r>
      <w:r w:rsidR="00BD7FF6">
        <w:rPr>
          <w:bCs/>
          <w:szCs w:val="28"/>
        </w:rPr>
        <w:t>17.05.2023 № 3</w:t>
      </w:r>
    </w:p>
    <w:p w:rsidR="00AA1D13" w:rsidRPr="00D84885" w:rsidRDefault="00AA1D13">
      <w:pPr>
        <w:pStyle w:val="ConsPlusNormal"/>
        <w:jc w:val="center"/>
        <w:rPr>
          <w:b/>
          <w:szCs w:val="28"/>
        </w:rPr>
      </w:pPr>
    </w:p>
    <w:p w:rsidR="0098619C" w:rsidRDefault="0098619C">
      <w:pPr>
        <w:pStyle w:val="ConsPlusNormal"/>
        <w:jc w:val="center"/>
        <w:rPr>
          <w:b/>
          <w:szCs w:val="28"/>
        </w:rPr>
      </w:pPr>
    </w:p>
    <w:p w:rsidR="00AA1D13" w:rsidRPr="00D84885" w:rsidRDefault="00D84885">
      <w:pPr>
        <w:pStyle w:val="ConsPlusNormal"/>
        <w:jc w:val="center"/>
        <w:rPr>
          <w:b/>
          <w:szCs w:val="28"/>
        </w:rPr>
      </w:pPr>
      <w:bookmarkStart w:id="0" w:name="_GoBack"/>
      <w:bookmarkEnd w:id="0"/>
      <w:r w:rsidRPr="00D84885">
        <w:rPr>
          <w:b/>
          <w:szCs w:val="28"/>
        </w:rPr>
        <w:t xml:space="preserve">МЕЖВЕДОМСТВЕННЫЙ </w:t>
      </w:r>
      <w:r w:rsidR="005E48ED" w:rsidRPr="00D84885">
        <w:rPr>
          <w:b/>
          <w:szCs w:val="28"/>
        </w:rPr>
        <w:t xml:space="preserve">ПЛАН </w:t>
      </w:r>
    </w:p>
    <w:p w:rsidR="00D84885" w:rsidRDefault="005E48ED">
      <w:pPr>
        <w:pStyle w:val="ConsPlusNormal"/>
        <w:jc w:val="center"/>
        <w:rPr>
          <w:b/>
          <w:szCs w:val="28"/>
        </w:rPr>
      </w:pPr>
      <w:r w:rsidRPr="00D84885">
        <w:rPr>
          <w:b/>
          <w:szCs w:val="28"/>
        </w:rPr>
        <w:t xml:space="preserve">профилактических мероприятий по предупреждению деструктивного поведения среди несовершеннолетних </w:t>
      </w:r>
    </w:p>
    <w:p w:rsidR="00AA1D13" w:rsidRPr="00D84885" w:rsidRDefault="005E48ED">
      <w:pPr>
        <w:pStyle w:val="ConsPlusNormal"/>
        <w:jc w:val="center"/>
        <w:rPr>
          <w:b/>
          <w:szCs w:val="28"/>
        </w:rPr>
      </w:pPr>
      <w:r w:rsidRPr="00D84885">
        <w:rPr>
          <w:b/>
          <w:szCs w:val="28"/>
        </w:rPr>
        <w:t>в образовательных организациях Смоленской области на 2023/2024 учебный год</w:t>
      </w:r>
    </w:p>
    <w:p w:rsidR="00AA1D13" w:rsidRDefault="00AA1D13">
      <w:pPr>
        <w:spacing w:after="0" w:line="240" w:lineRule="auto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AA1D13" w:rsidRPr="00D84885" w:rsidRDefault="005E48ED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D8488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Сроки предоставления отчетности</w:t>
      </w:r>
      <w:r w:rsidR="00D84885" w:rsidRPr="00D8488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</w:p>
    <w:p w:rsidR="00D84885" w:rsidRPr="00D84885" w:rsidRDefault="00D84885" w:rsidP="00D84885">
      <w:pPr>
        <w:pStyle w:val="af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4885">
        <w:rPr>
          <w:rFonts w:ascii="Times New Roman" w:hAnsi="Times New Roman" w:cs="Times New Roman"/>
          <w:i/>
          <w:sz w:val="28"/>
          <w:szCs w:val="28"/>
        </w:rPr>
        <w:t xml:space="preserve">органы местного самоуправления муниципальных районов и городских округов Смоленской области в сфере образования в комиссию по делам несовершеннолетних и защите их прав в муниципальных районах, городских округах Смоленской области – </w:t>
      </w:r>
      <w:r w:rsidRPr="00D8488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ежеквартально,</w:t>
      </w:r>
      <w:r w:rsidRPr="00D848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88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до 5 числа месяца</w:t>
      </w:r>
      <w:r w:rsidRPr="00D84885">
        <w:rPr>
          <w:rFonts w:ascii="Times New Roman" w:hAnsi="Times New Roman" w:cs="Times New Roman"/>
          <w:i/>
          <w:sz w:val="28"/>
          <w:szCs w:val="28"/>
        </w:rPr>
        <w:t>, следующего за отчетным периодом;</w:t>
      </w:r>
    </w:p>
    <w:p w:rsidR="00D84885" w:rsidRPr="00D84885" w:rsidRDefault="00D84885" w:rsidP="00D84885">
      <w:pPr>
        <w:pStyle w:val="af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4885">
        <w:rPr>
          <w:rFonts w:ascii="Times New Roman" w:hAnsi="Times New Roman" w:cs="Times New Roman"/>
          <w:i/>
          <w:sz w:val="28"/>
          <w:szCs w:val="28"/>
        </w:rPr>
        <w:t xml:space="preserve">комиссии по делам несовершеннолетних и защите их прав в муниципальных районах, городских округах Смоленской области </w:t>
      </w:r>
      <w:r w:rsidRPr="00D8488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ежеквартально, до 15 числа месяца</w:t>
      </w:r>
      <w:r w:rsidRPr="00D84885">
        <w:rPr>
          <w:rFonts w:ascii="Times New Roman" w:hAnsi="Times New Roman" w:cs="Times New Roman"/>
          <w:i/>
          <w:sz w:val="28"/>
          <w:szCs w:val="28"/>
        </w:rPr>
        <w:t xml:space="preserve">, следующего за отчетным периодом </w:t>
      </w:r>
    </w:p>
    <w:p w:rsidR="00AA1D13" w:rsidRDefault="00AA1D13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521"/>
        <w:gridCol w:w="3686"/>
        <w:gridCol w:w="1845"/>
        <w:gridCol w:w="3402"/>
      </w:tblGrid>
      <w:tr w:rsidR="00AA1D13">
        <w:trPr>
          <w:trHeight w:val="1012"/>
        </w:trPr>
        <w:tc>
          <w:tcPr>
            <w:tcW w:w="709" w:type="dxa"/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1" w:type="dxa"/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686" w:type="dxa"/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исполнителя мероприятия</w:t>
            </w:r>
          </w:p>
        </w:tc>
        <w:tc>
          <w:tcPr>
            <w:tcW w:w="1845" w:type="dxa"/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3402" w:type="dxa"/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A1D13">
        <w:trPr>
          <w:trHeight w:val="17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AA1D13">
        <w:trPr>
          <w:trHeight w:val="175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1. Организация психолого-педагогической деятельности </w:t>
            </w:r>
          </w:p>
        </w:tc>
      </w:tr>
      <w:tr w:rsidR="00AA1D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опросника уровня агрессивности учащихся с 5 по 11 классы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образовательные организации Смоленской области, социальные педагоги, педагоги-психологи, классные руководители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A1D13" w:rsidRDefault="00AA1D1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выявление несовершеннолетних склонных к проявлению физической и косвенной агрессии, подростков «группы риска» </w:t>
            </w:r>
          </w:p>
        </w:tc>
      </w:tr>
      <w:tr w:rsidR="00AA1D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1.2.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мероприятий с лицами склонными к проявлению физической и косвенной агрессии, подростками «группы риска» по индивидуальным планам профилактической работы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образовательные организации Смоленской области, территориальные органы внутренних дел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снижение уровня агрессии у несовершеннолетних</w:t>
            </w:r>
          </w:p>
        </w:tc>
      </w:tr>
      <w:tr w:rsidR="00AA1D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индивидуальных бесед с родителями детей, склонных к проявлению физической и косвенной агрессии, подростков «группы риска»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образовательные организации Смоленской области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(законных представителей) о наличии у детей склонности к проявлению агрессии, оказание индивидуальной консультативной помощи </w:t>
            </w:r>
          </w:p>
        </w:tc>
      </w:tr>
      <w:tr w:rsidR="00AA1D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Закрепление за несовершеннолетними «группы риска», выявленными по итогам проведения опросника (п. 1.1.) и нуждающихся в индивидуальном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сопровождении,   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наставников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   из числа специалистов органов и учреждений системы профилактики безнадзорности и правонарушений несовершеннолетних, представителей трудовых коллективов, общественных объединений, военнослужащих, ветеранов войны и труда, студентов вузов, осуществляющих подготовку специалистов по педагогическим специальностям и др.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образовательные организации Смоленской области, </w:t>
            </w:r>
          </w:p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районные комиссии по делам несовершеннолетних и защите их прав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A1D13" w:rsidRDefault="00AA1D1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снижение количества подростков «группы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риска»  </w:t>
            </w:r>
            <w:proofErr w:type="gramEnd"/>
          </w:p>
        </w:tc>
      </w:tr>
      <w:tr w:rsidR="00AA1D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диагностики снижения (увеличения) уровня агрессивности обучающихся, склонных к проявлению физической и косвенной агрессии обучающихся, проведенного в начале учебного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0E714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образовательные организации Смоленской области, социальные педагоги, педагоги-психологи, классные руководители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6E7C2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мониторинг динамики уровня агрессии у несовершеннолетних</w:t>
            </w:r>
          </w:p>
        </w:tc>
      </w:tr>
      <w:tr w:rsidR="00AA1D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Рассмотрение результатов работы с несовершеннолетними, склонными к проявлению физической и косвенной агрессии, подростками «группы риска»; корректировка планов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индивидуальной профилактический работы выработка дополнительных профилактической работы с учетом проведенной диагностики (при установлении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необходимости)  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0E714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образовательные организации Смоленской области, социальные педагоги, педагоги-психологи, классные руководители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снижение количества подростков «группы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риска»  </w:t>
            </w:r>
            <w:proofErr w:type="gramEnd"/>
          </w:p>
        </w:tc>
      </w:tr>
      <w:tr w:rsidR="00AA1D13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 Организация воспитательной и профилактической деятельности</w:t>
            </w:r>
          </w:p>
        </w:tc>
      </w:tr>
      <w:tr w:rsidR="00AA1D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тематических профилактических мероприятий, направленных на предупреждение противоправного поведения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несовершеннолетних,  повышение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правовых знаний несовершеннолетних в сфере защиты прав и интересов детей, формирование у несовершеннолетних ответственного поведения в обществе с учетом правовых норм, установленных действующим законодательством с участием представителей органов и учреждений системы профилактики:</w:t>
            </w:r>
          </w:p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классный час «Ответственность несовершеннолетних за совершение противоправных деяний»;</w:t>
            </w:r>
          </w:p>
          <w:p w:rsidR="00AA1D13" w:rsidRDefault="00AA1D1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классный час «Конструктивное разрешение конфликтов»;</w:t>
            </w:r>
          </w:p>
          <w:p w:rsidR="00AA1D13" w:rsidRDefault="00AA1D1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круглый стол «Дружный класс»;</w:t>
            </w:r>
          </w:p>
          <w:p w:rsidR="00AA1D13" w:rsidRDefault="00AA1D1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классный час «Твои права и обязанности»;</w:t>
            </w:r>
          </w:p>
          <w:p w:rsidR="00AA1D13" w:rsidRDefault="00AA1D1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День правовых знаний (правовое просвещение несовершеннолетних, формирование устойчивой позиции у несовершеннолетних к неукоснительному соблюдению норм права и уважительному отношению к правилам поведения);  </w:t>
            </w:r>
          </w:p>
          <w:p w:rsidR="00AA1D13" w:rsidRDefault="00AA1D1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1D13" w:rsidRDefault="005E48ED">
            <w:pPr>
              <w:pStyle w:val="afb"/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работа в рамках Школ правовых знаний: «Школа просвещения законом» и «Школа молодых избирателей»; </w:t>
            </w:r>
          </w:p>
          <w:p w:rsidR="00AA1D13" w:rsidRDefault="00AA1D1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круглый стол «Уголовная ответственность несовершеннолетних. Виды наказаний, применяемые в отношении несовершеннолетних за совершение уголовно-наказуемых деяний. Последствия»;</w:t>
            </w:r>
          </w:p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-просмотр видеофильма, снятого УФСИН России о местах лишения свободы;</w:t>
            </w:r>
          </w:p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классный час «Закон и ответственность»;</w:t>
            </w:r>
          </w:p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круглый стол «Учимся разрешать конфликты»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образовательные организации Смоленской области, </w:t>
            </w:r>
          </w:p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органы и учреждения системы профилактики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2023/2024 учебный год</w:t>
            </w:r>
          </w:p>
          <w:p w:rsidR="00AA1D13" w:rsidRDefault="00AA1D1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1D13" w:rsidRDefault="00AA1D1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1D13" w:rsidRDefault="00AA1D1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0E714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="005E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нформирование несовершеннолетних о последствиях совершения противоправных деяний</w:t>
            </w:r>
          </w:p>
        </w:tc>
      </w:tr>
      <w:tr w:rsidR="00AA1D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приуроченных к Международному дню Детских телефонов доверия  </w:t>
            </w:r>
          </w:p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8-800-2000-122 «Марафон доверия 2023»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образовательные организации Смоленской области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0E714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="005E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нформирование несовершеннолетних о едином телефоне доверия </w:t>
            </w:r>
          </w:p>
        </w:tc>
      </w:tr>
      <w:tr w:rsidR="00AA1D13">
        <w:trPr>
          <w:trHeight w:val="2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рамках проекта классные встречи организация участия обучающихся в Дне детских общественных организаций России при участии Российского движения детей и молодежи «Движение первых»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образовательные организации Смоленской области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0E714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5E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величение </w:t>
            </w:r>
            <w:proofErr w:type="gramStart"/>
            <w:r w:rsidR="005E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охвата  несовершеннолетних</w:t>
            </w:r>
            <w:proofErr w:type="gramEnd"/>
            <w:r w:rsidR="005E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обучающихся </w:t>
            </w:r>
          </w:p>
        </w:tc>
      </w:tr>
      <w:tr w:rsidR="00AA1D13">
        <w:trPr>
          <w:trHeight w:val="4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2.4. </w:t>
            </w:r>
          </w:p>
          <w:p w:rsidR="00AA1D13" w:rsidRDefault="00AA1D1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мероприятий для родителей (законных представителей) несовершеннолетних обучающихся:</w:t>
            </w:r>
          </w:p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родительское собрание «Ответственность родителей (законных представителей) за воспитание детей»;</w:t>
            </w:r>
          </w:p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родительское собрание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«Организация занятости детей в летний период. Соблюдение всех видов безопасности обучающимися на каникулах»; </w:t>
            </w:r>
          </w:p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родительский лекторий «Агрессивный ребенок. Причины и профилактика»;</w:t>
            </w:r>
          </w:p>
          <w:p w:rsidR="00AA1D13" w:rsidRDefault="005E48E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родительское собрание «Роль родителей (законных представителей) в профилактике вредных привычек»;</w:t>
            </w:r>
          </w:p>
          <w:p w:rsidR="00AA1D13" w:rsidRPr="00D84885" w:rsidRDefault="00D84885" w:rsidP="00D8488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E48ED" w:rsidRPr="00D84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родительское собрание «Безопасность детей в сети «Интернет»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D13" w:rsidRDefault="005E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образовательные организации Смоленской области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2023/2024 учебный год</w:t>
            </w:r>
          </w:p>
          <w:p w:rsidR="00AA1D13" w:rsidRDefault="00AA1D13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D13" w:rsidRDefault="000E71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="005E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нформирование об ответственности за воспитание и сохранность жизни и здоровья своих детей, видах уголовной и административной ответственности, о необходимости контроля за действиями своих детей, особенно в местах массового скопления граждан, о принятии в полном объеме всех возможных мер по недопущению вовлечения детей в деструктивные сообщества</w:t>
            </w:r>
            <w:r w:rsidR="005E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1D13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tabs>
                <w:tab w:val="left" w:pos="10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Организация и проведение конкурсов рисунков, направленных на формирование здорового образа жизни:</w:t>
            </w:r>
          </w:p>
          <w:p w:rsidR="00AA1D13" w:rsidRPr="00D84885" w:rsidRDefault="00D84885" w:rsidP="00D84885">
            <w:pPr>
              <w:widowControl w:val="0"/>
              <w:tabs>
                <w:tab w:val="left" w:pos="355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- </w:t>
            </w:r>
            <w:r w:rsidR="005E48ED" w:rsidRPr="00D84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«Умей сказать НЕТ!»</w:t>
            </w:r>
          </w:p>
          <w:p w:rsidR="00AA1D13" w:rsidRPr="00D84885" w:rsidRDefault="00D84885" w:rsidP="00D84885">
            <w:pPr>
              <w:widowControl w:val="0"/>
              <w:tabs>
                <w:tab w:val="left" w:pos="355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- </w:t>
            </w:r>
            <w:r w:rsidR="005E48ED" w:rsidRPr="00D84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«Мир без вредных привычек»</w:t>
            </w:r>
          </w:p>
          <w:p w:rsidR="00AA1D13" w:rsidRPr="00D84885" w:rsidRDefault="00D84885" w:rsidP="00D84885">
            <w:pPr>
              <w:widowControl w:val="0"/>
              <w:tabs>
                <w:tab w:val="left" w:pos="355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- </w:t>
            </w:r>
            <w:r w:rsidR="005E48ED" w:rsidRPr="00D84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«Я выбираю жизнь!»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образовательные организации Смоленской области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ноябрь,</w:t>
            </w:r>
          </w:p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0E71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E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вовлеченности несовершеннолетних в позитивную созидательную деятельность, снижение уровня деструктивного поведения в молодежной среде</w:t>
            </w:r>
          </w:p>
          <w:p w:rsidR="00AA1D13" w:rsidRDefault="00AA1D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1D13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Всероссийского конкурса исследовательских проектов «Без срока давности» </w:t>
            </w:r>
          </w:p>
          <w:p w:rsidR="00AA1D13" w:rsidRDefault="00AA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D13" w:rsidRDefault="00AA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D13" w:rsidRDefault="005E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единых действий в память о геноциде советского народа нацистами и их пособниками в годы Великой Отечественной войны 1941-1945 гг.</w:t>
            </w:r>
          </w:p>
          <w:p w:rsidR="00AA1D13" w:rsidRDefault="005E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патриотического конкурса «Память сильнее времени»</w:t>
            </w:r>
          </w:p>
          <w:p w:rsidR="00AA1D13" w:rsidRDefault="00AA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 муниципальных районов и городских округов Смоленской области в сфере образования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февраль</w:t>
            </w:r>
          </w:p>
          <w:p w:rsidR="00AA1D13" w:rsidRDefault="00AA1D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1D13" w:rsidRDefault="00AA1D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84885" w:rsidRDefault="00D848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1D13" w:rsidRDefault="00AA1D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1D13" w:rsidRDefault="005E48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E7146" w:rsidRDefault="000E7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D13" w:rsidRDefault="005E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AA1D13" w:rsidRDefault="00AA1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D13" w:rsidRDefault="00AA1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D13" w:rsidRDefault="00AA1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0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5E48ED">
              <w:rPr>
                <w:rFonts w:ascii="Times New Roman" w:hAnsi="Times New Roman" w:cs="Times New Roman"/>
                <w:sz w:val="24"/>
                <w:szCs w:val="24"/>
              </w:rPr>
              <w:t xml:space="preserve">овлечение несовершеннолетних в значимую деятельность </w:t>
            </w:r>
          </w:p>
        </w:tc>
      </w:tr>
      <w:tr w:rsidR="00D84885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85" w:rsidRDefault="00D8488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85" w:rsidRDefault="00D84885" w:rsidP="00D84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посвященных Всероссийскому дню правовой помощи детям</w:t>
            </w:r>
          </w:p>
          <w:p w:rsidR="00D84885" w:rsidRDefault="00D8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85" w:rsidRDefault="00D8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и городских округов Смоленской области в сфере образования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85" w:rsidRDefault="00D84885" w:rsidP="00D848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2023</w:t>
            </w:r>
          </w:p>
          <w:p w:rsidR="00D84885" w:rsidRDefault="00D84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85" w:rsidRDefault="000E71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8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уровня правовой грамотности несовершеннолетних</w:t>
            </w:r>
          </w:p>
        </w:tc>
      </w:tr>
      <w:tr w:rsidR="00D84885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85" w:rsidRDefault="00D8488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85" w:rsidRDefault="00D8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проведение межведомственных комплексных оперативно-профилактических мероприятиях:</w:t>
            </w:r>
          </w:p>
          <w:p w:rsidR="00D84885" w:rsidRDefault="00D8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«Дети России»;</w:t>
            </w:r>
          </w:p>
          <w:p w:rsidR="00D84885" w:rsidRDefault="00D8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«Подросток»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85" w:rsidRDefault="000E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и учреждения системы профилактики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146" w:rsidRDefault="000E7146" w:rsidP="000E7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  <w:p w:rsidR="00D84885" w:rsidRDefault="00D84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85" w:rsidRDefault="000E71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деструктивного поведения в молодёжной среде</w:t>
            </w:r>
          </w:p>
        </w:tc>
      </w:tr>
      <w:tr w:rsidR="00AA1D13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добровольческих возможностей «Добрый урок»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организации Смоленской области</w:t>
            </w:r>
          </w:p>
          <w:p w:rsidR="00AA1D13" w:rsidRDefault="005E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ресурсный центр по поддержке добровольчества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 (кроме периода летних каникул)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0E71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E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вовлеченности несовершеннолетних в позитивную созидательную деятельность, снижение уровня деструктивного поведения в молодежной среде</w:t>
            </w:r>
          </w:p>
        </w:tc>
      </w:tr>
      <w:tr w:rsidR="00AA1D13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конкурса молодежных социальных проектов «Росмолодежь. Гранты»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организации Смоленской области</w:t>
            </w:r>
          </w:p>
          <w:p w:rsidR="00AA1D13" w:rsidRDefault="005E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Главное управление Смоленской области по делам молодежи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гражданско-патриотическому воспитанию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Май/сентябрь 2023 года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0E71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E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овышение вовлеченности несовершеннолетних в позитивную созидательную деятельность, снижение уровня </w:t>
            </w:r>
            <w:r w:rsidR="005E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деструктивного поведения в молодежной среде</w:t>
            </w:r>
          </w:p>
        </w:tc>
      </w:tr>
      <w:tr w:rsidR="00AA1D13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Ликбез по безопасному поведению в интернет-пространстве с распространением детского телефона доверия и ссылок на информационные ресурсы, распространяющие позитивный контент и возможности молодежи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организации Смоленской области</w:t>
            </w:r>
          </w:p>
          <w:p w:rsidR="00AA1D13" w:rsidRDefault="005E48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СОГБУК «Молодежный центр-музей имени адмирала Нахимова»,</w:t>
            </w:r>
          </w:p>
          <w:p w:rsidR="00AA1D13" w:rsidRDefault="005E48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управление Смоленской области по делам молодежи и гражданско-патриотическому воспитанию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 2023 года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0E71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E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вовлеченности несовершеннолетних в позитивную созидательную деятельность, снижение уровня деструктивного поведения в молодежной среде</w:t>
            </w:r>
          </w:p>
        </w:tc>
      </w:tr>
      <w:tr w:rsidR="00AA1D13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Мастер-классы лидерства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командообразующие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организации Смоленской области</w:t>
            </w:r>
          </w:p>
          <w:p w:rsidR="00AA1D13" w:rsidRDefault="005E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управление Смоленской области по делам молодежи и гражданско-патриотическому воспитанию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 2023 года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0E71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E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вовлеченности несовершеннолетних в позитивную созидательную деятельность, снижение уровня деструктивного поведения в молодежной среде</w:t>
            </w:r>
          </w:p>
        </w:tc>
      </w:tr>
      <w:tr w:rsidR="00AA1D13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2.11.</w:t>
            </w:r>
          </w:p>
          <w:p w:rsidR="00AA1D13" w:rsidRDefault="00AA1D1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«Диалог на равных» с лидерами общественного мнения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организации Смоленской области</w:t>
            </w:r>
          </w:p>
          <w:p w:rsidR="00AA1D13" w:rsidRDefault="005E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управление Смоленской области по делам молодежи и гражданско-патриотическому воспитанию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Сентябрь-декабрь 2023 года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0E71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E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овышение вовлеченности несовершеннолетних в позитивную созидательную деятельность, снижение уровня </w:t>
            </w:r>
            <w:r w:rsidR="005E48ED">
              <w:rPr>
                <w:rFonts w:ascii="Times New Roman" w:eastAsia="Times New Roman" w:hAnsi="Times New Roman" w:cs="Times New Roman"/>
                <w:color w:val="000000"/>
              </w:rPr>
              <w:t>деструктивного поведения в молодежной среде</w:t>
            </w:r>
          </w:p>
        </w:tc>
      </w:tr>
      <w:tr w:rsidR="00AA1D13">
        <w:trPr>
          <w:trHeight w:val="320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3. Организация информационно-методической поддержки</w:t>
            </w:r>
          </w:p>
        </w:tc>
      </w:tr>
      <w:tr w:rsidR="00AA1D13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вебинара для педагогов-психологов и социальных педагогов по профилактике деструктивного поведения несовершеннолетних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СОГБУ «Центр психолого-медико-социального сопровождения семей и детей»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5E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13" w:rsidRDefault="000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48ED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уровня компетентности педагогов-психологов  </w:t>
            </w:r>
          </w:p>
        </w:tc>
      </w:tr>
      <w:tr w:rsidR="00AA1D13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3.2. 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стендов, составление буклетов по профилактике деструктивного поведения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организации Смоленской области</w:t>
            </w:r>
          </w:p>
          <w:p w:rsidR="00AA1D13" w:rsidRDefault="00AA1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5E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13" w:rsidRDefault="000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48ED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уровня информированности несовершеннолетних об ответственности за совершение противоправных действий </w:t>
            </w:r>
          </w:p>
        </w:tc>
      </w:tr>
    </w:tbl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p w:rsidR="00AA1D13" w:rsidRDefault="00AA1D13">
      <w:pPr>
        <w:rPr>
          <w:rFonts w:ascii="Times New Roman" w:hAnsi="Times New Roman" w:cs="Times New Roman"/>
          <w:sz w:val="24"/>
          <w:szCs w:val="24"/>
        </w:rPr>
      </w:pPr>
    </w:p>
    <w:sectPr w:rsidR="00AA1D13">
      <w:headerReference w:type="default" r:id="rId8"/>
      <w:footerReference w:type="default" r:id="rId9"/>
      <w:headerReference w:type="first" r:id="rId10"/>
      <w:pgSz w:w="16838" w:h="11906" w:orient="landscape"/>
      <w:pgMar w:top="1134" w:right="53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48B" w:rsidRDefault="005E748B">
      <w:pPr>
        <w:spacing w:after="0" w:line="240" w:lineRule="auto"/>
      </w:pPr>
      <w:r>
        <w:separator/>
      </w:r>
    </w:p>
  </w:endnote>
  <w:endnote w:type="continuationSeparator" w:id="0">
    <w:p w:rsidR="005E748B" w:rsidRDefault="005E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D13" w:rsidRDefault="00AA1D13">
    <w:pPr>
      <w:pStyle w:val="af7"/>
      <w:jc w:val="center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48B" w:rsidRDefault="005E748B">
      <w:pPr>
        <w:spacing w:after="0" w:line="240" w:lineRule="auto"/>
      </w:pPr>
      <w:r>
        <w:separator/>
      </w:r>
    </w:p>
  </w:footnote>
  <w:footnote w:type="continuationSeparator" w:id="0">
    <w:p w:rsidR="005E748B" w:rsidRDefault="005E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225069"/>
      <w:docPartObj>
        <w:docPartGallery w:val="Page Numbers (Top of Page)"/>
        <w:docPartUnique/>
      </w:docPartObj>
    </w:sdtPr>
    <w:sdtEndPr/>
    <w:sdtContent>
      <w:p w:rsidR="00AA1D13" w:rsidRDefault="005E48E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19C">
          <w:rPr>
            <w:noProof/>
          </w:rPr>
          <w:t>8</w:t>
        </w:r>
        <w:r>
          <w:fldChar w:fldCharType="end"/>
        </w:r>
      </w:p>
    </w:sdtContent>
  </w:sdt>
  <w:p w:rsidR="00AA1D13" w:rsidRDefault="00AA1D1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D13" w:rsidRDefault="00AA1D13">
    <w:pPr>
      <w:pStyle w:val="af5"/>
      <w:jc w:val="center"/>
    </w:pPr>
  </w:p>
  <w:p w:rsidR="00AA1D13" w:rsidRDefault="00AA1D1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77E74"/>
    <w:multiLevelType w:val="hybridMultilevel"/>
    <w:tmpl w:val="56D82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B54D7"/>
    <w:multiLevelType w:val="hybridMultilevel"/>
    <w:tmpl w:val="25301946"/>
    <w:lvl w:ilvl="0" w:tplc="F1B66F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96458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CEA68D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44C20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23289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32228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1C6F5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2EAED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2E438E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31C696B"/>
    <w:multiLevelType w:val="hybridMultilevel"/>
    <w:tmpl w:val="D8B65F16"/>
    <w:lvl w:ilvl="0" w:tplc="2806BC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4F8D61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80880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144D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556B4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228CB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DCAD6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A02C0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ABC49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05A7335"/>
    <w:multiLevelType w:val="hybridMultilevel"/>
    <w:tmpl w:val="F72E39CA"/>
    <w:lvl w:ilvl="0" w:tplc="80F6F2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64CBA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84C7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82E1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90E6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48E3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F454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1ACF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A2FF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8FC7A26"/>
    <w:multiLevelType w:val="hybridMultilevel"/>
    <w:tmpl w:val="A066F442"/>
    <w:lvl w:ilvl="0" w:tplc="3512835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A3AB8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3BCE2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466D1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E8A24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5020F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CEE7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FD00F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9963D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DBC49B9"/>
    <w:multiLevelType w:val="hybridMultilevel"/>
    <w:tmpl w:val="0EF07C06"/>
    <w:lvl w:ilvl="0" w:tplc="536499E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C1C8B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3C02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6762F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5A4A0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79E3E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A7063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DECB8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642D07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3D7073C"/>
    <w:multiLevelType w:val="hybridMultilevel"/>
    <w:tmpl w:val="5D3E6D52"/>
    <w:lvl w:ilvl="0" w:tplc="705295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D4299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1E72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4019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FACA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7E87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0234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3884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30C3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0CF7F7B"/>
    <w:multiLevelType w:val="hybridMultilevel"/>
    <w:tmpl w:val="DD0236D2"/>
    <w:lvl w:ilvl="0" w:tplc="8F5EA6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81257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E5843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86CB6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64A2D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E20D3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27430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0467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2945D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439773E"/>
    <w:multiLevelType w:val="hybridMultilevel"/>
    <w:tmpl w:val="94FACD30"/>
    <w:lvl w:ilvl="0" w:tplc="3586C13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08C83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F6C09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70ECE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2548F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0D6669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FB4D4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56E3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A78D46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13"/>
    <w:rsid w:val="000E7146"/>
    <w:rsid w:val="005E3267"/>
    <w:rsid w:val="005E48ED"/>
    <w:rsid w:val="005E748B"/>
    <w:rsid w:val="006A3C27"/>
    <w:rsid w:val="006E7C28"/>
    <w:rsid w:val="007460BB"/>
    <w:rsid w:val="0098619C"/>
    <w:rsid w:val="00AA1D13"/>
    <w:rsid w:val="00B04F82"/>
    <w:rsid w:val="00BD7FF6"/>
    <w:rsid w:val="00D84885"/>
    <w:rsid w:val="00FC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7EE4B-66ED-4244-B3FE-C8D9C7AB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B8502-A3FF-45A4-B5F1-B2F51FAD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11401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Белека В.А.</dc:creator>
  <cp:lastModifiedBy>Тарасова Ольга Викторовна</cp:lastModifiedBy>
  <cp:revision>6</cp:revision>
  <cp:lastPrinted>2023-05-11T12:42:00Z</cp:lastPrinted>
  <dcterms:created xsi:type="dcterms:W3CDTF">2023-05-12T08:16:00Z</dcterms:created>
  <dcterms:modified xsi:type="dcterms:W3CDTF">2023-05-24T09:18:00Z</dcterms:modified>
</cp:coreProperties>
</file>