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76" w:rsidRDefault="00256576">
      <w:pPr>
        <w:pStyle w:val="ConsPlusTitlePage"/>
      </w:pPr>
    </w:p>
    <w:p w:rsidR="00256576" w:rsidRDefault="00256576">
      <w:pPr>
        <w:pStyle w:val="ConsPlusNormal"/>
        <w:jc w:val="both"/>
        <w:outlineLvl w:val="0"/>
      </w:pPr>
    </w:p>
    <w:p w:rsidR="00256576" w:rsidRDefault="00256576">
      <w:pPr>
        <w:pStyle w:val="ConsPlusTitle"/>
        <w:jc w:val="center"/>
        <w:outlineLvl w:val="0"/>
      </w:pPr>
      <w:r>
        <w:t>ПРАВИТЕЛЬСТВО СМОЛЕНСКОЙ ОБЛАСТИ</w:t>
      </w:r>
    </w:p>
    <w:p w:rsidR="00256576" w:rsidRDefault="00256576">
      <w:pPr>
        <w:pStyle w:val="ConsPlusTitle"/>
        <w:jc w:val="center"/>
      </w:pPr>
    </w:p>
    <w:p w:rsidR="00256576" w:rsidRDefault="00256576">
      <w:pPr>
        <w:pStyle w:val="ConsPlusTitle"/>
        <w:jc w:val="center"/>
      </w:pPr>
      <w:r>
        <w:t>ПОСТАНОВЛЕНИЕ</w:t>
      </w:r>
    </w:p>
    <w:p w:rsidR="00256576" w:rsidRDefault="00256576">
      <w:pPr>
        <w:pStyle w:val="ConsPlusTitle"/>
        <w:jc w:val="center"/>
      </w:pPr>
      <w:r>
        <w:t>от 2 апреля 2024 г. N 217</w:t>
      </w:r>
    </w:p>
    <w:p w:rsidR="00256576" w:rsidRDefault="00256576">
      <w:pPr>
        <w:pStyle w:val="ConsPlusTitle"/>
        <w:jc w:val="center"/>
      </w:pPr>
    </w:p>
    <w:p w:rsidR="00256576" w:rsidRDefault="00256576">
      <w:pPr>
        <w:pStyle w:val="ConsPlusTitle"/>
        <w:jc w:val="center"/>
      </w:pPr>
      <w:r>
        <w:t>ОБ УТВЕРЖДЕНИИ ПОРЯДКА ПРЕДОСТАВЛЕНИЯ В 2024</w:t>
      </w:r>
      <w:proofErr w:type="gramStart"/>
      <w:r>
        <w:t xml:space="preserve"> И</w:t>
      </w:r>
      <w:proofErr w:type="gramEnd"/>
      <w:r>
        <w:t xml:space="preserve"> 2025 ГОДАХ</w:t>
      </w:r>
    </w:p>
    <w:p w:rsidR="00256576" w:rsidRDefault="00256576">
      <w:pPr>
        <w:pStyle w:val="ConsPlusTitle"/>
        <w:jc w:val="center"/>
      </w:pPr>
      <w:r>
        <w:t>СУБСИДИЙ ЛЬГОТНЫМ КАТЕГОРИЯМ ГРАЖДАН НА ПОКУПКУ И УСТАНОВКУ</w:t>
      </w:r>
    </w:p>
    <w:p w:rsidR="00256576" w:rsidRDefault="00256576">
      <w:pPr>
        <w:pStyle w:val="ConsPlusTitle"/>
        <w:jc w:val="center"/>
      </w:pPr>
      <w:r>
        <w:t>ГАЗОИСПОЛЬЗУЮЩЕГО ОБОРУДОВАНИЯ, ПРОВЕДЕНИЕ РАБОТ ВНУТРИ</w:t>
      </w:r>
    </w:p>
    <w:p w:rsidR="00256576" w:rsidRDefault="00256576">
      <w:pPr>
        <w:pStyle w:val="ConsPlusTitle"/>
        <w:jc w:val="center"/>
      </w:pPr>
      <w:r>
        <w:t>ГРАНИЦ ИХ ЗЕМЕЛЬНЫХ УЧАСТКОВ В РАМКАХ РЕАЛИЗАЦИИ МЕРОПРИЯТИЙ</w:t>
      </w:r>
    </w:p>
    <w:p w:rsidR="00256576" w:rsidRDefault="00256576">
      <w:pPr>
        <w:pStyle w:val="ConsPlusTitle"/>
        <w:jc w:val="center"/>
      </w:pPr>
      <w:proofErr w:type="gramStart"/>
      <w:r>
        <w:t>ПО ОСУЩЕСТВЛЕНИЮ ПОДКЛЮЧЕНИЯ (ТЕХНОЛОГИЧЕСКОГО</w:t>
      </w:r>
      <w:proofErr w:type="gramEnd"/>
    </w:p>
    <w:p w:rsidR="00256576" w:rsidRDefault="00256576">
      <w:pPr>
        <w:pStyle w:val="ConsPlusTitle"/>
        <w:jc w:val="center"/>
      </w:pPr>
      <w:proofErr w:type="gramStart"/>
      <w:r>
        <w:t>ПРИСОЕДИНЕНИЯ) ГАЗОИСПОЛЬЗУЮЩЕГО ОБОРУДОВАНИЯ И ОБЪЕКТОВ</w:t>
      </w:r>
      <w:proofErr w:type="gramEnd"/>
    </w:p>
    <w:p w:rsidR="00256576" w:rsidRDefault="00256576">
      <w:pPr>
        <w:pStyle w:val="ConsPlusTitle"/>
        <w:jc w:val="center"/>
      </w:pPr>
      <w:r>
        <w:t>КАПИТАЛЬНОГО СТРОИТЕЛЬСТВА К ГАЗОРАСПРЕДЕЛИТЕЛЬНЫМ СЕТЯМ</w:t>
      </w:r>
    </w:p>
    <w:p w:rsidR="00256576" w:rsidRDefault="00256576">
      <w:pPr>
        <w:pStyle w:val="ConsPlusTitle"/>
        <w:jc w:val="center"/>
      </w:pPr>
      <w:r>
        <w:t>ПРИ ДОГАЗИФИКАЦИИ</w:t>
      </w:r>
    </w:p>
    <w:p w:rsidR="00256576" w:rsidRDefault="00256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6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576" w:rsidRDefault="00256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576" w:rsidRDefault="00256576">
            <w:pPr>
              <w:pStyle w:val="ConsPlusNormal"/>
              <w:jc w:val="center"/>
            </w:pPr>
            <w:r>
              <w:rPr>
                <w:color w:val="392C69"/>
              </w:rPr>
              <w:t>Список изменяющих документов</w:t>
            </w:r>
          </w:p>
          <w:p w:rsidR="00256576" w:rsidRDefault="00256576">
            <w:pPr>
              <w:pStyle w:val="ConsPlusNormal"/>
              <w:jc w:val="center"/>
            </w:pPr>
            <w:proofErr w:type="gramStart"/>
            <w:r>
              <w:rPr>
                <w:color w:val="392C69"/>
              </w:rPr>
              <w:t>(в ред. постановлений Правительства Смоленской области</w:t>
            </w:r>
            <w:proofErr w:type="gramEnd"/>
          </w:p>
          <w:p w:rsidR="00256576" w:rsidRDefault="00256576">
            <w:pPr>
              <w:pStyle w:val="ConsPlusNormal"/>
              <w:jc w:val="center"/>
            </w:pPr>
            <w:r>
              <w:rPr>
                <w:color w:val="392C69"/>
              </w:rPr>
              <w:t xml:space="preserve">от 17.12.2024 </w:t>
            </w:r>
            <w:hyperlink r:id="rId4">
              <w:r>
                <w:rPr>
                  <w:color w:val="0000FF"/>
                </w:rPr>
                <w:t>N 989</w:t>
              </w:r>
            </w:hyperlink>
            <w:r>
              <w:rPr>
                <w:color w:val="392C69"/>
              </w:rPr>
              <w:t xml:space="preserve">, от 21.03.2025 </w:t>
            </w:r>
            <w:hyperlink r:id="rId5">
              <w:r>
                <w:rPr>
                  <w:color w:val="0000FF"/>
                </w:rPr>
                <w:t>N 171</w:t>
              </w:r>
            </w:hyperlink>
            <w:r>
              <w:rPr>
                <w:color w:val="392C69"/>
              </w:rPr>
              <w:t xml:space="preserve">, от 17.06.2025 </w:t>
            </w:r>
            <w:hyperlink r:id="rId6">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r>
    </w:tbl>
    <w:p w:rsidR="00256576" w:rsidRDefault="00256576">
      <w:pPr>
        <w:pStyle w:val="ConsPlusNormal"/>
        <w:jc w:val="both"/>
      </w:pPr>
    </w:p>
    <w:p w:rsidR="00256576" w:rsidRDefault="00256576">
      <w:pPr>
        <w:pStyle w:val="ConsPlusNormal"/>
        <w:ind w:firstLine="540"/>
        <w:jc w:val="both"/>
      </w:pPr>
      <w:proofErr w:type="gramStart"/>
      <w:r>
        <w:t xml:space="preserve">В соответствии с </w:t>
      </w:r>
      <w:hyperlink r:id="rId7">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t>догазификации</w:t>
      </w:r>
      <w:proofErr w:type="spellEnd"/>
      <w:r>
        <w:t>), являющимися приложением N 37 к государственной программе Российской Федерации "Развитие энергетики", утвержденной постановлением Правительства Российской Федерации от 15.04.2014 N</w:t>
      </w:r>
      <w:proofErr w:type="gramEnd"/>
      <w:r>
        <w:t xml:space="preserve"> 321, Правительство Смоленской области постановляет:</w:t>
      </w:r>
    </w:p>
    <w:p w:rsidR="00256576" w:rsidRDefault="00256576">
      <w:pPr>
        <w:pStyle w:val="ConsPlusNormal"/>
        <w:jc w:val="both"/>
      </w:pPr>
      <w:r>
        <w:t xml:space="preserve">(в ред. </w:t>
      </w:r>
      <w:hyperlink r:id="rId8">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Утвердить прилагаемый </w:t>
      </w:r>
      <w:hyperlink w:anchor="P37">
        <w:r>
          <w:rPr>
            <w:color w:val="0000FF"/>
          </w:rPr>
          <w:t>Порядок</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w:t>
      </w:r>
    </w:p>
    <w:p w:rsidR="00256576" w:rsidRDefault="00256576">
      <w:pPr>
        <w:pStyle w:val="ConsPlusNormal"/>
        <w:jc w:val="both"/>
      </w:pPr>
      <w:r>
        <w:t xml:space="preserve">(в ред. </w:t>
      </w:r>
      <w:hyperlink r:id="rId9">
        <w:r>
          <w:rPr>
            <w:color w:val="0000FF"/>
          </w:rPr>
          <w:t>постановления</w:t>
        </w:r>
      </w:hyperlink>
      <w:r>
        <w:t xml:space="preserve"> Правительства Смоленской области от 21.03.2025 N 171)</w:t>
      </w:r>
    </w:p>
    <w:p w:rsidR="00256576" w:rsidRDefault="00256576">
      <w:pPr>
        <w:pStyle w:val="ConsPlusNormal"/>
        <w:jc w:val="both"/>
      </w:pPr>
    </w:p>
    <w:p w:rsidR="00256576" w:rsidRDefault="00256576">
      <w:pPr>
        <w:pStyle w:val="ConsPlusNormal"/>
        <w:jc w:val="right"/>
      </w:pPr>
      <w:r>
        <w:t>Губернатор</w:t>
      </w:r>
    </w:p>
    <w:p w:rsidR="00256576" w:rsidRDefault="00256576">
      <w:pPr>
        <w:pStyle w:val="ConsPlusNormal"/>
        <w:jc w:val="right"/>
      </w:pPr>
      <w:r>
        <w:t>Смоленской области</w:t>
      </w:r>
    </w:p>
    <w:p w:rsidR="00256576" w:rsidRDefault="00256576">
      <w:pPr>
        <w:pStyle w:val="ConsPlusNormal"/>
        <w:jc w:val="right"/>
      </w:pPr>
      <w:r>
        <w:t>В.Н.АНОХИН</w:t>
      </w: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right"/>
        <w:outlineLvl w:val="0"/>
      </w:pPr>
      <w:r>
        <w:lastRenderedPageBreak/>
        <w:t>Утвержден</w:t>
      </w:r>
    </w:p>
    <w:p w:rsidR="00256576" w:rsidRDefault="00256576">
      <w:pPr>
        <w:pStyle w:val="ConsPlusNormal"/>
        <w:jc w:val="right"/>
      </w:pPr>
      <w:r>
        <w:t>постановлением</w:t>
      </w:r>
    </w:p>
    <w:p w:rsidR="00256576" w:rsidRDefault="00256576">
      <w:pPr>
        <w:pStyle w:val="ConsPlusNormal"/>
        <w:jc w:val="right"/>
      </w:pPr>
      <w:r>
        <w:t>Правительства</w:t>
      </w:r>
    </w:p>
    <w:p w:rsidR="00256576" w:rsidRDefault="00256576">
      <w:pPr>
        <w:pStyle w:val="ConsPlusNormal"/>
        <w:jc w:val="right"/>
      </w:pPr>
      <w:r>
        <w:t>Смоленской области</w:t>
      </w:r>
    </w:p>
    <w:p w:rsidR="00256576" w:rsidRDefault="00256576">
      <w:pPr>
        <w:pStyle w:val="ConsPlusNormal"/>
        <w:jc w:val="right"/>
      </w:pPr>
      <w:r>
        <w:t>от 02.04.2024 N 217</w:t>
      </w:r>
    </w:p>
    <w:p w:rsidR="00256576" w:rsidRDefault="00256576">
      <w:pPr>
        <w:pStyle w:val="ConsPlusNormal"/>
        <w:jc w:val="both"/>
      </w:pPr>
    </w:p>
    <w:p w:rsidR="00256576" w:rsidRDefault="00256576">
      <w:pPr>
        <w:pStyle w:val="ConsPlusTitle"/>
        <w:jc w:val="center"/>
      </w:pPr>
      <w:bookmarkStart w:id="0" w:name="P37"/>
      <w:bookmarkEnd w:id="0"/>
      <w:r>
        <w:t>ПОРЯДОК</w:t>
      </w:r>
    </w:p>
    <w:p w:rsidR="00256576" w:rsidRDefault="00256576">
      <w:pPr>
        <w:pStyle w:val="ConsPlusTitle"/>
        <w:jc w:val="center"/>
      </w:pPr>
      <w:r>
        <w:t>ПРЕДОСТАВЛЕНИЯ В 2024</w:t>
      </w:r>
      <w:proofErr w:type="gramStart"/>
      <w:r>
        <w:t xml:space="preserve"> И</w:t>
      </w:r>
      <w:proofErr w:type="gramEnd"/>
      <w:r>
        <w:t xml:space="preserve"> 2025 ГОДАХ СУБСИДИЙ ЛЬГОТНЫМ</w:t>
      </w:r>
    </w:p>
    <w:p w:rsidR="00256576" w:rsidRDefault="00256576">
      <w:pPr>
        <w:pStyle w:val="ConsPlusTitle"/>
        <w:jc w:val="center"/>
      </w:pPr>
      <w:r>
        <w:t xml:space="preserve">КАТЕГОРИЯМ ГРАЖДАН НА ПОКУПКУ И УСТАНОВКУ </w:t>
      </w:r>
      <w:proofErr w:type="gramStart"/>
      <w:r>
        <w:t>ГАЗОИСПОЛЬЗУЮЩЕГО</w:t>
      </w:r>
      <w:proofErr w:type="gramEnd"/>
    </w:p>
    <w:p w:rsidR="00256576" w:rsidRDefault="00256576">
      <w:pPr>
        <w:pStyle w:val="ConsPlusTitle"/>
        <w:jc w:val="center"/>
      </w:pPr>
      <w:r>
        <w:t>ОБОРУДОВАНИЯ, ПРОВЕДЕНИЕ РАБОТ ВНУТРИ ГРАНИЦ ИХ ЗЕМЕЛЬНЫХ</w:t>
      </w:r>
    </w:p>
    <w:p w:rsidR="00256576" w:rsidRDefault="00256576">
      <w:pPr>
        <w:pStyle w:val="ConsPlusTitle"/>
        <w:jc w:val="center"/>
      </w:pPr>
      <w:r>
        <w:t>УЧАСТКОВ В РАМКАХ РЕАЛИЗАЦИИ МЕРОПРИЯТИЙ ПО ОСУЩЕСТВЛЕНИЮ</w:t>
      </w:r>
    </w:p>
    <w:p w:rsidR="00256576" w:rsidRDefault="00256576">
      <w:pPr>
        <w:pStyle w:val="ConsPlusTitle"/>
        <w:jc w:val="center"/>
      </w:pPr>
      <w:r>
        <w:t>ПОДКЛЮЧЕНИЯ (ТЕХНОЛОГИЧЕСКОГО ПРИСОЕДИНЕНИЯ)</w:t>
      </w:r>
    </w:p>
    <w:p w:rsidR="00256576" w:rsidRDefault="00256576">
      <w:pPr>
        <w:pStyle w:val="ConsPlusTitle"/>
        <w:jc w:val="center"/>
      </w:pPr>
      <w:r>
        <w:t>ГАЗОИСПОЛЬЗУЮЩЕГО ОБОРУДОВАНИЯ И ОБЪЕКТОВ КАПИТАЛЬНОГО</w:t>
      </w:r>
    </w:p>
    <w:p w:rsidR="00256576" w:rsidRDefault="00256576">
      <w:pPr>
        <w:pStyle w:val="ConsPlusTitle"/>
        <w:jc w:val="center"/>
      </w:pPr>
      <w:r>
        <w:t>СТРОИТЕЛЬСТВА К ГАЗОРАСПРЕДЕЛИТЕЛЬНЫМ СЕТЯМ</w:t>
      </w:r>
    </w:p>
    <w:p w:rsidR="00256576" w:rsidRDefault="00256576">
      <w:pPr>
        <w:pStyle w:val="ConsPlusTitle"/>
        <w:jc w:val="center"/>
      </w:pPr>
      <w:r>
        <w:t>ПРИ ДОГАЗИФИКАЦИИ</w:t>
      </w:r>
    </w:p>
    <w:p w:rsidR="00256576" w:rsidRDefault="00256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6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576" w:rsidRDefault="00256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576" w:rsidRDefault="00256576">
            <w:pPr>
              <w:pStyle w:val="ConsPlusNormal"/>
              <w:jc w:val="center"/>
            </w:pPr>
            <w:r>
              <w:rPr>
                <w:color w:val="392C69"/>
              </w:rPr>
              <w:t>Список изменяющих документов</w:t>
            </w:r>
          </w:p>
          <w:p w:rsidR="00256576" w:rsidRDefault="00256576">
            <w:pPr>
              <w:pStyle w:val="ConsPlusNormal"/>
              <w:jc w:val="center"/>
            </w:pPr>
            <w:proofErr w:type="gramStart"/>
            <w:r>
              <w:rPr>
                <w:color w:val="392C69"/>
              </w:rPr>
              <w:t>(в ред. постановлений Правительства Смоленской области</w:t>
            </w:r>
            <w:proofErr w:type="gramEnd"/>
          </w:p>
          <w:p w:rsidR="00256576" w:rsidRDefault="00256576">
            <w:pPr>
              <w:pStyle w:val="ConsPlusNormal"/>
              <w:jc w:val="center"/>
            </w:pPr>
            <w:r>
              <w:rPr>
                <w:color w:val="392C69"/>
              </w:rPr>
              <w:t xml:space="preserve">от 17.12.2024 </w:t>
            </w:r>
            <w:hyperlink r:id="rId10">
              <w:r>
                <w:rPr>
                  <w:color w:val="0000FF"/>
                </w:rPr>
                <w:t>N 989</w:t>
              </w:r>
            </w:hyperlink>
            <w:r>
              <w:rPr>
                <w:color w:val="392C69"/>
              </w:rPr>
              <w:t xml:space="preserve">, от 21.03.2025 </w:t>
            </w:r>
            <w:hyperlink r:id="rId11">
              <w:r>
                <w:rPr>
                  <w:color w:val="0000FF"/>
                </w:rPr>
                <w:t>N 171</w:t>
              </w:r>
            </w:hyperlink>
            <w:r>
              <w:rPr>
                <w:color w:val="392C69"/>
              </w:rPr>
              <w:t xml:space="preserve">, от 17.06.2025 </w:t>
            </w:r>
            <w:hyperlink r:id="rId12">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r>
    </w:tbl>
    <w:p w:rsidR="00256576" w:rsidRDefault="00256576">
      <w:pPr>
        <w:pStyle w:val="ConsPlusNormal"/>
        <w:jc w:val="both"/>
      </w:pPr>
    </w:p>
    <w:p w:rsidR="00256576" w:rsidRDefault="00256576">
      <w:pPr>
        <w:pStyle w:val="ConsPlusTitle"/>
        <w:jc w:val="center"/>
        <w:outlineLvl w:val="1"/>
      </w:pPr>
      <w:r>
        <w:t>1. Общие положения</w:t>
      </w:r>
    </w:p>
    <w:p w:rsidR="00256576" w:rsidRDefault="00256576">
      <w:pPr>
        <w:pStyle w:val="ConsPlusNormal"/>
        <w:jc w:val="both"/>
      </w:pPr>
    </w:p>
    <w:p w:rsidR="00256576" w:rsidRDefault="00256576">
      <w:pPr>
        <w:pStyle w:val="ConsPlusNormal"/>
        <w:ind w:firstLine="540"/>
        <w:jc w:val="both"/>
      </w:pPr>
      <w:r>
        <w:t xml:space="preserve">1.1. Настоящий Порядок определяет правила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w:t>
      </w:r>
    </w:p>
    <w:p w:rsidR="00256576" w:rsidRDefault="00256576">
      <w:pPr>
        <w:pStyle w:val="ConsPlusNormal"/>
        <w:jc w:val="both"/>
      </w:pPr>
      <w:r>
        <w:t xml:space="preserve">(в ред. </w:t>
      </w:r>
      <w:hyperlink r:id="rId13">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Действие настоящего Порядка не распространяется на правоотношения по предоставлению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xml:space="preserve">, по которым произведены выплаты полностью или частично в соответствии с </w:t>
      </w:r>
      <w:hyperlink r:id="rId14">
        <w:r>
          <w:rPr>
            <w:color w:val="0000FF"/>
          </w:rPr>
          <w:t>постановлением</w:t>
        </w:r>
      </w:hyperlink>
      <w:r>
        <w:t xml:space="preserve"> Администрации Смоленской</w:t>
      </w:r>
      <w:proofErr w:type="gramEnd"/>
      <w:r>
        <w:t xml:space="preserve"> области от 28.02.2023 N 68 "Об утверждении Порядка предоставления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w:t>
      </w:r>
    </w:p>
    <w:p w:rsidR="00256576" w:rsidRDefault="00256576">
      <w:pPr>
        <w:pStyle w:val="ConsPlusNormal"/>
        <w:spacing w:before="220"/>
        <w:ind w:firstLine="540"/>
        <w:jc w:val="both"/>
      </w:pPr>
      <w:r>
        <w:t>1.2. В целях настоящего Порядка:</w:t>
      </w:r>
    </w:p>
    <w:p w:rsidR="00256576" w:rsidRDefault="00256576">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256576" w:rsidRDefault="00256576">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256576" w:rsidRDefault="00256576">
      <w:pPr>
        <w:pStyle w:val="ConsPlusNormal"/>
        <w:spacing w:before="220"/>
        <w:ind w:firstLine="540"/>
        <w:jc w:val="both"/>
      </w:pPr>
      <w:proofErr w:type="gramStart"/>
      <w:r>
        <w:t>- под льготными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участниками специальной военной операции и членами их семей, инвалидами первой группы и лицами, осуществляющими уход за детьми-инвалидами, а также многодетные семьи и</w:t>
      </w:r>
      <w:proofErr w:type="gramEnd"/>
      <w:r>
        <w:t xml:space="preserve"> </w:t>
      </w:r>
      <w:proofErr w:type="gramStart"/>
      <w:r>
        <w:t xml:space="preserve">малоимущие граждане, в том числе малоимущие семьи с детьми (далее также - граждане),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w:t>
      </w:r>
      <w:proofErr w:type="gramEnd"/>
      <w:r>
        <w:t xml:space="preserve"> </w:t>
      </w:r>
      <w:proofErr w:type="gramStart"/>
      <w:r>
        <w:t xml:space="preserve">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5">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w:t>
      </w:r>
      <w:proofErr w:type="gramEnd"/>
      <w:r>
        <w:t xml:space="preserve">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подключение), договор о подключении в рамках </w:t>
      </w:r>
      <w:proofErr w:type="spellStart"/>
      <w:r>
        <w:t>догазификации</w:t>
      </w:r>
      <w:proofErr w:type="spellEnd"/>
      <w:r>
        <w:t xml:space="preserve"> (далее - договор о подключении). </w:t>
      </w:r>
      <w:proofErr w:type="gramStart"/>
      <w:r>
        <w:t xml:space="preserve">К договорам о подключении относятся также договоры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xml:space="preserve"> (дополнительные соглашения к ним), соответствующие требованиям, предусмотренным </w:t>
      </w:r>
      <w:hyperlink r:id="rId16">
        <w:r>
          <w:rPr>
            <w:color w:val="0000FF"/>
          </w:rPr>
          <w:t>абзацем четвертым пункта 2</w:t>
        </w:r>
      </w:hyperlink>
      <w:r>
        <w:t xml:space="preserve">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proofErr w:type="gramEnd"/>
      <w: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t>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утвержденных постановлением Правительства Российской Федерации от 06.02.2023 N 168, субсидии (с использованием указанных иных межбюджетных трансфертов) по которым не были предоставлены гражданам Министерством социального развития Смоленской области в полном объеме в 2023 году;</w:t>
      </w:r>
    </w:p>
    <w:p w:rsidR="00256576" w:rsidRDefault="00256576">
      <w:pPr>
        <w:pStyle w:val="ConsPlusNormal"/>
        <w:jc w:val="both"/>
      </w:pPr>
      <w:r>
        <w:t xml:space="preserve">(в ред. постановлений Правительства Смоленской области от 17.12.2024 </w:t>
      </w:r>
      <w:hyperlink r:id="rId17">
        <w:r>
          <w:rPr>
            <w:color w:val="0000FF"/>
          </w:rPr>
          <w:t>N 989</w:t>
        </w:r>
      </w:hyperlink>
      <w:r>
        <w:t xml:space="preserve">, от 21.03.2025 </w:t>
      </w:r>
      <w:hyperlink r:id="rId18">
        <w:r>
          <w:rPr>
            <w:color w:val="0000FF"/>
          </w:rPr>
          <w:t>N 171</w:t>
        </w:r>
      </w:hyperlink>
      <w:r>
        <w:t>)</w:t>
      </w:r>
    </w:p>
    <w:p w:rsidR="00256576" w:rsidRDefault="00256576">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w:t>
      </w:r>
      <w:proofErr w:type="spellStart"/>
      <w:r>
        <w:t>догазификации</w:t>
      </w:r>
      <w:proofErr w:type="spellEnd"/>
      <w:r>
        <w:t xml:space="preserve"> в соответствии с договором о подключении;</w:t>
      </w:r>
    </w:p>
    <w:p w:rsidR="00256576" w:rsidRDefault="00256576">
      <w:pPr>
        <w:pStyle w:val="ConsPlusNormal"/>
        <w:spacing w:before="220"/>
        <w:ind w:firstLine="540"/>
        <w:jc w:val="both"/>
      </w:pPr>
      <w:r>
        <w:t xml:space="preserve">- абзац утратил силу. - </w:t>
      </w:r>
      <w:hyperlink r:id="rId19">
        <w:r>
          <w:rPr>
            <w:color w:val="0000FF"/>
          </w:rPr>
          <w:t>Постановление</w:t>
        </w:r>
      </w:hyperlink>
      <w:r>
        <w:t xml:space="preserve"> Правительства Смоленской области от 17.12.2024 N 989.</w:t>
      </w:r>
    </w:p>
    <w:p w:rsidR="00256576" w:rsidRDefault="00256576">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256576" w:rsidRDefault="00256576">
      <w:pPr>
        <w:pStyle w:val="ConsPlusNormal"/>
        <w:jc w:val="both"/>
      </w:pPr>
      <w:r>
        <w:t>(</w:t>
      </w:r>
      <w:proofErr w:type="gramStart"/>
      <w:r>
        <w:t>а</w:t>
      </w:r>
      <w:proofErr w:type="gramEnd"/>
      <w:r>
        <w:t xml:space="preserve">бзац введен </w:t>
      </w:r>
      <w:hyperlink r:id="rId20">
        <w:r>
          <w:rPr>
            <w:color w:val="0000FF"/>
          </w:rPr>
          <w:t>постановлением</w:t>
        </w:r>
      </w:hyperlink>
      <w:r>
        <w:t xml:space="preserve"> Правительства Смоленской области от 17.12.2024 N 989)</w:t>
      </w:r>
    </w:p>
    <w:p w:rsidR="00256576" w:rsidRDefault="00256576">
      <w:pPr>
        <w:pStyle w:val="ConsPlusNormal"/>
        <w:spacing w:before="220"/>
        <w:ind w:firstLine="540"/>
        <w:jc w:val="both"/>
      </w:pPr>
      <w:bookmarkStart w:id="1" w:name="P64"/>
      <w:bookmarkEnd w:id="1"/>
      <w:r>
        <w:t xml:space="preserve">1.3. </w:t>
      </w:r>
      <w:proofErr w:type="gramStart"/>
      <w:r>
        <w:t xml:space="preserve">Право на 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t>догазификации</w:t>
      </w:r>
      <w:proofErr w:type="spellEnd"/>
      <w:r>
        <w:t xml:space="preserve"> (далее также - субсидии) имеют ветераны Великой Отечественной войны, ветераны боевых действий, инвалиды войны, члены семей погибших (умерших) инвалидов войны, участников</w:t>
      </w:r>
      <w:proofErr w:type="gramEnd"/>
      <w:r>
        <w:t xml:space="preserve"> </w:t>
      </w:r>
      <w:proofErr w:type="gramStart"/>
      <w:r>
        <w:t xml:space="preserve">Великой Отечественной войны, ветеранов боевых действий, участники специальной военной операции и члены их семей, инвалиды первой группы и лица, осуществляющие уход за детьми-инвалидами, а также многодетные семьи и малоимущие граждане, в том числе малоимущие семьи с детьми,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proofErr w:type="gramEnd"/>
      <w:r>
        <w:t xml:space="preserve">, </w:t>
      </w:r>
      <w:proofErr w:type="gramStart"/>
      <w:r>
        <w:t xml:space="preserve">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21">
        <w:r>
          <w:rPr>
            <w:color w:val="0000FF"/>
          </w:rPr>
          <w:t>пунктом 12</w:t>
        </w:r>
      </w:hyperlink>
      <w:r>
        <w:t xml:space="preserve"> Правил подключения (технологического присоединения) газоиспользующего</w:t>
      </w:r>
      <w:proofErr w:type="gramEnd"/>
      <w:r>
        <w:t xml:space="preserve">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w:t>
      </w:r>
    </w:p>
    <w:p w:rsidR="00256576" w:rsidRDefault="00256576">
      <w:pPr>
        <w:pStyle w:val="ConsPlusNormal"/>
        <w:jc w:val="both"/>
      </w:pPr>
      <w:r>
        <w:t xml:space="preserve">(в ред. </w:t>
      </w:r>
      <w:hyperlink r:id="rId22">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1.4. В рамках настоящего Порядка к ветеранам Великой Отечественной войны относятся:</w:t>
      </w:r>
    </w:p>
    <w:p w:rsidR="00256576" w:rsidRDefault="00256576">
      <w:pPr>
        <w:pStyle w:val="ConsPlusNormal"/>
        <w:spacing w:before="220"/>
        <w:ind w:firstLine="540"/>
        <w:jc w:val="both"/>
      </w:pPr>
      <w:proofErr w:type="gramStart"/>
      <w:r>
        <w:t>1) участники Великой Отечественной войны;</w:t>
      </w:r>
      <w:proofErr w:type="gramEnd"/>
    </w:p>
    <w:p w:rsidR="00256576" w:rsidRDefault="00256576">
      <w:pPr>
        <w:pStyle w:val="ConsPlusNormal"/>
        <w:spacing w:before="22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256576" w:rsidRDefault="00256576">
      <w:pPr>
        <w:pStyle w:val="ConsPlusNormal"/>
        <w:spacing w:before="220"/>
        <w:ind w:firstLine="540"/>
        <w:jc w:val="both"/>
      </w:pPr>
      <w:proofErr w:type="gramStart"/>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256576" w:rsidRDefault="00256576">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256576" w:rsidRDefault="00256576">
      <w:pPr>
        <w:pStyle w:val="ConsPlusNormal"/>
        <w:spacing w:before="220"/>
        <w:ind w:firstLine="540"/>
        <w:jc w:val="both"/>
      </w:pPr>
      <w:r>
        <w:t>1.5. В рамках настоящего Порядка к участникам специальной военной операции относятся:</w:t>
      </w:r>
    </w:p>
    <w:p w:rsidR="00256576" w:rsidRDefault="00256576">
      <w:pPr>
        <w:pStyle w:val="ConsPlusNormal"/>
        <w:spacing w:before="220"/>
        <w:ind w:firstLine="540"/>
        <w:jc w:val="both"/>
      </w:pPr>
      <w:proofErr w:type="gramStart"/>
      <w:r>
        <w:t xml:space="preserve">1) граждане Российской Федерации, призванные на военную службу по мобилизации в Вооруженные Силы Российской Федерации, в войска национальной гвардии Российской Федерации в соответствии с </w:t>
      </w:r>
      <w:hyperlink r:id="rId23">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w:t>
      </w:r>
      <w:proofErr w:type="gramEnd"/>
    </w:p>
    <w:p w:rsidR="00256576" w:rsidRDefault="00256576">
      <w:pPr>
        <w:pStyle w:val="ConsPlusNormal"/>
        <w:spacing w:before="220"/>
        <w:ind w:firstLine="540"/>
        <w:jc w:val="both"/>
      </w:pPr>
      <w:r>
        <w:t>2)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w:t>
      </w:r>
    </w:p>
    <w:p w:rsidR="00256576" w:rsidRDefault="00256576">
      <w:pPr>
        <w:pStyle w:val="ConsPlusNormal"/>
        <w:spacing w:before="220"/>
        <w:ind w:firstLine="540"/>
        <w:jc w:val="both"/>
      </w:pPr>
      <w:proofErr w:type="gramStart"/>
      <w:r>
        <w:t>3)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w:t>
      </w:r>
      <w:proofErr w:type="gramEnd"/>
    </w:p>
    <w:p w:rsidR="00256576" w:rsidRDefault="00256576">
      <w:pPr>
        <w:pStyle w:val="ConsPlusNormal"/>
        <w:spacing w:before="220"/>
        <w:ind w:firstLine="540"/>
        <w:jc w:val="both"/>
      </w:pPr>
      <w:r>
        <w:t>1.6. В рамках настоящего Порядка к членам семей участников специальной военной операции относятся:</w:t>
      </w:r>
    </w:p>
    <w:p w:rsidR="00256576" w:rsidRDefault="00256576">
      <w:pPr>
        <w:pStyle w:val="ConsPlusNormal"/>
        <w:spacing w:before="220"/>
        <w:ind w:firstLine="540"/>
        <w:jc w:val="both"/>
      </w:pPr>
      <w:r>
        <w:t>- супруг (супруга);</w:t>
      </w:r>
    </w:p>
    <w:p w:rsidR="00256576" w:rsidRDefault="00256576">
      <w:pPr>
        <w:pStyle w:val="ConsPlusNormal"/>
        <w:spacing w:before="220"/>
        <w:ind w:firstLine="540"/>
        <w:jc w:val="both"/>
      </w:pPr>
      <w:r>
        <w:t>- дети в возрасте до 18 лет;</w:t>
      </w:r>
    </w:p>
    <w:p w:rsidR="00256576" w:rsidRDefault="00256576">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256576" w:rsidRDefault="00256576">
      <w:pPr>
        <w:pStyle w:val="ConsPlusNormal"/>
        <w:spacing w:before="220"/>
        <w:ind w:firstLine="540"/>
        <w:jc w:val="both"/>
      </w:pPr>
      <w:r>
        <w:t>- родители (усыновители).</w:t>
      </w:r>
    </w:p>
    <w:p w:rsidR="00256576" w:rsidRDefault="00256576">
      <w:pPr>
        <w:pStyle w:val="ConsPlusNormal"/>
        <w:spacing w:before="220"/>
        <w:ind w:firstLine="540"/>
        <w:jc w:val="both"/>
      </w:pPr>
      <w:r>
        <w:t>1.7. В рамках настоящего Порядка к лицам, осуществляющим уход за детьми-инвалидами, относятся:</w:t>
      </w:r>
    </w:p>
    <w:p w:rsidR="00256576" w:rsidRDefault="00256576">
      <w:pPr>
        <w:pStyle w:val="ConsPlusNormal"/>
        <w:spacing w:before="220"/>
        <w:ind w:firstLine="540"/>
        <w:jc w:val="both"/>
      </w:pPr>
      <w:r>
        <w:t>- родители (усыновители) ребенка-инвалида;</w:t>
      </w:r>
    </w:p>
    <w:p w:rsidR="00256576" w:rsidRDefault="00256576">
      <w:pPr>
        <w:pStyle w:val="ConsPlusNormal"/>
        <w:spacing w:before="220"/>
        <w:ind w:firstLine="540"/>
        <w:jc w:val="both"/>
      </w:pPr>
      <w:r>
        <w:t>- опекуны (попечители) ребенка-инвалида.</w:t>
      </w:r>
    </w:p>
    <w:p w:rsidR="00256576" w:rsidRDefault="00256576">
      <w:pPr>
        <w:pStyle w:val="ConsPlusNormal"/>
        <w:spacing w:before="220"/>
        <w:ind w:firstLine="540"/>
        <w:jc w:val="both"/>
      </w:pPr>
      <w:r>
        <w:t>1.8. В рамках настоящего Порядка к членам многодетной семьи относятся:</w:t>
      </w:r>
    </w:p>
    <w:p w:rsidR="00256576" w:rsidRDefault="00256576">
      <w:pPr>
        <w:pStyle w:val="ConsPlusNormal"/>
        <w:spacing w:before="220"/>
        <w:ind w:firstLine="540"/>
        <w:jc w:val="both"/>
      </w:pPr>
      <w:r>
        <w:t>1) родители (усыновители, опекуны, попечители);</w:t>
      </w:r>
    </w:p>
    <w:p w:rsidR="00256576" w:rsidRDefault="00256576">
      <w:pPr>
        <w:pStyle w:val="ConsPlusNormal"/>
        <w:spacing w:before="220"/>
        <w:ind w:firstLine="540"/>
        <w:jc w:val="both"/>
      </w:pPr>
      <w:r>
        <w:t>2) дети в возрасте до 18 лет;</w:t>
      </w:r>
    </w:p>
    <w:p w:rsidR="00256576" w:rsidRDefault="00256576">
      <w:pPr>
        <w:pStyle w:val="ConsPlusNormal"/>
        <w:spacing w:before="220"/>
        <w:ind w:firstLine="540"/>
        <w:jc w:val="both"/>
      </w:pPr>
      <w:proofErr w:type="gramStart"/>
      <w:r>
        <w:t>3)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256576" w:rsidRDefault="00256576">
      <w:pPr>
        <w:pStyle w:val="ConsPlusNormal"/>
        <w:spacing w:before="220"/>
        <w:ind w:firstLine="540"/>
        <w:jc w:val="both"/>
      </w:pPr>
      <w:r>
        <w:t>1.9.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256576" w:rsidRDefault="00256576">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256576" w:rsidRDefault="00256576">
      <w:pPr>
        <w:pStyle w:val="ConsPlusNormal"/>
        <w:spacing w:before="22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w:t>
      </w:r>
      <w:proofErr w:type="gramEnd"/>
      <w:r>
        <w:t xml:space="preserve">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256576" w:rsidRDefault="00256576">
      <w:pPr>
        <w:pStyle w:val="ConsPlusNormal"/>
        <w:spacing w:before="22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256576" w:rsidRDefault="00256576">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56576" w:rsidRDefault="00256576">
      <w:pPr>
        <w:pStyle w:val="ConsPlusNormal"/>
        <w:spacing w:before="220"/>
        <w:ind w:firstLine="540"/>
        <w:jc w:val="both"/>
      </w:pPr>
      <w:r>
        <w:t>4) сумма полученных алиментов;</w:t>
      </w:r>
    </w:p>
    <w:p w:rsidR="00256576" w:rsidRDefault="00256576">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56576" w:rsidRDefault="00256576">
      <w:pPr>
        <w:pStyle w:val="ConsPlusNormal"/>
        <w:spacing w:before="220"/>
        <w:ind w:firstLine="540"/>
        <w:jc w:val="both"/>
      </w:pPr>
      <w:proofErr w:type="gramStart"/>
      <w: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w:t>
      </w:r>
      <w:proofErr w:type="gramEnd"/>
      <w:r>
        <w:t xml:space="preserve"> </w:t>
      </w:r>
      <w:proofErr w:type="gramStart"/>
      <w:r>
        <w:t>имеющих</w:t>
      </w:r>
      <w:proofErr w:type="gramEnd"/>
      <w:r>
        <w:t xml:space="preserve">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256576" w:rsidRDefault="00256576">
      <w:pPr>
        <w:pStyle w:val="ConsPlusNormal"/>
        <w:spacing w:before="22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256576" w:rsidRDefault="00256576">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256576" w:rsidRDefault="00256576">
      <w:pPr>
        <w:pStyle w:val="ConsPlusNormal"/>
        <w:spacing w:before="220"/>
        <w:ind w:firstLine="540"/>
        <w:jc w:val="both"/>
      </w:pPr>
      <w:r>
        <w:t>9) доходы в виде процентов по вкладам (остаткам на счетах) в банках;</w:t>
      </w:r>
    </w:p>
    <w:p w:rsidR="00256576" w:rsidRDefault="00256576">
      <w:pPr>
        <w:pStyle w:val="ConsPlusNormal"/>
        <w:spacing w:before="220"/>
        <w:ind w:firstLine="540"/>
        <w:jc w:val="both"/>
      </w:pPr>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w:t>
      </w:r>
    </w:p>
    <w:p w:rsidR="00256576" w:rsidRDefault="00256576">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256576" w:rsidRDefault="00256576">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256576" w:rsidRDefault="00256576">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256576" w:rsidRDefault="00256576">
      <w:pPr>
        <w:pStyle w:val="ConsPlusNormal"/>
        <w:spacing w:before="220"/>
        <w:ind w:firstLine="540"/>
        <w:jc w:val="both"/>
      </w:pPr>
      <w:r>
        <w:t>14) ежемесячное пожизненное содержание судей, вышедших в отставку;</w:t>
      </w:r>
    </w:p>
    <w:p w:rsidR="00256576" w:rsidRDefault="00256576">
      <w:pPr>
        <w:pStyle w:val="ConsPlusNormal"/>
        <w:spacing w:before="220"/>
        <w:ind w:firstLine="540"/>
        <w:jc w:val="both"/>
      </w:pPr>
      <w:proofErr w:type="gramStart"/>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256576" w:rsidRDefault="00256576">
      <w:pPr>
        <w:pStyle w:val="ConsPlusNormal"/>
        <w:spacing w:before="220"/>
        <w:ind w:firstLine="540"/>
        <w:jc w:val="both"/>
      </w:pPr>
      <w:r>
        <w:t>16) доход, полученный заявителем или членами его семьи за пределами Российской Федерации;</w:t>
      </w:r>
    </w:p>
    <w:p w:rsidR="00256576" w:rsidRDefault="00256576">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256576" w:rsidRDefault="00256576">
      <w:pPr>
        <w:pStyle w:val="ConsPlusNormal"/>
        <w:jc w:val="both"/>
      </w:pPr>
      <w:r>
        <w:t xml:space="preserve">(п. 1.9 в ред. </w:t>
      </w:r>
      <w:hyperlink r:id="rId24">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1.10. При расчете среднедушевого дохода не учитываются:</w:t>
      </w:r>
    </w:p>
    <w:p w:rsidR="00256576" w:rsidRDefault="00256576">
      <w:pPr>
        <w:pStyle w:val="ConsPlusNormal"/>
        <w:spacing w:before="220"/>
        <w:ind w:firstLine="540"/>
        <w:jc w:val="both"/>
      </w:pPr>
      <w: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256576" w:rsidRDefault="00256576">
      <w:pPr>
        <w:pStyle w:val="ConsPlusNormal"/>
        <w:jc w:val="both"/>
      </w:pPr>
      <w:r>
        <w:t xml:space="preserve">(в ред. </w:t>
      </w:r>
      <w:hyperlink r:id="rId25">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56576" w:rsidRDefault="00256576">
      <w:pPr>
        <w:pStyle w:val="ConsPlusNormal"/>
        <w:spacing w:before="220"/>
        <w:ind w:firstLine="540"/>
        <w:jc w:val="both"/>
      </w:pPr>
      <w:proofErr w:type="gramStart"/>
      <w:r>
        <w:t xml:space="preserve">-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выплаты, установленные </w:t>
      </w:r>
      <w:hyperlink r:id="rId26">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256576" w:rsidRDefault="00256576">
      <w:pPr>
        <w:pStyle w:val="ConsPlusNormal"/>
        <w:jc w:val="both"/>
      </w:pPr>
      <w:r>
        <w:t xml:space="preserve">(в ред. </w:t>
      </w:r>
      <w:hyperlink r:id="rId27">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256576" w:rsidRDefault="00256576">
      <w:pPr>
        <w:pStyle w:val="ConsPlusNormal"/>
        <w:spacing w:before="220"/>
        <w:ind w:firstLine="540"/>
        <w:jc w:val="both"/>
      </w:pPr>
      <w:r>
        <w:t xml:space="preserve">- денежные средства, являющиеся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израсходованные на указанные цели;</w:t>
      </w:r>
    </w:p>
    <w:p w:rsidR="00256576" w:rsidRDefault="00256576">
      <w:pPr>
        <w:pStyle w:val="ConsPlusNormal"/>
        <w:jc w:val="both"/>
      </w:pPr>
      <w:r>
        <w:t xml:space="preserve">(в ред. </w:t>
      </w:r>
      <w:hyperlink r:id="rId28">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 средства материнского (семейного) капитала, предусмотренного Федеральным </w:t>
      </w:r>
      <w:hyperlink r:id="rId29">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roofErr w:type="gramEnd"/>
    </w:p>
    <w:p w:rsidR="00256576" w:rsidRDefault="00256576">
      <w:pPr>
        <w:pStyle w:val="ConsPlusNormal"/>
        <w:jc w:val="both"/>
      </w:pPr>
      <w:r>
        <w:t xml:space="preserve">(в ред. </w:t>
      </w:r>
      <w:hyperlink r:id="rId30">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 сумма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256576" w:rsidRDefault="00256576">
      <w:pPr>
        <w:pStyle w:val="ConsPlusNormal"/>
        <w:spacing w:before="220"/>
        <w:ind w:firstLine="540"/>
        <w:jc w:val="both"/>
      </w:pPr>
      <w:r>
        <w:t xml:space="preserve">- социальное пособие на погребение, установленное Федеральным </w:t>
      </w:r>
      <w:hyperlink r:id="rId31">
        <w:r>
          <w:rPr>
            <w:color w:val="0000FF"/>
          </w:rPr>
          <w:t>законом</w:t>
        </w:r>
      </w:hyperlink>
      <w:r>
        <w:t xml:space="preserve"> "О погребении и похоронном деле";</w:t>
      </w:r>
    </w:p>
    <w:p w:rsidR="00256576" w:rsidRDefault="00256576">
      <w:pPr>
        <w:pStyle w:val="ConsPlusNormal"/>
        <w:spacing w:before="220"/>
        <w:ind w:firstLine="540"/>
        <w:jc w:val="both"/>
      </w:pPr>
      <w:r>
        <w:t>-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256576" w:rsidRDefault="00256576">
      <w:pPr>
        <w:pStyle w:val="ConsPlusNormal"/>
        <w:jc w:val="both"/>
      </w:pPr>
      <w:r>
        <w:t xml:space="preserve">(абзац введен </w:t>
      </w:r>
      <w:hyperlink r:id="rId32">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установленные </w:t>
      </w:r>
      <w:hyperlink r:id="rId33">
        <w:r>
          <w:rPr>
            <w:color w:val="0000FF"/>
          </w:rPr>
          <w:t>пунктами 3</w:t>
        </w:r>
      </w:hyperlink>
      <w:r>
        <w:t xml:space="preserve"> и </w:t>
      </w:r>
      <w:hyperlink r:id="rId34">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35">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256576" w:rsidRDefault="00256576">
      <w:pPr>
        <w:pStyle w:val="ConsPlusNormal"/>
        <w:jc w:val="both"/>
      </w:pPr>
      <w:r>
        <w:t xml:space="preserve">(абзац введен </w:t>
      </w:r>
      <w:hyperlink r:id="rId36">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 компенсация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ежегодные денежные компенсации расходов на содержание и ветеринарное обслуживание собак-проводников, предоставляемые в соответствии с Федеральным </w:t>
      </w:r>
      <w:hyperlink r:id="rId37">
        <w:r>
          <w:rPr>
            <w:color w:val="0000FF"/>
          </w:rPr>
          <w:t>законом</w:t>
        </w:r>
      </w:hyperlink>
      <w:r>
        <w:t xml:space="preserve"> "О социальной защите инвалидов в Российской Федерации";</w:t>
      </w:r>
      <w:proofErr w:type="gramEnd"/>
    </w:p>
    <w:p w:rsidR="00256576" w:rsidRDefault="00256576">
      <w:pPr>
        <w:pStyle w:val="ConsPlusNormal"/>
        <w:jc w:val="both"/>
      </w:pPr>
      <w:r>
        <w:t xml:space="preserve">(абзац введен </w:t>
      </w:r>
      <w:hyperlink r:id="rId38">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компенсация за изготовление и установку надгробных памятников;</w:t>
      </w:r>
    </w:p>
    <w:p w:rsidR="00256576" w:rsidRDefault="00256576">
      <w:pPr>
        <w:pStyle w:val="ConsPlusNormal"/>
        <w:jc w:val="both"/>
      </w:pPr>
      <w:r>
        <w:t xml:space="preserve">(абзац введен </w:t>
      </w:r>
      <w:hyperlink r:id="rId39">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денежные средства, выделяемые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256576" w:rsidRDefault="00256576">
      <w:pPr>
        <w:pStyle w:val="ConsPlusNormal"/>
        <w:jc w:val="both"/>
      </w:pPr>
      <w:r>
        <w:t xml:space="preserve">(абзац введен </w:t>
      </w:r>
      <w:hyperlink r:id="rId40">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компенсации, предоставляемые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256576" w:rsidRDefault="00256576">
      <w:pPr>
        <w:pStyle w:val="ConsPlusNormal"/>
        <w:jc w:val="both"/>
      </w:pPr>
      <w:r>
        <w:t xml:space="preserve">(абзац введен </w:t>
      </w:r>
      <w:hyperlink r:id="rId41">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пособия и иные аналогичные выплаты, а также алименты на ребенка, который не включен в состав семьи, либо умер, объявлен судом умершим либо признан безвестно отсутствующим;</w:t>
      </w:r>
    </w:p>
    <w:p w:rsidR="00256576" w:rsidRDefault="00256576">
      <w:pPr>
        <w:pStyle w:val="ConsPlusNormal"/>
        <w:jc w:val="both"/>
      </w:pPr>
      <w:r>
        <w:t xml:space="preserve">(абзац введен </w:t>
      </w:r>
      <w:hyperlink r:id="rId42">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единовременные выплаты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w:t>
      </w:r>
      <w:proofErr w:type="gramEnd"/>
      <w:r>
        <w:t xml:space="preserve"> в войсках национальной гвардии Российской Федерации и имеющим (имевшим) специальные звания полиции,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256576" w:rsidRDefault="00256576">
      <w:pPr>
        <w:pStyle w:val="ConsPlusNormal"/>
        <w:jc w:val="both"/>
      </w:pPr>
      <w:r>
        <w:t xml:space="preserve">(абзац введен </w:t>
      </w:r>
      <w:hyperlink r:id="rId43">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доходы в виде процентов по номинальным счетам в банках, открытым на детей в возрасте до 18 лет, находящихся под опекой (попечительством);</w:t>
      </w:r>
    </w:p>
    <w:p w:rsidR="00256576" w:rsidRDefault="00256576">
      <w:pPr>
        <w:pStyle w:val="ConsPlusNormal"/>
        <w:jc w:val="both"/>
      </w:pPr>
      <w:r>
        <w:t xml:space="preserve">(абзац введен </w:t>
      </w:r>
      <w:hyperlink r:id="rId44">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гранты, субсидии и другие поступления, имеющие целевой характер расходования и предоставляемые в рамках поддержки предпринимательства, документы (сведения) о которых заявитель или члены его семьи вправе представить.</w:t>
      </w:r>
    </w:p>
    <w:p w:rsidR="00256576" w:rsidRDefault="00256576">
      <w:pPr>
        <w:pStyle w:val="ConsPlusNormal"/>
        <w:jc w:val="both"/>
      </w:pPr>
      <w:r>
        <w:t xml:space="preserve">(абзац введен </w:t>
      </w:r>
      <w:hyperlink r:id="rId45">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1.11. </w:t>
      </w:r>
      <w:proofErr w:type="gramStart"/>
      <w:r>
        <w:t>В состав семьи, учитываемый в целях расчета среднедушевого дохода семьи, включаются гражданин, подавший заявление о предоставлении субсидии,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roofErr w:type="gramEnd"/>
    </w:p>
    <w:p w:rsidR="00256576" w:rsidRDefault="00256576">
      <w:pPr>
        <w:pStyle w:val="ConsPlusNormal"/>
        <w:spacing w:before="220"/>
        <w:ind w:firstLine="540"/>
        <w:jc w:val="both"/>
      </w:pPr>
      <w:r>
        <w:t>1.12. В состав семьи, учитываемый в целях расчета среднедушевого дохода семьи, не включаются:</w:t>
      </w:r>
    </w:p>
    <w:p w:rsidR="00256576" w:rsidRDefault="00256576">
      <w:pPr>
        <w:pStyle w:val="ConsPlusNormal"/>
        <w:spacing w:before="220"/>
        <w:ind w:firstLine="540"/>
        <w:jc w:val="both"/>
      </w:pPr>
      <w:r>
        <w:t>1) лица, лишенные родительских прав (ограниченные в родительских правах);</w:t>
      </w:r>
    </w:p>
    <w:p w:rsidR="00256576" w:rsidRDefault="00256576">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256576" w:rsidRDefault="00256576">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256576" w:rsidRDefault="00256576">
      <w:pPr>
        <w:pStyle w:val="ConsPlusNormal"/>
        <w:spacing w:before="220"/>
        <w:ind w:firstLine="540"/>
        <w:jc w:val="both"/>
      </w:pPr>
      <w:r>
        <w:t>4) лица, отбывающие наказание в виде лишения свободы;</w:t>
      </w:r>
    </w:p>
    <w:p w:rsidR="00256576" w:rsidRDefault="00256576">
      <w:pPr>
        <w:pStyle w:val="ConsPlusNormal"/>
        <w:spacing w:before="220"/>
        <w:ind w:firstLine="540"/>
        <w:jc w:val="both"/>
      </w:pPr>
      <w:r>
        <w:t>5) лица, находящиеся на принудительном лечении по решению суда;</w:t>
      </w:r>
    </w:p>
    <w:p w:rsidR="00256576" w:rsidRDefault="00256576">
      <w:pPr>
        <w:pStyle w:val="ConsPlusNormal"/>
        <w:spacing w:before="220"/>
        <w:ind w:firstLine="540"/>
        <w:jc w:val="both"/>
      </w:pPr>
      <w:r>
        <w:t>6) лица, в отношении которых применена мера пресечения в виде заключения под стражу;</w:t>
      </w:r>
    </w:p>
    <w:p w:rsidR="00256576" w:rsidRDefault="00256576">
      <w:pPr>
        <w:pStyle w:val="ConsPlusNormal"/>
        <w:spacing w:before="220"/>
        <w:ind w:firstLine="540"/>
        <w:jc w:val="both"/>
      </w:pPr>
      <w:r>
        <w:t>7) лица, признанные безвестно отсутствующими или объявленные умершими;</w:t>
      </w:r>
    </w:p>
    <w:p w:rsidR="00256576" w:rsidRDefault="00256576">
      <w:pPr>
        <w:pStyle w:val="ConsPlusNormal"/>
        <w:jc w:val="both"/>
      </w:pPr>
      <w:r>
        <w:t>(</w:t>
      </w:r>
      <w:proofErr w:type="spellStart"/>
      <w:r>
        <w:t>пп</w:t>
      </w:r>
      <w:proofErr w:type="spellEnd"/>
      <w:r>
        <w:t xml:space="preserve">. 7 </w:t>
      </w:r>
      <w:proofErr w:type="gramStart"/>
      <w:r>
        <w:t>введен</w:t>
      </w:r>
      <w:proofErr w:type="gramEnd"/>
      <w:r>
        <w:t xml:space="preserve"> </w:t>
      </w:r>
      <w:hyperlink r:id="rId46">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8) лица, находящиеся в розыске.</w:t>
      </w:r>
    </w:p>
    <w:p w:rsidR="00256576" w:rsidRDefault="00256576">
      <w:pPr>
        <w:pStyle w:val="ConsPlusNormal"/>
        <w:jc w:val="both"/>
      </w:pPr>
      <w:r>
        <w:t>(</w:t>
      </w:r>
      <w:proofErr w:type="spellStart"/>
      <w:r>
        <w:t>пп</w:t>
      </w:r>
      <w:proofErr w:type="spellEnd"/>
      <w:r>
        <w:t xml:space="preserve">. 8 </w:t>
      </w:r>
      <w:proofErr w:type="gramStart"/>
      <w:r>
        <w:t>введен</w:t>
      </w:r>
      <w:proofErr w:type="gramEnd"/>
      <w:r>
        <w:t xml:space="preserve"> </w:t>
      </w:r>
      <w:hyperlink r:id="rId47">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1.13. </w:t>
      </w:r>
      <w:proofErr w:type="gramStart"/>
      <w:r>
        <w:t>Среднедушевой доход семьи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предоставлении субсидии (далее - расчетный период), путем деления одной двенадцатой суммы доходов всех членов семьи за расчетный период на число членов</w:t>
      </w:r>
      <w:proofErr w:type="gramEnd"/>
      <w:r>
        <w:t xml:space="preserve"> семьи.</w:t>
      </w:r>
    </w:p>
    <w:p w:rsidR="00256576" w:rsidRDefault="00256576">
      <w:pPr>
        <w:pStyle w:val="ConsPlusNormal"/>
        <w:spacing w:before="220"/>
        <w:ind w:firstLine="540"/>
        <w:jc w:val="both"/>
      </w:pPr>
      <w:r>
        <w:t>1.14. Главным распорядителем средств субсидий является Министерство социального развития Смоленской области (далее также - Министерство).</w:t>
      </w:r>
    </w:p>
    <w:p w:rsidR="00256576" w:rsidRDefault="00256576">
      <w:pPr>
        <w:pStyle w:val="ConsPlusNormal"/>
        <w:spacing w:before="220"/>
        <w:ind w:firstLine="540"/>
        <w:jc w:val="both"/>
      </w:pPr>
      <w:r>
        <w:t xml:space="preserve">1.15. </w:t>
      </w:r>
      <w:proofErr w:type="gramStart"/>
      <w:r>
        <w:t xml:space="preserve">Источником финансового обеспечения субсидий являются субсидии из федерального бюджета, предоставляемые в соответствии с </w:t>
      </w:r>
      <w:hyperlink r:id="rId48">
        <w:r>
          <w:rPr>
            <w:color w:val="0000FF"/>
          </w:rPr>
          <w:t>Правилами</w:t>
        </w:r>
      </w:hyperlink>
      <w:r>
        <w:t xml:space="preserve"> предоставления и распределения в 2024 и 2025 годах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t>догазификации</w:t>
      </w:r>
      <w:proofErr w:type="spellEnd"/>
      <w:r>
        <w:t>), являющимися приложением N 37 к государственной программе Российской Федерации</w:t>
      </w:r>
      <w:proofErr w:type="gramEnd"/>
      <w:r>
        <w:t xml:space="preserve"> "Развитие энергетики", утвержденной постановлением Правительства Российской Федерации от 15.04.2014 N 321 (далее - Правила предоставления субсидий), и средства областного бюджета.</w:t>
      </w:r>
    </w:p>
    <w:p w:rsidR="00256576" w:rsidRDefault="00256576">
      <w:pPr>
        <w:pStyle w:val="ConsPlusNormal"/>
        <w:jc w:val="both"/>
      </w:pPr>
      <w:r>
        <w:t xml:space="preserve">(в ред. </w:t>
      </w:r>
      <w:hyperlink r:id="rId49">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1.16.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Министерства как получателя средств областного бюджета.</w:t>
      </w:r>
    </w:p>
    <w:p w:rsidR="00256576" w:rsidRDefault="00256576">
      <w:pPr>
        <w:pStyle w:val="ConsPlusNormal"/>
        <w:jc w:val="both"/>
      </w:pPr>
      <w:r>
        <w:t>(</w:t>
      </w:r>
      <w:proofErr w:type="gramStart"/>
      <w:r>
        <w:t>п</w:t>
      </w:r>
      <w:proofErr w:type="gramEnd"/>
      <w:r>
        <w:t xml:space="preserve">. 1.16 введен </w:t>
      </w:r>
      <w:hyperlink r:id="rId50">
        <w:r>
          <w:rPr>
            <w:color w:val="0000FF"/>
          </w:rPr>
          <w:t>постановлением</w:t>
        </w:r>
      </w:hyperlink>
      <w:r>
        <w:t xml:space="preserve"> Правительства Смоленской области от 17.12.2024 N 989)</w:t>
      </w:r>
    </w:p>
    <w:p w:rsidR="00256576" w:rsidRDefault="00256576">
      <w:pPr>
        <w:pStyle w:val="ConsPlusNormal"/>
        <w:jc w:val="both"/>
      </w:pPr>
    </w:p>
    <w:p w:rsidR="00256576" w:rsidRDefault="00256576">
      <w:pPr>
        <w:pStyle w:val="ConsPlusTitle"/>
        <w:jc w:val="center"/>
        <w:outlineLvl w:val="1"/>
      </w:pPr>
      <w:r>
        <w:t>2. Порядок определения размера субсидий</w:t>
      </w:r>
    </w:p>
    <w:p w:rsidR="00256576" w:rsidRDefault="00256576">
      <w:pPr>
        <w:pStyle w:val="ConsPlusNormal"/>
        <w:jc w:val="both"/>
      </w:pPr>
    </w:p>
    <w:p w:rsidR="00256576" w:rsidRDefault="00256576">
      <w:pPr>
        <w:pStyle w:val="ConsPlusNormal"/>
        <w:ind w:firstLine="540"/>
        <w:jc w:val="both"/>
      </w:pPr>
      <w:bookmarkStart w:id="2" w:name="P161"/>
      <w:bookmarkEnd w:id="2"/>
      <w:r>
        <w:t>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предусмотренных в заключенном гражданином договоре о подключении, но не более 100000 рублей в отношении одного домовладения однократно.</w:t>
      </w:r>
    </w:p>
    <w:p w:rsidR="00256576" w:rsidRDefault="00256576">
      <w:pPr>
        <w:pStyle w:val="ConsPlusNormal"/>
        <w:spacing w:before="220"/>
        <w:ind w:firstLine="540"/>
        <w:jc w:val="both"/>
      </w:pPr>
      <w:bookmarkStart w:id="3" w:name="P162"/>
      <w:bookmarkEnd w:id="3"/>
      <w:r>
        <w:t>2.2. Затраты на проведение работ внутри границ земельного участка включают:</w:t>
      </w:r>
    </w:p>
    <w:p w:rsidR="00256576" w:rsidRDefault="00256576">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256576" w:rsidRDefault="00256576">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256576" w:rsidRDefault="00256576">
      <w:pPr>
        <w:pStyle w:val="ConsPlusNormal"/>
        <w:spacing w:before="220"/>
        <w:ind w:firstLine="540"/>
        <w:jc w:val="both"/>
      </w:pPr>
      <w:bookmarkStart w:id="4" w:name="P165"/>
      <w:bookmarkEnd w:id="4"/>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51">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включая в том числе:</w:t>
      </w:r>
      <w:proofErr w:type="gramEnd"/>
    </w:p>
    <w:p w:rsidR="00256576" w:rsidRDefault="00256576">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256576" w:rsidRDefault="00256576">
      <w:pPr>
        <w:pStyle w:val="ConsPlusNormal"/>
        <w:spacing w:before="220"/>
        <w:ind w:firstLine="540"/>
        <w:jc w:val="both"/>
      </w:pPr>
      <w:r>
        <w:t>- газовый водонагреватель;</w:t>
      </w:r>
    </w:p>
    <w:p w:rsidR="00256576" w:rsidRDefault="00256576">
      <w:pPr>
        <w:pStyle w:val="ConsPlusNormal"/>
        <w:spacing w:before="220"/>
        <w:ind w:firstLine="540"/>
        <w:jc w:val="both"/>
      </w:pPr>
      <w:r>
        <w:t>- газовую плиту, газовую варочную панель;</w:t>
      </w:r>
    </w:p>
    <w:p w:rsidR="00256576" w:rsidRDefault="00256576">
      <w:pPr>
        <w:pStyle w:val="ConsPlusNormal"/>
        <w:spacing w:before="220"/>
        <w:ind w:firstLine="540"/>
        <w:jc w:val="both"/>
      </w:pPr>
      <w:r>
        <w:t>- счетчики газа (прибор учета газа);</w:t>
      </w:r>
    </w:p>
    <w:p w:rsidR="00256576" w:rsidRDefault="00256576">
      <w:pPr>
        <w:pStyle w:val="ConsPlusNormal"/>
        <w:spacing w:before="220"/>
        <w:ind w:firstLine="540"/>
        <w:jc w:val="both"/>
      </w:pPr>
      <w:r>
        <w:t>- колонку (или бойлер косвенного нагрева);</w:t>
      </w:r>
    </w:p>
    <w:p w:rsidR="00256576" w:rsidRDefault="00256576">
      <w:pPr>
        <w:pStyle w:val="ConsPlusNormal"/>
        <w:spacing w:before="220"/>
        <w:ind w:firstLine="540"/>
        <w:jc w:val="both"/>
      </w:pPr>
      <w:r>
        <w:t>- систему контроля загазованности;</w:t>
      </w:r>
    </w:p>
    <w:p w:rsidR="00256576" w:rsidRDefault="00256576">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256576" w:rsidRDefault="00256576">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256576" w:rsidRDefault="00256576">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161">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256576" w:rsidRDefault="00256576">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162">
        <w:r>
          <w:rPr>
            <w:color w:val="0000FF"/>
          </w:rPr>
          <w:t>пунктами 2.2</w:t>
        </w:r>
      </w:hyperlink>
      <w:r>
        <w:t xml:space="preserve"> и </w:t>
      </w:r>
      <w:hyperlink w:anchor="P165">
        <w:r>
          <w:rPr>
            <w:color w:val="0000FF"/>
          </w:rPr>
          <w:t>2.3</w:t>
        </w:r>
      </w:hyperlink>
      <w:r>
        <w:t xml:space="preserve"> настоящего раздела, не допускается.</w:t>
      </w:r>
    </w:p>
    <w:p w:rsidR="00256576" w:rsidRDefault="00256576">
      <w:pPr>
        <w:pStyle w:val="ConsPlusNormal"/>
        <w:spacing w:before="220"/>
        <w:ind w:firstLine="540"/>
        <w:jc w:val="both"/>
      </w:pPr>
      <w:r>
        <w:t>2.6. При наличии у нескольких граждан права на получение субсидий в отношении одного домовладения субсидия предоставляется только одному из таких граждан.</w:t>
      </w:r>
    </w:p>
    <w:p w:rsidR="00256576" w:rsidRDefault="00256576">
      <w:pPr>
        <w:pStyle w:val="ConsPlusNormal"/>
        <w:spacing w:before="220"/>
        <w:ind w:firstLine="540"/>
        <w:jc w:val="both"/>
      </w:pPr>
      <w:r>
        <w:t xml:space="preserve">2.7. В случае если гражданин относится к нескольким категориям, указанным в </w:t>
      </w:r>
      <w:hyperlink w:anchor="P64">
        <w:r>
          <w:rPr>
            <w:color w:val="0000FF"/>
          </w:rPr>
          <w:t>пункте 1.3</w:t>
        </w:r>
      </w:hyperlink>
      <w:r>
        <w:t xml:space="preserve"> настоящего Порядка, право на получение субсидии возникает по одной из них.</w:t>
      </w:r>
    </w:p>
    <w:p w:rsidR="00256576" w:rsidRDefault="00256576">
      <w:pPr>
        <w:pStyle w:val="ConsPlusNormal"/>
        <w:spacing w:before="220"/>
        <w:ind w:firstLine="540"/>
        <w:jc w:val="both"/>
      </w:pPr>
      <w:r>
        <w:t xml:space="preserve">2.8. Расходы на предоставление субсидий являются расходными обязательствами Смоленской области и исполняются на условиях </w:t>
      </w:r>
      <w:proofErr w:type="spellStart"/>
      <w:r>
        <w:t>софинансирования</w:t>
      </w:r>
      <w:proofErr w:type="spellEnd"/>
      <w:r>
        <w:t xml:space="preserve"> из федерального бюджета.</w:t>
      </w:r>
    </w:p>
    <w:p w:rsidR="00256576" w:rsidRDefault="00256576">
      <w:pPr>
        <w:pStyle w:val="ConsPlusNormal"/>
        <w:spacing w:before="220"/>
        <w:ind w:firstLine="540"/>
        <w:jc w:val="both"/>
      </w:pPr>
      <w:r>
        <w:t xml:space="preserve">2.9. </w:t>
      </w:r>
      <w:proofErr w:type="gramStart"/>
      <w:r>
        <w:t xml:space="preserve">Средства субсидий носят целевой характер и используются в соответствии с порядком внесения платы, установленным в </w:t>
      </w:r>
      <w:hyperlink r:id="rId52">
        <w:r>
          <w:rPr>
            <w:color w:val="0000FF"/>
          </w:rPr>
          <w:t>пункте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w:t>
      </w:r>
      <w:proofErr w:type="gramEnd"/>
      <w:r>
        <w:t xml:space="preserve"> </w:t>
      </w:r>
      <w:proofErr w:type="gramStart"/>
      <w:r>
        <w:t>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roofErr w:type="gramEnd"/>
    </w:p>
    <w:p w:rsidR="00256576" w:rsidRDefault="00256576">
      <w:pPr>
        <w:pStyle w:val="ConsPlusNormal"/>
        <w:jc w:val="both"/>
      </w:pPr>
    </w:p>
    <w:p w:rsidR="00256576" w:rsidRDefault="00256576">
      <w:pPr>
        <w:pStyle w:val="ConsPlusTitle"/>
        <w:jc w:val="center"/>
        <w:outlineLvl w:val="1"/>
      </w:pPr>
      <w:r>
        <w:t>3. Порядок взаимодействия между гражданином, Министерством,</w:t>
      </w:r>
    </w:p>
    <w:p w:rsidR="00256576" w:rsidRDefault="00256576">
      <w:pPr>
        <w:pStyle w:val="ConsPlusTitle"/>
        <w:jc w:val="center"/>
      </w:pPr>
      <w:r>
        <w:t>газораспределительной организацией, иными</w:t>
      </w:r>
    </w:p>
    <w:p w:rsidR="00256576" w:rsidRDefault="00256576">
      <w:pPr>
        <w:pStyle w:val="ConsPlusTitle"/>
        <w:jc w:val="center"/>
      </w:pPr>
      <w:r>
        <w:t>органами и организациями</w:t>
      </w:r>
    </w:p>
    <w:p w:rsidR="00256576" w:rsidRDefault="00256576">
      <w:pPr>
        <w:pStyle w:val="ConsPlusNormal"/>
        <w:jc w:val="both"/>
      </w:pPr>
    </w:p>
    <w:p w:rsidR="00256576" w:rsidRDefault="00256576">
      <w:pPr>
        <w:pStyle w:val="ConsPlusNormal"/>
        <w:ind w:firstLine="540"/>
        <w:jc w:val="both"/>
      </w:pPr>
      <w:r>
        <w:t xml:space="preserve">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w:t>
      </w:r>
      <w:proofErr w:type="gramStart"/>
      <w:r>
        <w:t>с</w:t>
      </w:r>
      <w:proofErr w:type="gramEnd"/>
      <w:r>
        <w:t xml:space="preserve"> </w:t>
      </w:r>
      <w:proofErr w:type="gramStart"/>
      <w:r>
        <w:t>Правилам</w:t>
      </w:r>
      <w:proofErr w:type="gramEnd"/>
      <w:r>
        <w:t xml:space="preserve"> подключения.</w:t>
      </w:r>
    </w:p>
    <w:p w:rsidR="00256576" w:rsidRDefault="00256576">
      <w:pPr>
        <w:pStyle w:val="ConsPlusNormal"/>
        <w:spacing w:before="220"/>
        <w:ind w:firstLine="540"/>
        <w:jc w:val="both"/>
      </w:pPr>
      <w:r>
        <w:t xml:space="preserve">Гражданин (представитель гражданина) в целях получения субсидии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91">
        <w:r>
          <w:rPr>
            <w:color w:val="0000FF"/>
          </w:rPr>
          <w:t>разделом 4</w:t>
        </w:r>
      </w:hyperlink>
      <w:r>
        <w:t xml:space="preserve"> настоящего Порядка.</w:t>
      </w:r>
    </w:p>
    <w:p w:rsidR="00256576" w:rsidRDefault="00256576">
      <w:pPr>
        <w:pStyle w:val="ConsPlusNormal"/>
        <w:jc w:val="both"/>
      </w:pPr>
      <w:r>
        <w:t xml:space="preserve">(в ред. </w:t>
      </w:r>
      <w:hyperlink r:id="rId53">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54">
        <w:r>
          <w:rPr>
            <w:color w:val="0000FF"/>
          </w:rPr>
          <w:t>пунктом 12</w:t>
        </w:r>
      </w:hyperlink>
      <w:r>
        <w:t xml:space="preserve"> Правил подключения.</w:t>
      </w:r>
    </w:p>
    <w:p w:rsidR="00256576" w:rsidRDefault="00256576">
      <w:pPr>
        <w:pStyle w:val="ConsPlusNormal"/>
        <w:jc w:val="both"/>
      </w:pPr>
      <w:r>
        <w:t xml:space="preserve">(в ред. </w:t>
      </w:r>
      <w:hyperlink r:id="rId55">
        <w:r>
          <w:rPr>
            <w:color w:val="0000FF"/>
          </w:rPr>
          <w:t>постановления</w:t>
        </w:r>
      </w:hyperlink>
      <w:r>
        <w:t xml:space="preserve"> Правительства Смоленской области от 21.03.2025 N 171)</w:t>
      </w:r>
    </w:p>
    <w:p w:rsidR="00256576" w:rsidRDefault="00256576">
      <w:pPr>
        <w:pStyle w:val="ConsPlusNormal"/>
        <w:jc w:val="both"/>
      </w:pPr>
    </w:p>
    <w:p w:rsidR="00256576" w:rsidRDefault="00256576">
      <w:pPr>
        <w:pStyle w:val="ConsPlusTitle"/>
        <w:jc w:val="center"/>
        <w:outlineLvl w:val="1"/>
      </w:pPr>
      <w:bookmarkStart w:id="5" w:name="P191"/>
      <w:bookmarkEnd w:id="5"/>
      <w:r>
        <w:t>4. Порядок и сроки предоставления субсидий</w:t>
      </w:r>
    </w:p>
    <w:p w:rsidR="00256576" w:rsidRDefault="00256576">
      <w:pPr>
        <w:pStyle w:val="ConsPlusNormal"/>
        <w:jc w:val="both"/>
      </w:pPr>
    </w:p>
    <w:p w:rsidR="00256576" w:rsidRDefault="00256576">
      <w:pPr>
        <w:pStyle w:val="ConsPlusNormal"/>
        <w:ind w:firstLine="540"/>
        <w:jc w:val="both"/>
      </w:pPr>
      <w:r>
        <w:t>4.1. Для получения субсидии гражданин (представитель гражданина) обращается с заявлением о предоставлении субсидии по форме согласно приложению к настоящему Порядку в сектор Учреждения по месту жительства (месту пребывания) гражданина либо по месту нахождения домовладения гражданина или в МФЦ по месту жительства (месту пребывания) гражданина либо по месту нахождения домовладения гражданина.</w:t>
      </w:r>
    </w:p>
    <w:p w:rsidR="00256576" w:rsidRDefault="00256576">
      <w:pPr>
        <w:pStyle w:val="ConsPlusNormal"/>
        <w:jc w:val="both"/>
      </w:pPr>
      <w:r>
        <w:t>(</w:t>
      </w:r>
      <w:proofErr w:type="gramStart"/>
      <w:r>
        <w:t>п</w:t>
      </w:r>
      <w:proofErr w:type="gramEnd"/>
      <w:r>
        <w:t xml:space="preserve">. 4.1 в ред. </w:t>
      </w:r>
      <w:hyperlink r:id="rId56">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bookmarkStart w:id="6" w:name="P195"/>
      <w:bookmarkEnd w:id="6"/>
      <w:r>
        <w:t>4.2. Гражданин (представитель гражданина) одновременно с заявлением о предоставлении субсидии представляет следующие документы:</w:t>
      </w:r>
    </w:p>
    <w:p w:rsidR="00256576" w:rsidRDefault="00256576">
      <w:pPr>
        <w:pStyle w:val="ConsPlusNormal"/>
        <w:spacing w:before="220"/>
        <w:ind w:firstLine="540"/>
        <w:jc w:val="both"/>
      </w:pPr>
      <w:r>
        <w:t>1) документ, удостоверяющий личность гражданина;</w:t>
      </w:r>
    </w:p>
    <w:p w:rsidR="00256576" w:rsidRDefault="00256576">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256576" w:rsidRDefault="00256576">
      <w:pPr>
        <w:pStyle w:val="ConsPlusNormal"/>
        <w:spacing w:before="220"/>
        <w:ind w:firstLine="540"/>
        <w:jc w:val="both"/>
      </w:pPr>
      <w:r>
        <w:t>3) договор о подключении и дополнительное соглашение к нему (при наличии);</w:t>
      </w:r>
    </w:p>
    <w:p w:rsidR="00256576" w:rsidRDefault="00256576">
      <w:pPr>
        <w:pStyle w:val="ConsPlusNormal"/>
        <w:jc w:val="both"/>
      </w:pPr>
      <w:r>
        <w:t>(</w:t>
      </w:r>
      <w:proofErr w:type="spellStart"/>
      <w:r>
        <w:t>пп</w:t>
      </w:r>
      <w:proofErr w:type="spellEnd"/>
      <w:r>
        <w:t xml:space="preserve">. 3 в ред. </w:t>
      </w:r>
      <w:hyperlink r:id="rId57">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4) документ, подтверждающий статус гражданина, имеющего право на получение субсидий:</w:t>
      </w:r>
    </w:p>
    <w:p w:rsidR="00256576" w:rsidRDefault="00256576">
      <w:pPr>
        <w:pStyle w:val="ConsPlusNormal"/>
        <w:spacing w:before="220"/>
        <w:ind w:firstLine="540"/>
        <w:jc w:val="both"/>
      </w:pPr>
      <w:proofErr w:type="gramStart"/>
      <w:r>
        <w:t>- удостоверение ветерана Великой Отечественной войны, инвалида Великой Отечественной войны, инвалида боевых действий, ветерана боевых действий,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членов семьи погибших (умерших) инвалидов войны, участников Великой Отечественной войны, ветеранов боевых действий);</w:t>
      </w:r>
      <w:proofErr w:type="gramEnd"/>
    </w:p>
    <w:p w:rsidR="00256576" w:rsidRDefault="00256576">
      <w:pPr>
        <w:pStyle w:val="ConsPlusNormal"/>
        <w:spacing w:before="220"/>
        <w:ind w:firstLine="540"/>
        <w:jc w:val="both"/>
      </w:pPr>
      <w:proofErr w:type="gramStart"/>
      <w:r>
        <w:t>- справка с места прохождения военной службы гражданина, заключившего контракт, содержащая сведения об участии гражданина, заключившего контракт,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справка об участии в специальной военной операции, выданная Федеральным казенным учреждением "Военный комиссариат Смоленской области" (далее - военный комиссариат), или справка, содержащая</w:t>
      </w:r>
      <w:proofErr w:type="gramEnd"/>
      <w:r>
        <w:t xml:space="preserve"> </w:t>
      </w:r>
      <w:proofErr w:type="gramStart"/>
      <w:r>
        <w:t xml:space="preserve">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выданная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либо военным комиссариатом (для граждан, заключивших контракт, для членов</w:t>
      </w:r>
      <w:proofErr w:type="gramEnd"/>
      <w:r>
        <w:t xml:space="preserve"> семьи граждан, заключивших контракт);</w:t>
      </w:r>
    </w:p>
    <w:p w:rsidR="00256576" w:rsidRDefault="00256576">
      <w:pPr>
        <w:pStyle w:val="ConsPlusNormal"/>
        <w:spacing w:before="220"/>
        <w:ind w:firstLine="540"/>
        <w:jc w:val="both"/>
      </w:pPr>
      <w:r>
        <w:t xml:space="preserve">- справка с места прохождения военной службы, содержащая сведения об участии мобилизованного гражданина в специальной военной операции, либо справка о праве на меры правовой и социальной защиты, выданные воинской частью, территориальным органом </w:t>
      </w:r>
      <w:proofErr w:type="spellStart"/>
      <w:r>
        <w:t>Росгвардии</w:t>
      </w:r>
      <w:proofErr w:type="spellEnd"/>
      <w:r>
        <w:t>, военным комиссариатом (для мобилизованных граждан, для членов семьи мобилизованных граждан);</w:t>
      </w:r>
    </w:p>
    <w:p w:rsidR="00256576" w:rsidRDefault="00256576">
      <w:pPr>
        <w:pStyle w:val="ConsPlusNormal"/>
        <w:spacing w:before="220"/>
        <w:ind w:firstLine="540"/>
        <w:jc w:val="both"/>
      </w:pPr>
      <w:r>
        <w:t>- справка, содержащая сведения о том, что доброволец принимает (принимал) участие в специальной военной операции, либо справка о праве на меры правовой и социальной защиты, выданная воинской частью либо военным комиссариатом (для добровольцев, для членов семьи добровольцев);</w:t>
      </w:r>
    </w:p>
    <w:p w:rsidR="00256576" w:rsidRDefault="00256576">
      <w:pPr>
        <w:pStyle w:val="ConsPlusNormal"/>
        <w:spacing w:before="220"/>
        <w:ind w:firstLine="540"/>
        <w:jc w:val="both"/>
      </w:pPr>
      <w:r>
        <w:t>-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256576" w:rsidRDefault="00256576">
      <w:pPr>
        <w:pStyle w:val="ConsPlusNormal"/>
        <w:spacing w:before="220"/>
        <w:ind w:firstLine="540"/>
        <w:jc w:val="both"/>
      </w:pPr>
      <w:r>
        <w:t>- удостоверение многодетной семьи единого образца (для многодетной семьи);</w:t>
      </w:r>
    </w:p>
    <w:p w:rsidR="00256576" w:rsidRDefault="00256576">
      <w:pPr>
        <w:pStyle w:val="ConsPlusNormal"/>
        <w:jc w:val="both"/>
      </w:pPr>
      <w:r>
        <w:t xml:space="preserve">(в ред. </w:t>
      </w:r>
      <w:hyperlink r:id="rId58">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5)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граждан, малоимущих семей с детьми);</w:t>
      </w:r>
    </w:p>
    <w:p w:rsidR="00256576" w:rsidRDefault="00256576">
      <w:pPr>
        <w:pStyle w:val="ConsPlusNormal"/>
        <w:spacing w:before="220"/>
        <w:ind w:firstLine="540"/>
        <w:jc w:val="both"/>
      </w:pPr>
      <w:r>
        <w:t>6)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256576" w:rsidRDefault="00256576">
      <w:pPr>
        <w:pStyle w:val="ConsPlusNormal"/>
        <w:spacing w:before="220"/>
        <w:ind w:firstLine="540"/>
        <w:jc w:val="both"/>
      </w:pPr>
      <w:r>
        <w:t>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членов семей участников специальной военной операции, многодетных семей, малоимущих семей с детьми, малоимущих граждан, лиц, осуществляющих уход за детьми-инвалидами);</w:t>
      </w:r>
    </w:p>
    <w:p w:rsidR="00256576" w:rsidRDefault="00256576">
      <w:pPr>
        <w:pStyle w:val="ConsPlusNormal"/>
        <w:jc w:val="both"/>
      </w:pPr>
      <w:r>
        <w:t xml:space="preserve">(в ред. </w:t>
      </w:r>
      <w:hyperlink r:id="rId59">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8) документы, подтверждающие право собственности (включая долевую и совместную собственность) или иное предусмотренное законом право гражданина на домовладение, право на которое не зарегистрировано в Едином государственном реестре недвижимости (при наличии);</w:t>
      </w:r>
    </w:p>
    <w:p w:rsidR="00256576" w:rsidRDefault="00256576">
      <w:pPr>
        <w:pStyle w:val="ConsPlusNormal"/>
        <w:jc w:val="both"/>
      </w:pPr>
      <w:r>
        <w:t xml:space="preserve">(в ред. </w:t>
      </w:r>
      <w:hyperlink r:id="rId60">
        <w:r>
          <w:rPr>
            <w:color w:val="0000FF"/>
          </w:rPr>
          <w:t>постановления</w:t>
        </w:r>
      </w:hyperlink>
      <w:r>
        <w:t xml:space="preserve"> Правительства Смоленской области от 17.06.2025 N 364)</w:t>
      </w:r>
    </w:p>
    <w:p w:rsidR="00256576" w:rsidRDefault="00256576">
      <w:pPr>
        <w:pStyle w:val="ConsPlusNormal"/>
        <w:spacing w:before="220"/>
        <w:ind w:firstLine="540"/>
        <w:jc w:val="both"/>
      </w:pPr>
      <w:r>
        <w:t>9) документы, подтверждающие право собственности (включая долевую и совместную собственность) или иное предусмотренное законом право гражданина на земельный участок, право на который не зарегистрировано в Едином государственном реестре недвижимости (при наличии);</w:t>
      </w:r>
    </w:p>
    <w:p w:rsidR="00256576" w:rsidRDefault="00256576">
      <w:pPr>
        <w:pStyle w:val="ConsPlusNormal"/>
        <w:jc w:val="both"/>
      </w:pPr>
      <w:r>
        <w:t xml:space="preserve">(в ред. </w:t>
      </w:r>
      <w:hyperlink r:id="rId61">
        <w:r>
          <w:rPr>
            <w:color w:val="0000FF"/>
          </w:rPr>
          <w:t>постановления</w:t>
        </w:r>
      </w:hyperlink>
      <w:r>
        <w:t xml:space="preserve"> Правительства Смоленской области от 17.06.2025 N 364)</w:t>
      </w:r>
    </w:p>
    <w:p w:rsidR="00256576" w:rsidRDefault="00256576">
      <w:pPr>
        <w:pStyle w:val="ConsPlusNormal"/>
        <w:spacing w:before="220"/>
        <w:ind w:firstLine="540"/>
        <w:jc w:val="both"/>
      </w:pPr>
      <w:r>
        <w:t>10) свидетельство об усыновлении (при наличии) (для многодетных семей, малоимущих семей с детьми, для членов семей участников специальной военной операции, лиц, осуществляющих уход за детьми-инвалидами);</w:t>
      </w:r>
    </w:p>
    <w:p w:rsidR="00256576" w:rsidRDefault="00256576">
      <w:pPr>
        <w:pStyle w:val="ConsPlusNormal"/>
        <w:jc w:val="both"/>
      </w:pPr>
      <w:r>
        <w:t>(</w:t>
      </w:r>
      <w:proofErr w:type="spellStart"/>
      <w:r>
        <w:t>пп</w:t>
      </w:r>
      <w:proofErr w:type="spellEnd"/>
      <w:r>
        <w:t xml:space="preserve">. 10 </w:t>
      </w:r>
      <w:proofErr w:type="gramStart"/>
      <w:r>
        <w:t>введен</w:t>
      </w:r>
      <w:proofErr w:type="gramEnd"/>
      <w:r>
        <w:t xml:space="preserve"> </w:t>
      </w:r>
      <w:hyperlink r:id="rId62">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11)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11 </w:t>
      </w:r>
      <w:proofErr w:type="gramStart"/>
      <w:r>
        <w:t>введен</w:t>
      </w:r>
      <w:proofErr w:type="gramEnd"/>
      <w:r>
        <w:t xml:space="preserve"> </w:t>
      </w:r>
      <w:hyperlink r:id="rId63">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12) документ, содержащий сведения о прохождении гражданином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12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13)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13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14)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14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15)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15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16) документ, содержащий сведения о нахождении членов семьи гражданина в розыске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16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17)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17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18)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18 </w:t>
      </w:r>
      <w:proofErr w:type="gramStart"/>
      <w:r>
        <w:t>введен</w:t>
      </w:r>
      <w:proofErr w:type="gramEnd"/>
      <w:r>
        <w:t xml:space="preserve"> </w:t>
      </w:r>
      <w:hyperlink r:id="rId70">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19) документы, содержащие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w:t>
      </w:r>
      <w:proofErr w:type="gramEnd"/>
      <w:r>
        <w:t xml:space="preserve"> медицинским показаниям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19 </w:t>
      </w:r>
      <w:proofErr w:type="gramStart"/>
      <w:r>
        <w:t>введен</w:t>
      </w:r>
      <w:proofErr w:type="gramEnd"/>
      <w:r>
        <w:t xml:space="preserve"> </w:t>
      </w:r>
      <w:hyperlink r:id="rId71">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20)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20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21) документы, содержащие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21 </w:t>
      </w:r>
      <w:proofErr w:type="gramStart"/>
      <w:r>
        <w:t>введен</w:t>
      </w:r>
      <w:proofErr w:type="gramEnd"/>
      <w:r>
        <w:t xml:space="preserve"> </w:t>
      </w:r>
      <w:hyperlink r:id="rId73">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22)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22 </w:t>
      </w:r>
      <w:proofErr w:type="gramStart"/>
      <w:r>
        <w:t>введен</w:t>
      </w:r>
      <w:proofErr w:type="gramEnd"/>
      <w:r>
        <w:t xml:space="preserve"> </w:t>
      </w:r>
      <w:hyperlink r:id="rId74">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23)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256576" w:rsidRDefault="00256576">
      <w:pPr>
        <w:pStyle w:val="ConsPlusNormal"/>
        <w:jc w:val="both"/>
      </w:pPr>
      <w:r>
        <w:t>(</w:t>
      </w:r>
      <w:proofErr w:type="spellStart"/>
      <w:r>
        <w:t>пп</w:t>
      </w:r>
      <w:proofErr w:type="spellEnd"/>
      <w:r>
        <w:t xml:space="preserve">. 23 </w:t>
      </w:r>
      <w:proofErr w:type="gramStart"/>
      <w:r>
        <w:t>введен</w:t>
      </w:r>
      <w:proofErr w:type="gramEnd"/>
      <w:r>
        <w:t xml:space="preserve"> </w:t>
      </w:r>
      <w:hyperlink r:id="rId75">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24)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24 </w:t>
      </w:r>
      <w:proofErr w:type="gramStart"/>
      <w:r>
        <w:t>введен</w:t>
      </w:r>
      <w:proofErr w:type="gramEnd"/>
      <w:r>
        <w:t xml:space="preserve"> </w:t>
      </w:r>
      <w:hyperlink r:id="rId76">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4.3. Представленные для получения субсидии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256576" w:rsidRDefault="00256576">
      <w:pPr>
        <w:pStyle w:val="ConsPlusNormal"/>
        <w:spacing w:before="220"/>
        <w:ind w:firstLine="540"/>
        <w:jc w:val="both"/>
      </w:pPr>
      <w:bookmarkStart w:id="7" w:name="P247"/>
      <w:bookmarkEnd w:id="7"/>
      <w:r>
        <w:t xml:space="preserve">4.4.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предоставлении субсидии,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w:t>
      </w:r>
      <w:proofErr w:type="gramEnd"/>
      <w:r>
        <w:t xml:space="preserve">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256576" w:rsidRDefault="00256576">
      <w:pPr>
        <w:pStyle w:val="ConsPlusNormal"/>
        <w:jc w:val="both"/>
      </w:pPr>
      <w:r>
        <w:t xml:space="preserve">(в ред. </w:t>
      </w:r>
      <w:hyperlink r:id="rId77">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1) документа (сведений) о заключении (расторжении) брака (в отношении членов семей участников специальной военной операции, многодетных семей, малоимущих граждан, малоимущих семей с детьми);</w:t>
      </w:r>
    </w:p>
    <w:p w:rsidR="00256576" w:rsidRDefault="00256576">
      <w:pPr>
        <w:pStyle w:val="ConsPlusNormal"/>
        <w:spacing w:before="220"/>
        <w:ind w:firstLine="540"/>
        <w:jc w:val="both"/>
      </w:pPr>
      <w:r>
        <w:t>2) документа (сведений) о рождении (в отношении членов семей участников специальной военной операции, лиц, осуществляющих уход за детьми-инвалидами, многодетных семей, малоимущих семей с детьми);</w:t>
      </w:r>
    </w:p>
    <w:p w:rsidR="00256576" w:rsidRDefault="00256576">
      <w:pPr>
        <w:pStyle w:val="ConsPlusNormal"/>
        <w:spacing w:before="220"/>
        <w:ind w:firstLine="540"/>
        <w:jc w:val="both"/>
      </w:pPr>
      <w:r>
        <w:t>3) документа или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256576" w:rsidRDefault="00256576">
      <w:pPr>
        <w:pStyle w:val="ConsPlusNormal"/>
        <w:spacing w:before="220"/>
        <w:ind w:firstLine="540"/>
        <w:jc w:val="both"/>
      </w:pPr>
      <w:r>
        <w:t>4) документа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256576" w:rsidRDefault="00256576">
      <w:pPr>
        <w:pStyle w:val="ConsPlusNormal"/>
        <w:spacing w:before="220"/>
        <w:ind w:firstLine="540"/>
        <w:jc w:val="both"/>
      </w:pPr>
      <w:proofErr w:type="gramStart"/>
      <w:r>
        <w:t>5)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субсидии (в отношении малоимущих граждан, малоимущих семей с детьми);</w:t>
      </w:r>
      <w:proofErr w:type="gramEnd"/>
    </w:p>
    <w:p w:rsidR="00256576" w:rsidRDefault="00256576">
      <w:pPr>
        <w:pStyle w:val="ConsPlusNormal"/>
        <w:spacing w:before="220"/>
        <w:ind w:firstLine="540"/>
        <w:jc w:val="both"/>
      </w:pPr>
      <w:r>
        <w:t>6) документов (сведений), подтверждающих факт обучения члена семьи гражданина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(в отношении членов семей участников специальной военной операции, многодетных семей, малоимущих семей с детьми);</w:t>
      </w:r>
    </w:p>
    <w:p w:rsidR="00256576" w:rsidRDefault="00256576">
      <w:pPr>
        <w:pStyle w:val="ConsPlusNormal"/>
        <w:spacing w:before="220"/>
        <w:ind w:firstLine="540"/>
        <w:jc w:val="both"/>
      </w:pPr>
      <w:r>
        <w:t>7) выписки из Единого государственного реестра недвижимости, подтверждающей право собственности (включая долевую и совместную собственность) или иное предусмотренное законом право гражданина на домовладение;</w:t>
      </w:r>
    </w:p>
    <w:p w:rsidR="00256576" w:rsidRDefault="00256576">
      <w:pPr>
        <w:pStyle w:val="ConsPlusNormal"/>
        <w:jc w:val="both"/>
      </w:pPr>
      <w:r>
        <w:t xml:space="preserve">(в ред. </w:t>
      </w:r>
      <w:hyperlink r:id="rId78">
        <w:r>
          <w:rPr>
            <w:color w:val="0000FF"/>
          </w:rPr>
          <w:t>постановления</w:t>
        </w:r>
      </w:hyperlink>
      <w:r>
        <w:t xml:space="preserve"> Правительства Смоленской области от 17.06.2025 N 364)</w:t>
      </w:r>
    </w:p>
    <w:p w:rsidR="00256576" w:rsidRDefault="00256576">
      <w:pPr>
        <w:pStyle w:val="ConsPlusNormal"/>
        <w:spacing w:before="220"/>
        <w:ind w:firstLine="540"/>
        <w:jc w:val="both"/>
      </w:pPr>
      <w:r>
        <w:t>8) выписки из Единого государственного реестра недвижимости, подтверждающей право собственности (включая долевую и совместную собственность) или иное предусмотренное законом право гражданина на земельный участок;</w:t>
      </w:r>
    </w:p>
    <w:p w:rsidR="00256576" w:rsidRDefault="00256576">
      <w:pPr>
        <w:pStyle w:val="ConsPlusNormal"/>
        <w:jc w:val="both"/>
      </w:pPr>
      <w:r>
        <w:t xml:space="preserve">(в ред. </w:t>
      </w:r>
      <w:hyperlink r:id="rId79">
        <w:r>
          <w:rPr>
            <w:color w:val="0000FF"/>
          </w:rPr>
          <w:t>постановления</w:t>
        </w:r>
      </w:hyperlink>
      <w:r>
        <w:t xml:space="preserve"> Правительства Смоленской области от 17.06.2025 N 364)</w:t>
      </w:r>
    </w:p>
    <w:p w:rsidR="00256576" w:rsidRDefault="00256576">
      <w:pPr>
        <w:pStyle w:val="ConsPlusNormal"/>
        <w:spacing w:before="220"/>
        <w:ind w:firstLine="540"/>
        <w:jc w:val="both"/>
      </w:pPr>
      <w:r>
        <w:t>9)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9 </w:t>
      </w:r>
      <w:proofErr w:type="gramStart"/>
      <w:r>
        <w:t>введен</w:t>
      </w:r>
      <w:proofErr w:type="gramEnd"/>
      <w:r>
        <w:t xml:space="preserve"> </w:t>
      </w:r>
      <w:hyperlink r:id="rId80">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10) сведений о применении в отношении </w:t>
      </w:r>
      <w:proofErr w:type="gramStart"/>
      <w:r>
        <w:t>членов семьи гражданина меры пресечения</w:t>
      </w:r>
      <w:proofErr w:type="gramEnd"/>
      <w:r>
        <w:t xml:space="preserve"> в виде заключения под стражу (в отношении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10 </w:t>
      </w:r>
      <w:proofErr w:type="gramStart"/>
      <w:r>
        <w:t>введен</w:t>
      </w:r>
      <w:proofErr w:type="gramEnd"/>
      <w:r>
        <w:t xml:space="preserve"> </w:t>
      </w:r>
      <w:hyperlink r:id="rId81">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11) сведений о пребывании в местах лишения свободы членов семьи заявителя (в отношении малоимущих граждан, малоимущих семей с детьми).</w:t>
      </w:r>
    </w:p>
    <w:p w:rsidR="00256576" w:rsidRDefault="00256576">
      <w:pPr>
        <w:pStyle w:val="ConsPlusNormal"/>
        <w:jc w:val="both"/>
      </w:pPr>
      <w:r>
        <w:t>(</w:t>
      </w:r>
      <w:proofErr w:type="spellStart"/>
      <w:r>
        <w:t>пп</w:t>
      </w:r>
      <w:proofErr w:type="spellEnd"/>
      <w:r>
        <w:t xml:space="preserve">. 11 </w:t>
      </w:r>
      <w:proofErr w:type="gramStart"/>
      <w:r>
        <w:t>введен</w:t>
      </w:r>
      <w:proofErr w:type="gramEnd"/>
      <w:r>
        <w:t xml:space="preserve"> </w:t>
      </w:r>
      <w:hyperlink r:id="rId82">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Смоленской области от 21.03.2025 N 171.</w:t>
      </w:r>
    </w:p>
    <w:p w:rsidR="00256576" w:rsidRDefault="00256576">
      <w:pPr>
        <w:pStyle w:val="ConsPlusNormal"/>
        <w:spacing w:before="220"/>
        <w:ind w:firstLine="540"/>
        <w:jc w:val="both"/>
      </w:pPr>
      <w:r>
        <w:t>4.5.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256576" w:rsidRDefault="00256576">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4.6. Гражданин (представитель гражданина) вправе представить по собственной инициативе документы, предусмотренные </w:t>
      </w:r>
      <w:hyperlink w:anchor="P247">
        <w:r>
          <w:rPr>
            <w:color w:val="0000FF"/>
          </w:rPr>
          <w:t>пунктом 4.4</w:t>
        </w:r>
      </w:hyperlink>
      <w:r>
        <w:t xml:space="preserve"> настоящего раздела.</w:t>
      </w:r>
    </w:p>
    <w:p w:rsidR="00256576" w:rsidRDefault="00256576">
      <w:pPr>
        <w:pStyle w:val="ConsPlusNormal"/>
        <w:spacing w:before="220"/>
        <w:ind w:firstLine="540"/>
        <w:jc w:val="both"/>
      </w:pPr>
      <w:r>
        <w:t xml:space="preserve">4.7. Документы, указанные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256576" w:rsidRDefault="00256576">
      <w:pPr>
        <w:pStyle w:val="ConsPlusNormal"/>
        <w:jc w:val="both"/>
      </w:pPr>
      <w:r>
        <w:t>(</w:t>
      </w:r>
      <w:proofErr w:type="gramStart"/>
      <w:r>
        <w:t>п</w:t>
      </w:r>
      <w:proofErr w:type="gramEnd"/>
      <w:r>
        <w:t xml:space="preserve">. 4.7 в ред. </w:t>
      </w:r>
      <w:hyperlink r:id="rId85">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4.7.1. Заявление о предоставлении субсидии, а также документы, указанные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56576" w:rsidRDefault="00256576">
      <w:pPr>
        <w:pStyle w:val="ConsPlusNormal"/>
        <w:jc w:val="both"/>
      </w:pPr>
      <w:r>
        <w:t>(</w:t>
      </w:r>
      <w:proofErr w:type="gramStart"/>
      <w:r>
        <w:t>п</w:t>
      </w:r>
      <w:proofErr w:type="gramEnd"/>
      <w:r>
        <w:t xml:space="preserve">. 4.7.1 введен </w:t>
      </w:r>
      <w:hyperlink r:id="rId86">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4.7.2. </w:t>
      </w:r>
      <w:proofErr w:type="gramStart"/>
      <w:r>
        <w:t xml:space="preserve">Регистрация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осуществляется сектором Учреждения не позднее одного рабочего дня со дня подачи гражданином (его представителем) заявления о предоставлении субсидии лично (со дня направления заявления о предоставлении субсидии (в случае подачи заявления о предоставлении субсидии посредством Единого портала) либо со дня поступления</w:t>
      </w:r>
      <w:proofErr w:type="gramEnd"/>
      <w:r>
        <w:t xml:space="preserve"> заявления о предоставлении субсидии в сектор Учреждения (в случае его подачи через МФЦ).</w:t>
      </w:r>
    </w:p>
    <w:p w:rsidR="00256576" w:rsidRDefault="00256576">
      <w:pPr>
        <w:pStyle w:val="ConsPlusNormal"/>
        <w:jc w:val="both"/>
      </w:pPr>
      <w:r>
        <w:t xml:space="preserve">(п. 4.7.2 </w:t>
      </w:r>
      <w:proofErr w:type="gramStart"/>
      <w:r>
        <w:t>введен</w:t>
      </w:r>
      <w:proofErr w:type="gramEnd"/>
      <w:r>
        <w:t xml:space="preserve"> </w:t>
      </w:r>
      <w:hyperlink r:id="rId87">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4.7.3. </w:t>
      </w:r>
      <w:proofErr w:type="gramStart"/>
      <w:r>
        <w:t xml:space="preserve">При направлении гражданином (его представителем) заявления о предоставлении субсидии и прилагаемых к нему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95">
        <w:r>
          <w:rPr>
            <w:color w:val="0000FF"/>
          </w:rPr>
          <w:t>пункте 4.2</w:t>
        </w:r>
      </w:hyperlink>
      <w:r>
        <w:t xml:space="preserve"> настоящего раздела, не позднее пяти рабочих дней со дня регистрации заявления о предоставлении субсидии направляет гражданину (его представителю) через Единый портал уведомление</w:t>
      </w:r>
      <w:proofErr w:type="gramEnd"/>
      <w:r>
        <w:t xml:space="preserve"> о необходимости представления документов.</w:t>
      </w:r>
    </w:p>
    <w:p w:rsidR="00256576" w:rsidRDefault="00256576">
      <w:pPr>
        <w:pStyle w:val="ConsPlusNormal"/>
        <w:jc w:val="both"/>
      </w:pPr>
      <w:r>
        <w:t xml:space="preserve">(п. 4.7.3 </w:t>
      </w:r>
      <w:proofErr w:type="gramStart"/>
      <w:r>
        <w:t>введен</w:t>
      </w:r>
      <w:proofErr w:type="gramEnd"/>
      <w:r>
        <w:t xml:space="preserve"> </w:t>
      </w:r>
      <w:hyperlink r:id="rId88">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bookmarkStart w:id="8" w:name="P277"/>
      <w:bookmarkEnd w:id="8"/>
      <w:r>
        <w:t>4.7.4. Гражданин (его представитель) в течение трех рабочих дней со дня получения от сектора Учреждения уведомления, указанного в пункте 4.7.3 настоящего раздела, представляет недостающие документы.</w:t>
      </w:r>
    </w:p>
    <w:p w:rsidR="00256576" w:rsidRDefault="00256576">
      <w:pPr>
        <w:pStyle w:val="ConsPlusNormal"/>
        <w:jc w:val="both"/>
      </w:pPr>
      <w:r>
        <w:t>(</w:t>
      </w:r>
      <w:proofErr w:type="gramStart"/>
      <w:r>
        <w:t>п</w:t>
      </w:r>
      <w:proofErr w:type="gramEnd"/>
      <w:r>
        <w:t xml:space="preserve">. 4.7.4 введен </w:t>
      </w:r>
      <w:hyperlink r:id="rId89">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4.7.5. </w:t>
      </w:r>
      <w:proofErr w:type="gramStart"/>
      <w:r>
        <w:t xml:space="preserve">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направляет заявление о предоставлении субсидии и копии указанных документов в сектор Учреждения по месту жительства (месту пребывания) гражданина либо по месту нахождения домовладения гражданина.</w:t>
      </w:r>
      <w:proofErr w:type="gramEnd"/>
      <w:r>
        <w:t xml:space="preserve"> </w:t>
      </w:r>
      <w:proofErr w:type="gramStart"/>
      <w:r>
        <w:t xml:space="preserve">В случае, предусмотренном </w:t>
      </w:r>
      <w:hyperlink w:anchor="P247">
        <w:r>
          <w:rPr>
            <w:color w:val="0000FF"/>
          </w:rPr>
          <w:t>пунктом 4.4</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предоставлении субсидии 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направляет заявление о предоставлении субсидии и копии указанных документов, ответы на межведомственные запросы в сектор Учреждения по месту жительства (месту пребывания) гражданина либо</w:t>
      </w:r>
      <w:proofErr w:type="gramEnd"/>
      <w:r>
        <w:t xml:space="preserve"> по месту нахождения домовладения гражданина.</w:t>
      </w:r>
    </w:p>
    <w:p w:rsidR="00256576" w:rsidRDefault="00256576">
      <w:pPr>
        <w:pStyle w:val="ConsPlusNormal"/>
        <w:jc w:val="both"/>
      </w:pPr>
      <w:r>
        <w:t xml:space="preserve">(п. 4.7.5 </w:t>
      </w:r>
      <w:proofErr w:type="gramStart"/>
      <w:r>
        <w:t>введен</w:t>
      </w:r>
      <w:proofErr w:type="gramEnd"/>
      <w:r>
        <w:t xml:space="preserve"> </w:t>
      </w:r>
      <w:hyperlink r:id="rId90">
        <w:r>
          <w:rPr>
            <w:color w:val="0000FF"/>
          </w:rPr>
          <w:t>постановлением</w:t>
        </w:r>
      </w:hyperlink>
      <w:r>
        <w:t xml:space="preserve"> Правительства Смоленской области от 21.03.2025 N 171)</w:t>
      </w:r>
    </w:p>
    <w:p w:rsidR="00256576" w:rsidRDefault="00256576">
      <w:pPr>
        <w:pStyle w:val="ConsPlusNormal"/>
        <w:spacing w:before="220"/>
        <w:ind w:firstLine="540"/>
        <w:jc w:val="both"/>
      </w:pPr>
      <w:r>
        <w:t xml:space="preserve">4.8. </w:t>
      </w:r>
      <w:proofErr w:type="gramStart"/>
      <w:r>
        <w:t xml:space="preserve">Сектор Учреждения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или в случае, предусмотренном </w:t>
      </w:r>
      <w:hyperlink w:anchor="P247">
        <w:r>
          <w:rPr>
            <w:color w:val="0000FF"/>
          </w:rPr>
          <w:t>пунктом 4.4</w:t>
        </w:r>
      </w:hyperlink>
      <w:r>
        <w:t xml:space="preserve"> настоящего раздела, в течение 2 рабочих дней, следующих за днем приема у гражданина (представителя гражданина) заявления о предоставлении субсидии и копий документов</w:t>
      </w:r>
      <w:proofErr w:type="gramEnd"/>
      <w:r>
        <w:t xml:space="preserve">, </w:t>
      </w:r>
      <w:proofErr w:type="gramStart"/>
      <w:r>
        <w:t xml:space="preserve">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или в случае, предусмотренном </w:t>
      </w:r>
      <w:hyperlink w:anchor="P277">
        <w:r>
          <w:rPr>
            <w:color w:val="0000FF"/>
          </w:rPr>
          <w:t>пунктом 4.7.4</w:t>
        </w:r>
      </w:hyperlink>
      <w:r>
        <w:t xml:space="preserve"> настоящего раздела, в течение 2 рабочих дней, следующих за днем приема у гражданина (представителя гражданина)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или в течение 2 рабочих дней, следующих за</w:t>
      </w:r>
      <w:proofErr w:type="gramEnd"/>
      <w:r>
        <w:t xml:space="preserve"> </w:t>
      </w:r>
      <w:proofErr w:type="gramStart"/>
      <w:r>
        <w:t xml:space="preserve">днем поступления от МФЦ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(при наличии), подготавливает проект решения о предоставлении субсидии либо об отказе в предоставлении субсидии и передает в отдел (сектор) социальной защиты населения Министерства социального развития Смоленской области, указанный в заявлении о предоставлении субсидии (далее - отдел</w:t>
      </w:r>
      <w:proofErr w:type="gramEnd"/>
      <w:r>
        <w:t xml:space="preserve"> (</w:t>
      </w:r>
      <w:proofErr w:type="gramStart"/>
      <w:r>
        <w:t xml:space="preserve">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проект решения о предоставлении субсидии либо об отказе в предоставлении субсидии, ответы на межведомственные запросы.</w:t>
      </w:r>
      <w:proofErr w:type="gramEnd"/>
    </w:p>
    <w:p w:rsidR="00256576" w:rsidRDefault="00256576">
      <w:pPr>
        <w:pStyle w:val="ConsPlusNormal"/>
        <w:jc w:val="both"/>
      </w:pPr>
      <w:r>
        <w:t xml:space="preserve">(в ред. </w:t>
      </w:r>
      <w:hyperlink r:id="rId91">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proofErr w:type="gramStart"/>
      <w:r>
        <w:t xml:space="preserve">В случае если документы, указанные в </w:t>
      </w:r>
      <w:hyperlink w:anchor="P247">
        <w:r>
          <w:rPr>
            <w:color w:val="0000FF"/>
          </w:rPr>
          <w:t>пункте 4.4</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субсидии (об отказе в предоставлении субсидии) и передает в отдел (сектор) социальной защиты населения заявление о предоставлении субсидии 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ответы на соответствующие межведомственные</w:t>
      </w:r>
      <w:proofErr w:type="gramEnd"/>
      <w:r>
        <w:t xml:space="preserve"> запросы и проект решения о предоставлении субсидии (об отказе в предоставлении субсидии) не позднее 1 рабочего дня, следующего за днем поступления всех ответов на такие межведомственные запросы.</w:t>
      </w:r>
    </w:p>
    <w:p w:rsidR="00256576" w:rsidRDefault="00256576">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субсидии.</w:t>
      </w:r>
    </w:p>
    <w:p w:rsidR="00256576" w:rsidRDefault="00256576">
      <w:pPr>
        <w:pStyle w:val="ConsPlusNormal"/>
        <w:spacing w:before="220"/>
        <w:ind w:firstLine="540"/>
        <w:jc w:val="both"/>
      </w:pPr>
      <w:bookmarkStart w:id="9" w:name="P285"/>
      <w:bookmarkEnd w:id="9"/>
      <w:r>
        <w:t xml:space="preserve">4.9. </w:t>
      </w:r>
      <w:proofErr w:type="gramStart"/>
      <w:r>
        <w:t xml:space="preserve">Решение о предоставлении субсидии либо об отказе в предоставлении субсидии принимается отделом (сектором) социальной защиты населения в течение 2 рабочих дней со дня приема от сектора Учреждения заявления о предоставлении субсидии и копий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ответов на межведомственные запросы (при наличии) и проекта решения о предоставлении субсидии (об отказе в предоставлении</w:t>
      </w:r>
      <w:proofErr w:type="gramEnd"/>
      <w:r>
        <w:t xml:space="preserve"> субсидии).</w:t>
      </w:r>
    </w:p>
    <w:p w:rsidR="00256576" w:rsidRDefault="00256576">
      <w:pPr>
        <w:pStyle w:val="ConsPlusNormal"/>
        <w:jc w:val="both"/>
      </w:pPr>
      <w:r>
        <w:t xml:space="preserve">(в ред. </w:t>
      </w:r>
      <w:hyperlink r:id="rId92">
        <w:r>
          <w:rPr>
            <w:color w:val="0000FF"/>
          </w:rPr>
          <w:t>постановления</w:t>
        </w:r>
      </w:hyperlink>
      <w:r>
        <w:t xml:space="preserve"> Правительства Смоленской области от 21.03.2025 N 171)</w:t>
      </w:r>
    </w:p>
    <w:p w:rsidR="00256576" w:rsidRDefault="00256576">
      <w:pPr>
        <w:pStyle w:val="ConsPlusNormal"/>
        <w:spacing w:before="220"/>
        <w:ind w:firstLine="540"/>
        <w:jc w:val="both"/>
      </w:pPr>
      <w:r>
        <w:t>4.10. Основаниями для отказа в предоставлении субсидии являются:</w:t>
      </w:r>
    </w:p>
    <w:p w:rsidR="00256576" w:rsidRDefault="00256576">
      <w:pPr>
        <w:pStyle w:val="ConsPlusNormal"/>
        <w:spacing w:before="220"/>
        <w:ind w:firstLine="540"/>
        <w:jc w:val="both"/>
      </w:pPr>
      <w:bookmarkStart w:id="10" w:name="P288"/>
      <w:bookmarkEnd w:id="10"/>
      <w:r>
        <w:t xml:space="preserve">1) непредставление или представление не в полном объеме документов, указанных в </w:t>
      </w:r>
      <w:hyperlink w:anchor="P195">
        <w:r>
          <w:rPr>
            <w:color w:val="0000FF"/>
          </w:rPr>
          <w:t>пункте 4.2</w:t>
        </w:r>
      </w:hyperlink>
      <w:r>
        <w:t xml:space="preserve"> настоящего раздела;</w:t>
      </w:r>
    </w:p>
    <w:p w:rsidR="00256576" w:rsidRDefault="00256576">
      <w:pPr>
        <w:pStyle w:val="ConsPlusNormal"/>
        <w:spacing w:before="220"/>
        <w:ind w:firstLine="540"/>
        <w:jc w:val="both"/>
      </w:pPr>
      <w:bookmarkStart w:id="11" w:name="P289"/>
      <w:bookmarkEnd w:id="11"/>
      <w:r>
        <w:t>2) выявление в заявлении о предоставлении субсидии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256576" w:rsidRDefault="00256576">
      <w:pPr>
        <w:pStyle w:val="ConsPlusNormal"/>
        <w:spacing w:before="220"/>
        <w:ind w:firstLine="540"/>
        <w:jc w:val="both"/>
      </w:pPr>
      <w:r>
        <w:t>3) отсутствие у гражданина права на предоставление субсидии;</w:t>
      </w:r>
    </w:p>
    <w:p w:rsidR="00256576" w:rsidRDefault="00256576">
      <w:pPr>
        <w:pStyle w:val="ConsPlusNormal"/>
        <w:spacing w:before="220"/>
        <w:ind w:firstLine="540"/>
        <w:jc w:val="both"/>
      </w:pPr>
      <w:r>
        <w:t>4) получение ранее гражданином субсидии в соответствии с настоящим Порядком;</w:t>
      </w:r>
    </w:p>
    <w:p w:rsidR="00256576" w:rsidRDefault="00256576">
      <w:pPr>
        <w:pStyle w:val="ConsPlusNormal"/>
        <w:spacing w:before="220"/>
        <w:ind w:firstLine="540"/>
        <w:jc w:val="both"/>
      </w:pPr>
      <w:r>
        <w:t>5) получение ранее субсидии в отношении домовладения, указанного в заявлении о предоставлении субсидии;</w:t>
      </w:r>
    </w:p>
    <w:p w:rsidR="00256576" w:rsidRDefault="00256576">
      <w:pPr>
        <w:pStyle w:val="ConsPlusNormal"/>
        <w:spacing w:before="220"/>
        <w:ind w:firstLine="540"/>
        <w:jc w:val="both"/>
      </w:pPr>
      <w:r>
        <w:t>6) отсутствие в областном бюджете бюджетных ассигнований на предоставление субсидий в текущем финансовом году.</w:t>
      </w:r>
    </w:p>
    <w:p w:rsidR="00256576" w:rsidRDefault="00256576">
      <w:pPr>
        <w:pStyle w:val="ConsPlusNormal"/>
        <w:jc w:val="both"/>
      </w:pPr>
      <w:r>
        <w:t>(</w:t>
      </w:r>
      <w:proofErr w:type="spellStart"/>
      <w:r>
        <w:t>пп</w:t>
      </w:r>
      <w:proofErr w:type="spellEnd"/>
      <w:r>
        <w:t xml:space="preserve">. 6 </w:t>
      </w:r>
      <w:proofErr w:type="gramStart"/>
      <w:r>
        <w:t>введен</w:t>
      </w:r>
      <w:proofErr w:type="gramEnd"/>
      <w:r>
        <w:t xml:space="preserve"> </w:t>
      </w:r>
      <w:hyperlink r:id="rId93">
        <w:r>
          <w:rPr>
            <w:color w:val="0000FF"/>
          </w:rPr>
          <w:t>постановлением</w:t>
        </w:r>
      </w:hyperlink>
      <w:r>
        <w:t xml:space="preserve"> Правительства Смоленской области от 17.12.2024 N 989)</w:t>
      </w:r>
    </w:p>
    <w:p w:rsidR="00256576" w:rsidRDefault="00256576">
      <w:pPr>
        <w:pStyle w:val="ConsPlusNormal"/>
        <w:spacing w:before="220"/>
        <w:ind w:firstLine="540"/>
        <w:jc w:val="both"/>
      </w:pPr>
      <w:r>
        <w:t xml:space="preserve">4.11. </w:t>
      </w:r>
      <w:proofErr w:type="gramStart"/>
      <w:r>
        <w:t xml:space="preserve">Отдел (сектор) социальной защиты населения в течение 1 рабочего дня со дня принятия решения, указанного в </w:t>
      </w:r>
      <w:hyperlink w:anchor="P285">
        <w:r>
          <w:rPr>
            <w:color w:val="0000FF"/>
          </w:rPr>
          <w:t>пункте 4.9</w:t>
        </w:r>
      </w:hyperlink>
      <w:r>
        <w:t xml:space="preserve"> настоящего раздела, направляет в сектор Учреждения по месту жительства (месту пребывания) гражданина либо по месту нахождения домовладения гражданина заявление о предоставлении субсидии, копии документов, указанных в </w:t>
      </w:r>
      <w:hyperlink w:anchor="P195">
        <w:r>
          <w:rPr>
            <w:color w:val="0000FF"/>
          </w:rPr>
          <w:t>пунктах 4.2</w:t>
        </w:r>
      </w:hyperlink>
      <w:r>
        <w:t xml:space="preserve"> и </w:t>
      </w:r>
      <w:hyperlink w:anchor="P247">
        <w:r>
          <w:rPr>
            <w:color w:val="0000FF"/>
          </w:rPr>
          <w:t>4.4</w:t>
        </w:r>
      </w:hyperlink>
      <w:r>
        <w:t xml:space="preserve"> (при наличии) настоящего раздела, ответы на межведомственные запросы (при наличии), а также</w:t>
      </w:r>
      <w:proofErr w:type="gramEnd"/>
      <w:r>
        <w:t xml:space="preserve"> решение, указанное в </w:t>
      </w:r>
      <w:hyperlink w:anchor="P285">
        <w:r>
          <w:rPr>
            <w:color w:val="0000FF"/>
          </w:rPr>
          <w:t>пункте 4.9</w:t>
        </w:r>
      </w:hyperlink>
      <w:r>
        <w:t xml:space="preserve"> настоящего раздела.</w:t>
      </w:r>
    </w:p>
    <w:p w:rsidR="00256576" w:rsidRDefault="00256576">
      <w:pPr>
        <w:pStyle w:val="ConsPlusNormal"/>
        <w:spacing w:before="220"/>
        <w:ind w:firstLine="540"/>
        <w:jc w:val="both"/>
      </w:pPr>
      <w:r>
        <w:t>4.12. Уведомление об отказе в предоставлении субсидии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субсидии определяется гражданином (представителем гражданина) в заявлении о предоставлении субсидии.</w:t>
      </w:r>
    </w:p>
    <w:p w:rsidR="00256576" w:rsidRDefault="00256576">
      <w:pPr>
        <w:pStyle w:val="ConsPlusNormal"/>
        <w:spacing w:before="220"/>
        <w:ind w:firstLine="540"/>
        <w:jc w:val="both"/>
      </w:pPr>
      <w:r>
        <w:t xml:space="preserve">4.13. В случае отказа в предоставлении субсидии по основаниям, указанным в </w:t>
      </w:r>
      <w:hyperlink w:anchor="P288">
        <w:r>
          <w:rPr>
            <w:color w:val="0000FF"/>
          </w:rPr>
          <w:t>подпунктах 1</w:t>
        </w:r>
      </w:hyperlink>
      <w:r>
        <w:t xml:space="preserve"> и </w:t>
      </w:r>
      <w:hyperlink w:anchor="P289">
        <w:r>
          <w:rPr>
            <w:color w:val="0000FF"/>
          </w:rPr>
          <w:t>2 пункта 4.10</w:t>
        </w:r>
      </w:hyperlink>
      <w:r>
        <w:t xml:space="preserve"> настоящего раздела, гражданин (представитель гражданина) вправе повторно обратиться за предоставлением субсидии после устранения оснований, послуживших причиной отказа.</w:t>
      </w:r>
    </w:p>
    <w:p w:rsidR="00256576" w:rsidRDefault="00256576">
      <w:pPr>
        <w:pStyle w:val="ConsPlusNormal"/>
        <w:spacing w:before="220"/>
        <w:ind w:firstLine="540"/>
        <w:jc w:val="both"/>
      </w:pPr>
      <w:r>
        <w:t>4.14. На каждого гражданина сектором Учреждения формируется личное дело.</w:t>
      </w:r>
    </w:p>
    <w:p w:rsidR="00256576" w:rsidRDefault="00256576">
      <w:pPr>
        <w:pStyle w:val="ConsPlusNormal"/>
        <w:spacing w:before="220"/>
        <w:ind w:firstLine="540"/>
        <w:jc w:val="both"/>
      </w:pPr>
      <w:r>
        <w:t>4.15. Решение об отказе в предоставлении субсидии может быть обжаловано в судебном порядке.</w:t>
      </w:r>
    </w:p>
    <w:p w:rsidR="00256576" w:rsidRDefault="00256576">
      <w:pPr>
        <w:pStyle w:val="ConsPlusNormal"/>
        <w:spacing w:before="220"/>
        <w:ind w:firstLine="540"/>
        <w:jc w:val="both"/>
      </w:pPr>
      <w:r>
        <w:t>4.16. Субсидии перечисляются Министерством непосредственно газораспределительной организации.</w:t>
      </w:r>
    </w:p>
    <w:p w:rsidR="00256576" w:rsidRDefault="00256576">
      <w:pPr>
        <w:pStyle w:val="ConsPlusNormal"/>
        <w:spacing w:before="220"/>
        <w:ind w:firstLine="540"/>
        <w:jc w:val="both"/>
      </w:pPr>
      <w:r>
        <w:t xml:space="preserve">4.17. Использование субсидии на цели, не предусмотренные </w:t>
      </w:r>
      <w:hyperlink r:id="rId94">
        <w:r>
          <w:rPr>
            <w:color w:val="0000FF"/>
          </w:rPr>
          <w:t>пунктом 1</w:t>
        </w:r>
      </w:hyperlink>
      <w:r>
        <w:t xml:space="preserve"> Правил предоставления субсидий, не допускается.</w:t>
      </w:r>
    </w:p>
    <w:p w:rsidR="00256576" w:rsidRDefault="00256576">
      <w:pPr>
        <w:pStyle w:val="ConsPlusNormal"/>
        <w:spacing w:before="220"/>
        <w:ind w:firstLine="540"/>
        <w:jc w:val="both"/>
      </w:pPr>
      <w:r>
        <w:t>4.18. Субсидии перечисляются газораспределительной организации в соответствии с договором о подключении.</w:t>
      </w:r>
    </w:p>
    <w:p w:rsidR="00256576" w:rsidRDefault="00256576">
      <w:pPr>
        <w:pStyle w:val="ConsPlusNormal"/>
        <w:jc w:val="both"/>
      </w:pPr>
    </w:p>
    <w:p w:rsidR="00256576" w:rsidRDefault="00256576">
      <w:pPr>
        <w:pStyle w:val="ConsPlusTitle"/>
        <w:jc w:val="center"/>
        <w:outlineLvl w:val="1"/>
      </w:pPr>
      <w:r>
        <w:t>5. Порядок и основания возврата гражданином средств субсидии</w:t>
      </w:r>
    </w:p>
    <w:p w:rsidR="00256576" w:rsidRDefault="00256576">
      <w:pPr>
        <w:pStyle w:val="ConsPlusNormal"/>
        <w:jc w:val="both"/>
      </w:pPr>
    </w:p>
    <w:p w:rsidR="00256576" w:rsidRDefault="00256576">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256576" w:rsidRDefault="00256576">
      <w:pPr>
        <w:pStyle w:val="ConsPlusNormal"/>
        <w:spacing w:before="220"/>
        <w:ind w:firstLine="540"/>
        <w:jc w:val="both"/>
      </w:pPr>
      <w:bookmarkStart w:id="12" w:name="P307"/>
      <w:bookmarkEnd w:id="12"/>
      <w:r>
        <w:t>5.2. Основаниями прекращения предоставления гражданину субсидии и возврата гражданином субсидии являются:</w:t>
      </w:r>
    </w:p>
    <w:p w:rsidR="00256576" w:rsidRDefault="00256576">
      <w:pPr>
        <w:pStyle w:val="ConsPlusNormal"/>
        <w:spacing w:before="220"/>
        <w:ind w:firstLine="540"/>
        <w:jc w:val="both"/>
      </w:pPr>
      <w:r>
        <w:t>- нецелевое использование гражданином средств субсидии;</w:t>
      </w:r>
    </w:p>
    <w:p w:rsidR="00256576" w:rsidRDefault="00256576">
      <w:pPr>
        <w:pStyle w:val="ConsPlusNormal"/>
        <w:spacing w:before="220"/>
        <w:ind w:firstLine="540"/>
        <w:jc w:val="both"/>
      </w:pPr>
      <w:r>
        <w:t xml:space="preserve">- утрата права </w:t>
      </w:r>
      <w:proofErr w:type="gramStart"/>
      <w:r>
        <w:t>на предоставление субсидии в период с момента подачи заявления о предоставлении субсидии до принятия</w:t>
      </w:r>
      <w:proofErr w:type="gramEnd"/>
      <w:r>
        <w:t xml:space="preserve"> решения, предусмотренного </w:t>
      </w:r>
      <w:hyperlink w:anchor="P285">
        <w:r>
          <w:rPr>
            <w:color w:val="0000FF"/>
          </w:rPr>
          <w:t>пунктом 4.9 раздела 4</w:t>
        </w:r>
      </w:hyperlink>
      <w:r>
        <w:t xml:space="preserve"> настоящего Порядка;</w:t>
      </w:r>
    </w:p>
    <w:p w:rsidR="00256576" w:rsidRDefault="00256576">
      <w:pPr>
        <w:pStyle w:val="ConsPlusNormal"/>
        <w:spacing w:before="220"/>
        <w:ind w:firstLine="540"/>
        <w:jc w:val="both"/>
      </w:pPr>
      <w:r>
        <w:t>- расторжение с гражданином договора о подключении;</w:t>
      </w:r>
    </w:p>
    <w:p w:rsidR="00256576" w:rsidRDefault="00256576">
      <w:pPr>
        <w:pStyle w:val="ConsPlusNormal"/>
        <w:spacing w:before="220"/>
        <w:ind w:firstLine="540"/>
        <w:jc w:val="both"/>
      </w:pPr>
      <w:r>
        <w:t>- представление гражданином недостоверных сведений и документов.</w:t>
      </w:r>
    </w:p>
    <w:p w:rsidR="00256576" w:rsidRDefault="00256576">
      <w:pPr>
        <w:pStyle w:val="ConsPlusNormal"/>
        <w:spacing w:before="220"/>
        <w:ind w:firstLine="540"/>
        <w:jc w:val="both"/>
      </w:pPr>
      <w:r>
        <w:t>5.3. Средства субсидии подлежат возврату в областной бюджет.</w:t>
      </w:r>
    </w:p>
    <w:p w:rsidR="00256576" w:rsidRDefault="00256576">
      <w:pPr>
        <w:pStyle w:val="ConsPlusNormal"/>
        <w:spacing w:before="220"/>
        <w:ind w:firstLine="540"/>
        <w:jc w:val="both"/>
      </w:pPr>
      <w:r>
        <w:t xml:space="preserve">5.4. В случае наличия оснований, указанных в </w:t>
      </w:r>
      <w:hyperlink w:anchor="P307">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256576" w:rsidRDefault="00256576">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both"/>
      </w:pPr>
    </w:p>
    <w:p w:rsidR="00256576" w:rsidRDefault="00256576">
      <w:pPr>
        <w:pStyle w:val="ConsPlusNormal"/>
        <w:jc w:val="right"/>
        <w:outlineLvl w:val="1"/>
      </w:pPr>
      <w:r>
        <w:t>Приложение</w:t>
      </w:r>
    </w:p>
    <w:p w:rsidR="00256576" w:rsidRDefault="00256576">
      <w:pPr>
        <w:pStyle w:val="ConsPlusNormal"/>
        <w:jc w:val="right"/>
      </w:pPr>
      <w:r>
        <w:t>к Порядку</w:t>
      </w:r>
    </w:p>
    <w:p w:rsidR="00256576" w:rsidRDefault="00256576">
      <w:pPr>
        <w:pStyle w:val="ConsPlusNormal"/>
        <w:jc w:val="right"/>
      </w:pPr>
      <w:r>
        <w:t>предоставления</w:t>
      </w:r>
    </w:p>
    <w:p w:rsidR="00256576" w:rsidRDefault="00256576">
      <w:pPr>
        <w:pStyle w:val="ConsPlusNormal"/>
        <w:jc w:val="right"/>
      </w:pPr>
      <w:r>
        <w:t>в 2024 и 2025 годах субсидий</w:t>
      </w:r>
    </w:p>
    <w:p w:rsidR="00256576" w:rsidRDefault="00256576">
      <w:pPr>
        <w:pStyle w:val="ConsPlusNormal"/>
        <w:jc w:val="right"/>
      </w:pPr>
      <w:r>
        <w:t>льготным категориям граждан</w:t>
      </w:r>
    </w:p>
    <w:p w:rsidR="00256576" w:rsidRDefault="00256576">
      <w:pPr>
        <w:pStyle w:val="ConsPlusNormal"/>
        <w:jc w:val="right"/>
      </w:pPr>
      <w:r>
        <w:t>на покупку и установку</w:t>
      </w:r>
    </w:p>
    <w:p w:rsidR="00256576" w:rsidRDefault="00256576">
      <w:pPr>
        <w:pStyle w:val="ConsPlusNormal"/>
        <w:jc w:val="right"/>
      </w:pPr>
      <w:r>
        <w:t>газоиспользующего оборудования,</w:t>
      </w:r>
    </w:p>
    <w:p w:rsidR="00256576" w:rsidRDefault="00256576">
      <w:pPr>
        <w:pStyle w:val="ConsPlusNormal"/>
        <w:jc w:val="right"/>
      </w:pPr>
      <w:r>
        <w:t>проведение работ внутри границ</w:t>
      </w:r>
    </w:p>
    <w:p w:rsidR="00256576" w:rsidRDefault="00256576">
      <w:pPr>
        <w:pStyle w:val="ConsPlusNormal"/>
        <w:jc w:val="right"/>
      </w:pPr>
      <w:r>
        <w:t>их земельных участков</w:t>
      </w:r>
    </w:p>
    <w:p w:rsidR="00256576" w:rsidRDefault="00256576">
      <w:pPr>
        <w:pStyle w:val="ConsPlusNormal"/>
        <w:jc w:val="right"/>
      </w:pPr>
      <w:r>
        <w:t>в рамках реализации мероприятий</w:t>
      </w:r>
    </w:p>
    <w:p w:rsidR="00256576" w:rsidRDefault="00256576">
      <w:pPr>
        <w:pStyle w:val="ConsPlusNormal"/>
        <w:jc w:val="right"/>
      </w:pPr>
      <w:r>
        <w:t>по осуществлению подключения</w:t>
      </w:r>
    </w:p>
    <w:p w:rsidR="00256576" w:rsidRDefault="00256576">
      <w:pPr>
        <w:pStyle w:val="ConsPlusNormal"/>
        <w:jc w:val="right"/>
      </w:pPr>
      <w:r>
        <w:t>(технологического присоединения)</w:t>
      </w:r>
    </w:p>
    <w:p w:rsidR="00256576" w:rsidRDefault="00256576">
      <w:pPr>
        <w:pStyle w:val="ConsPlusNormal"/>
        <w:jc w:val="right"/>
      </w:pPr>
      <w:r>
        <w:t>газоиспользующего оборудования</w:t>
      </w:r>
    </w:p>
    <w:p w:rsidR="00256576" w:rsidRDefault="00256576">
      <w:pPr>
        <w:pStyle w:val="ConsPlusNormal"/>
        <w:jc w:val="right"/>
      </w:pPr>
      <w:r>
        <w:t>и объектов капитального строительства</w:t>
      </w:r>
    </w:p>
    <w:p w:rsidR="00256576" w:rsidRDefault="00256576">
      <w:pPr>
        <w:pStyle w:val="ConsPlusNormal"/>
        <w:jc w:val="right"/>
      </w:pPr>
      <w:r>
        <w:t>к газораспределительным сетям</w:t>
      </w:r>
    </w:p>
    <w:p w:rsidR="00256576" w:rsidRDefault="00256576">
      <w:pPr>
        <w:pStyle w:val="ConsPlusNormal"/>
        <w:jc w:val="right"/>
      </w:pPr>
      <w:r>
        <w:t xml:space="preserve">при </w:t>
      </w:r>
      <w:proofErr w:type="spellStart"/>
      <w:r>
        <w:t>догазификации</w:t>
      </w:r>
      <w:proofErr w:type="spellEnd"/>
    </w:p>
    <w:p w:rsidR="00256576" w:rsidRDefault="00256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56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576" w:rsidRDefault="00256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576" w:rsidRDefault="00256576">
            <w:pPr>
              <w:pStyle w:val="ConsPlusNormal"/>
              <w:jc w:val="center"/>
            </w:pPr>
            <w:r>
              <w:rPr>
                <w:color w:val="392C69"/>
              </w:rPr>
              <w:t>Список изменяющих документов</w:t>
            </w:r>
          </w:p>
          <w:p w:rsidR="00256576" w:rsidRDefault="00256576">
            <w:pPr>
              <w:pStyle w:val="ConsPlusNormal"/>
              <w:jc w:val="center"/>
            </w:pPr>
            <w:proofErr w:type="gramStart"/>
            <w:r>
              <w:rPr>
                <w:color w:val="392C69"/>
              </w:rPr>
              <w:t xml:space="preserve">(в ред. </w:t>
            </w:r>
            <w:hyperlink r:id="rId95">
              <w:r>
                <w:rPr>
                  <w:color w:val="0000FF"/>
                </w:rPr>
                <w:t>постановления</w:t>
              </w:r>
            </w:hyperlink>
            <w:r>
              <w:rPr>
                <w:color w:val="392C69"/>
              </w:rPr>
              <w:t xml:space="preserve"> Правительства Смоленской области</w:t>
            </w:r>
            <w:proofErr w:type="gramEnd"/>
          </w:p>
          <w:p w:rsidR="00256576" w:rsidRDefault="00256576">
            <w:pPr>
              <w:pStyle w:val="ConsPlusNormal"/>
              <w:jc w:val="center"/>
            </w:pPr>
            <w:r>
              <w:rPr>
                <w:color w:val="392C69"/>
              </w:rPr>
              <w:t>от 21.03.2025 N 171)</w:t>
            </w:r>
          </w:p>
        </w:tc>
        <w:tc>
          <w:tcPr>
            <w:tcW w:w="113" w:type="dxa"/>
            <w:tcBorders>
              <w:top w:val="nil"/>
              <w:left w:val="nil"/>
              <w:bottom w:val="nil"/>
              <w:right w:val="nil"/>
            </w:tcBorders>
            <w:shd w:val="clear" w:color="auto" w:fill="F4F3F8"/>
            <w:tcMar>
              <w:top w:w="0" w:type="dxa"/>
              <w:left w:w="0" w:type="dxa"/>
              <w:bottom w:w="0" w:type="dxa"/>
              <w:right w:w="0" w:type="dxa"/>
            </w:tcMar>
          </w:tcPr>
          <w:p w:rsidR="00256576" w:rsidRDefault="00256576">
            <w:pPr>
              <w:pStyle w:val="ConsPlusNormal"/>
            </w:pPr>
          </w:p>
        </w:tc>
      </w:tr>
    </w:tbl>
    <w:p w:rsidR="00256576" w:rsidRDefault="00256576">
      <w:pPr>
        <w:pStyle w:val="ConsPlusNormal"/>
        <w:jc w:val="both"/>
      </w:pPr>
    </w:p>
    <w:p w:rsidR="00256576" w:rsidRDefault="00256576">
      <w:pPr>
        <w:pStyle w:val="ConsPlusNormal"/>
        <w:jc w:val="right"/>
      </w:pPr>
      <w:r>
        <w:t>Форма</w:t>
      </w:r>
    </w:p>
    <w:p w:rsidR="00256576" w:rsidRDefault="00256576">
      <w:pPr>
        <w:pStyle w:val="ConsPlusNormal"/>
        <w:jc w:val="both"/>
      </w:pPr>
    </w:p>
    <w:tbl>
      <w:tblPr>
        <w:tblW w:w="0" w:type="auto"/>
        <w:tblLayout w:type="fixed"/>
        <w:tblCellMar>
          <w:top w:w="102" w:type="dxa"/>
          <w:left w:w="62" w:type="dxa"/>
          <w:bottom w:w="102" w:type="dxa"/>
          <w:right w:w="62" w:type="dxa"/>
        </w:tblCellMar>
        <w:tblLook w:val="04A0"/>
      </w:tblPr>
      <w:tblGrid>
        <w:gridCol w:w="2622"/>
        <w:gridCol w:w="1215"/>
        <w:gridCol w:w="599"/>
        <w:gridCol w:w="4634"/>
      </w:tblGrid>
      <w:tr w:rsidR="00256576">
        <w:tc>
          <w:tcPr>
            <w:tcW w:w="3837" w:type="dxa"/>
            <w:gridSpan w:val="2"/>
            <w:tcBorders>
              <w:top w:val="nil"/>
              <w:left w:val="nil"/>
              <w:bottom w:val="nil"/>
              <w:right w:val="nil"/>
            </w:tcBorders>
          </w:tcPr>
          <w:p w:rsidR="00256576" w:rsidRDefault="00256576">
            <w:pPr>
              <w:pStyle w:val="ConsPlusNormal"/>
            </w:pPr>
          </w:p>
        </w:tc>
        <w:tc>
          <w:tcPr>
            <w:tcW w:w="5233" w:type="dxa"/>
            <w:gridSpan w:val="2"/>
            <w:tcBorders>
              <w:top w:val="nil"/>
              <w:left w:val="nil"/>
              <w:bottom w:val="nil"/>
              <w:right w:val="nil"/>
            </w:tcBorders>
          </w:tcPr>
          <w:p w:rsidR="00256576" w:rsidRDefault="00256576">
            <w:pPr>
              <w:pStyle w:val="ConsPlusNormal"/>
              <w:jc w:val="both"/>
            </w:pPr>
            <w:r>
              <w:t xml:space="preserve">Начальнику отдела (сектора) социальной защиты населения Министерства социального развития Смоленской области </w:t>
            </w:r>
            <w:proofErr w:type="gramStart"/>
            <w:r>
              <w:t>в</w:t>
            </w:r>
            <w:proofErr w:type="gramEnd"/>
            <w:r>
              <w:t xml:space="preserve"> __________________________________________</w:t>
            </w:r>
          </w:p>
          <w:p w:rsidR="00256576" w:rsidRDefault="00256576">
            <w:pPr>
              <w:pStyle w:val="ConsPlusNormal"/>
              <w:jc w:val="both"/>
            </w:pPr>
            <w:proofErr w:type="gramStart"/>
            <w:r>
              <w:t>муниципальном округе</w:t>
            </w:r>
            <w:proofErr w:type="gramEnd"/>
          </w:p>
          <w:p w:rsidR="00256576" w:rsidRDefault="00256576">
            <w:pPr>
              <w:pStyle w:val="ConsPlusNormal"/>
              <w:jc w:val="both"/>
            </w:pPr>
            <w:r>
              <w:t>__________________________________________</w:t>
            </w:r>
          </w:p>
          <w:p w:rsidR="00256576" w:rsidRDefault="00256576">
            <w:pPr>
              <w:pStyle w:val="ConsPlusNormal"/>
              <w:jc w:val="both"/>
            </w:pPr>
            <w:r>
              <w:t>__________________________________________,</w:t>
            </w:r>
          </w:p>
          <w:p w:rsidR="00256576" w:rsidRDefault="00256576">
            <w:pPr>
              <w:pStyle w:val="ConsPlusNormal"/>
              <w:jc w:val="center"/>
            </w:pPr>
            <w:r>
              <w:t>(фамилия, имя, отчество (при наличии) гражданина)</w:t>
            </w:r>
          </w:p>
          <w:p w:rsidR="00256576" w:rsidRDefault="00256576">
            <w:pPr>
              <w:pStyle w:val="ConsPlusNormal"/>
            </w:pPr>
          </w:p>
          <w:p w:rsidR="00256576" w:rsidRDefault="00256576">
            <w:pPr>
              <w:pStyle w:val="ConsPlusNormal"/>
              <w:jc w:val="both"/>
            </w:pPr>
            <w:r>
              <w:t>проживающег</w:t>
            </w:r>
            <w:proofErr w:type="gramStart"/>
            <w:r>
              <w:t>о(</w:t>
            </w:r>
            <w:proofErr w:type="gramEnd"/>
            <w:r>
              <w:t>ей) по адресу:</w:t>
            </w:r>
          </w:p>
          <w:p w:rsidR="00256576" w:rsidRDefault="00256576">
            <w:pPr>
              <w:pStyle w:val="ConsPlusNormal"/>
              <w:jc w:val="both"/>
            </w:pPr>
            <w:r>
              <w:t>__________________________________________,</w:t>
            </w:r>
          </w:p>
          <w:p w:rsidR="00256576" w:rsidRDefault="00256576">
            <w:pPr>
              <w:pStyle w:val="ConsPlusNormal"/>
              <w:jc w:val="both"/>
            </w:pPr>
            <w:r>
              <w:t>паспортные данные:</w:t>
            </w:r>
          </w:p>
          <w:p w:rsidR="00256576" w:rsidRDefault="00256576">
            <w:pPr>
              <w:pStyle w:val="ConsPlusNormal"/>
              <w:jc w:val="both"/>
            </w:pPr>
            <w:r>
              <w:t>серия _____________________________________</w:t>
            </w:r>
          </w:p>
          <w:p w:rsidR="00256576" w:rsidRDefault="00256576">
            <w:pPr>
              <w:pStyle w:val="ConsPlusNormal"/>
              <w:jc w:val="both"/>
            </w:pPr>
            <w:r>
              <w:t>N ________________________________________,</w:t>
            </w:r>
          </w:p>
          <w:p w:rsidR="00256576" w:rsidRDefault="00256576">
            <w:pPr>
              <w:pStyle w:val="ConsPlusNormal"/>
              <w:jc w:val="both"/>
            </w:pPr>
            <w:r>
              <w:t xml:space="preserve">кем и когда </w:t>
            </w:r>
            <w:proofErr w:type="gramStart"/>
            <w:r>
              <w:t>выдан</w:t>
            </w:r>
            <w:proofErr w:type="gramEnd"/>
            <w:r>
              <w:t xml:space="preserve"> __________________________</w:t>
            </w:r>
          </w:p>
          <w:p w:rsidR="00256576" w:rsidRDefault="00256576">
            <w:pPr>
              <w:pStyle w:val="ConsPlusNormal"/>
              <w:jc w:val="both"/>
            </w:pPr>
            <w:r>
              <w:t>__________________________________________,</w:t>
            </w:r>
          </w:p>
          <w:p w:rsidR="00256576" w:rsidRDefault="00256576">
            <w:pPr>
              <w:pStyle w:val="ConsPlusNormal"/>
              <w:jc w:val="both"/>
            </w:pPr>
            <w:r>
              <w:t>СНИЛС __________________________________,</w:t>
            </w:r>
          </w:p>
          <w:p w:rsidR="00256576" w:rsidRDefault="00256576">
            <w:pPr>
              <w:pStyle w:val="ConsPlusNormal"/>
              <w:jc w:val="both"/>
            </w:pPr>
            <w:r>
              <w:t>контактный телефон: _______________________,</w:t>
            </w:r>
          </w:p>
          <w:p w:rsidR="00256576" w:rsidRDefault="00256576">
            <w:pPr>
              <w:pStyle w:val="ConsPlusNormal"/>
              <w:jc w:val="both"/>
            </w:pPr>
            <w:r>
              <w:t>адрес электронной почты (при наличии):</w:t>
            </w:r>
          </w:p>
          <w:p w:rsidR="00256576" w:rsidRDefault="00256576">
            <w:pPr>
              <w:pStyle w:val="ConsPlusNormal"/>
              <w:jc w:val="both"/>
            </w:pPr>
            <w:r>
              <w:t>__________________________________________</w:t>
            </w:r>
          </w:p>
        </w:tc>
      </w:tr>
      <w:tr w:rsidR="00256576">
        <w:tc>
          <w:tcPr>
            <w:tcW w:w="9070" w:type="dxa"/>
            <w:gridSpan w:val="4"/>
            <w:tcBorders>
              <w:top w:val="nil"/>
              <w:left w:val="nil"/>
              <w:bottom w:val="nil"/>
              <w:right w:val="nil"/>
            </w:tcBorders>
          </w:tcPr>
          <w:p w:rsidR="00256576" w:rsidRDefault="00256576">
            <w:pPr>
              <w:pStyle w:val="ConsPlusNormal"/>
              <w:jc w:val="center"/>
            </w:pPr>
            <w:r>
              <w:t>ЗАЯВЛЕНИЕ</w:t>
            </w:r>
          </w:p>
          <w:p w:rsidR="00256576" w:rsidRDefault="00256576">
            <w:pPr>
              <w:pStyle w:val="ConsPlusNormal"/>
              <w:jc w:val="center"/>
            </w:pPr>
            <w:r>
              <w:t>о предоставлении субсидии</w:t>
            </w:r>
          </w:p>
          <w:p w:rsidR="00256576" w:rsidRDefault="00256576">
            <w:pPr>
              <w:pStyle w:val="ConsPlusNormal"/>
            </w:pPr>
          </w:p>
          <w:p w:rsidR="00256576" w:rsidRDefault="00256576">
            <w:pPr>
              <w:pStyle w:val="ConsPlusNormal"/>
              <w:ind w:firstLine="283"/>
              <w:jc w:val="both"/>
            </w:pPr>
            <w:r>
              <w:t>Прошу предоставить мне субсидию на покупку и установку газоиспользующего оборудования, проведение работ внутри границ земельного участка и домовладения, расположенных по адресу:</w:t>
            </w:r>
          </w:p>
          <w:p w:rsidR="00256576" w:rsidRDefault="00256576">
            <w:pPr>
              <w:pStyle w:val="ConsPlusNormal"/>
              <w:jc w:val="both"/>
            </w:pPr>
            <w:r>
              <w:t>__________________________________________________________________________</w:t>
            </w:r>
          </w:p>
          <w:p w:rsidR="00256576" w:rsidRDefault="00256576">
            <w:pPr>
              <w:pStyle w:val="ConsPlusNormal"/>
              <w:jc w:val="both"/>
            </w:pPr>
            <w:r>
              <w:t>__________________________________________________________________________,</w:t>
            </w:r>
          </w:p>
          <w:p w:rsidR="00256576" w:rsidRDefault="00256576">
            <w:pPr>
              <w:pStyle w:val="ConsPlusNormal"/>
              <w:jc w:val="both"/>
            </w:pPr>
            <w:r>
              <w:t xml:space="preserve">в рамках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xml:space="preserve"> от ________ N ______ и (при наличии) дополнительного соглашения (дополнительных соглашений) к нему </w:t>
            </w:r>
            <w:proofErr w:type="gramStart"/>
            <w:r>
              <w:t>от</w:t>
            </w:r>
            <w:proofErr w:type="gramEnd"/>
            <w:r>
              <w:t xml:space="preserve"> ______________ </w:t>
            </w:r>
            <w:proofErr w:type="gramStart"/>
            <w:r>
              <w:t>в</w:t>
            </w:r>
            <w:proofErr w:type="gramEnd"/>
            <w:r>
              <w:t xml:space="preserve"> размере ________________________ рублей.</w:t>
            </w:r>
          </w:p>
          <w:p w:rsidR="00256576" w:rsidRDefault="00256576">
            <w:pPr>
              <w:pStyle w:val="ConsPlusNormal"/>
              <w:ind w:firstLine="283"/>
              <w:jc w:val="both"/>
            </w:pPr>
            <w:r>
              <w:t>С условиями предоставления субсидии ознакомле</w:t>
            </w:r>
            <w:proofErr w:type="gramStart"/>
            <w:r>
              <w:t>н(</w:t>
            </w:r>
            <w:proofErr w:type="gramEnd"/>
            <w:r>
              <w:t>а).</w:t>
            </w:r>
          </w:p>
          <w:p w:rsidR="00256576" w:rsidRDefault="00256576">
            <w:pPr>
              <w:pStyle w:val="ConsPlusNormal"/>
              <w:ind w:firstLine="283"/>
              <w:jc w:val="both"/>
            </w:pPr>
            <w: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96">
              <w:r>
                <w:rPr>
                  <w:color w:val="0000FF"/>
                </w:rPr>
                <w:t>законом</w:t>
              </w:r>
            </w:hyperlink>
            <w:r>
              <w:t xml:space="preserve"> "О персональных данных".</w:t>
            </w:r>
          </w:p>
          <w:p w:rsidR="00256576" w:rsidRDefault="00256576">
            <w:pPr>
              <w:pStyle w:val="ConsPlusNormal"/>
              <w:ind w:firstLine="283"/>
              <w:jc w:val="both"/>
            </w:pPr>
            <w:proofErr w:type="gramStart"/>
            <w:r>
              <w:t xml:space="preserve">Обязуюсь использовать средства субсидий в соответствии с порядком внесения платы, установленным в </w:t>
            </w:r>
            <w:hyperlink r:id="rId97">
              <w:r>
                <w:rPr>
                  <w:color w:val="0000FF"/>
                </w:rPr>
                <w:t>пункте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 Правил подключения</w:t>
            </w:r>
            <w:proofErr w:type="gramEnd"/>
            <w:r>
              <w:t xml:space="preserve">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rsidR="00256576" w:rsidRDefault="00256576">
            <w:pPr>
              <w:pStyle w:val="ConsPlusNormal"/>
              <w:ind w:firstLine="283"/>
              <w:jc w:val="both"/>
            </w:pPr>
            <w:r>
              <w:t>Обязуюсь не позднее следующего дня сообщать в исполнительный орган Смоленской области, уполномоченный на принятие решения о предоставлении субсидии, о любом изменении обстоятельств, с которыми связано мое право на предоставление субсидии, до принятия им решения по настоящему заявлению.</w:t>
            </w:r>
          </w:p>
          <w:p w:rsidR="00256576" w:rsidRDefault="00256576">
            <w:pPr>
              <w:pStyle w:val="ConsPlusNormal"/>
              <w:ind w:firstLine="283"/>
              <w:jc w:val="both"/>
            </w:pPr>
            <w:proofErr w:type="gramStart"/>
            <w:r>
              <w:t>Подтверждаю, что ознакомлен с условиями и порядком предоставления субсидии, а также с обязанностью осуществить возврат субсидии в соответствии с Порядком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w:t>
            </w:r>
            <w:proofErr w:type="gramEnd"/>
            <w:r>
              <w:t xml:space="preserve"> сетям при </w:t>
            </w:r>
            <w:proofErr w:type="spellStart"/>
            <w:r>
              <w:t>догазификации</w:t>
            </w:r>
            <w:proofErr w:type="spellEnd"/>
            <w:r>
              <w:t xml:space="preserve"> в случае:</w:t>
            </w:r>
          </w:p>
          <w:p w:rsidR="00256576" w:rsidRDefault="00256576">
            <w:pPr>
              <w:pStyle w:val="ConsPlusNormal"/>
              <w:ind w:firstLine="283"/>
              <w:jc w:val="both"/>
            </w:pPr>
            <w:r>
              <w:t xml:space="preserve">- утраты права </w:t>
            </w:r>
            <w:proofErr w:type="gramStart"/>
            <w:r>
              <w:t>на предоставление субсидии в период с момента подачи настоящего заявления до принятия решения о предоставлении</w:t>
            </w:r>
            <w:proofErr w:type="gramEnd"/>
            <w:r>
              <w:t xml:space="preserve"> субсидии (об отказе в предоставлении субсидии);</w:t>
            </w:r>
          </w:p>
          <w:p w:rsidR="00256576" w:rsidRDefault="00256576">
            <w:pPr>
              <w:pStyle w:val="ConsPlusNormal"/>
              <w:ind w:firstLine="283"/>
              <w:jc w:val="both"/>
            </w:pPr>
            <w:r>
              <w:t>- нецелевого использования средств субсидии;</w:t>
            </w:r>
          </w:p>
          <w:p w:rsidR="00256576" w:rsidRDefault="00256576">
            <w:pPr>
              <w:pStyle w:val="ConsPlusNormal"/>
              <w:ind w:firstLine="283"/>
              <w:jc w:val="both"/>
            </w:pPr>
            <w:r>
              <w:t>- расторжения с гражданином договора о подключении;</w:t>
            </w:r>
          </w:p>
          <w:p w:rsidR="00256576" w:rsidRDefault="00256576">
            <w:pPr>
              <w:pStyle w:val="ConsPlusNormal"/>
              <w:ind w:firstLine="283"/>
              <w:jc w:val="both"/>
            </w:pPr>
            <w:r>
              <w:t>- представления недостоверных сведений и документов для предоставления субсидии.</w:t>
            </w:r>
          </w:p>
          <w:p w:rsidR="00256576" w:rsidRDefault="00256576">
            <w:pPr>
              <w:pStyle w:val="ConsPlusNormal"/>
              <w:ind w:firstLine="283"/>
              <w:jc w:val="both"/>
            </w:pPr>
            <w:r>
              <w:t>Я уведомле</w:t>
            </w:r>
            <w:proofErr w:type="gramStart"/>
            <w:r>
              <w:t>н(</w:t>
            </w:r>
            <w:proofErr w:type="gramEnd"/>
            <w:r>
              <w:t>а) о том, что:</w:t>
            </w:r>
          </w:p>
          <w:p w:rsidR="00256576" w:rsidRDefault="00256576">
            <w:pPr>
              <w:pStyle w:val="ConsPlusNormal"/>
              <w:ind w:firstLine="283"/>
              <w:jc w:val="both"/>
            </w:pPr>
            <w:r>
              <w:t xml:space="preserve">- в случае </w:t>
            </w:r>
            <w:proofErr w:type="gramStart"/>
            <w:r>
              <w:t>выявления оснований прекращения предоставления субсидии</w:t>
            </w:r>
            <w:proofErr w:type="gramEnd"/>
            <w:r>
              <w:t xml:space="preserve"> и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w:t>
            </w:r>
          </w:p>
          <w:p w:rsidR="00256576" w:rsidRDefault="00256576">
            <w:pPr>
              <w:pStyle w:val="ConsPlusNormal"/>
              <w:ind w:firstLine="283"/>
              <w:jc w:val="both"/>
            </w:pPr>
            <w:r>
              <w:t>- при невыполнении требования о возврате денежных средств в указанный срок они будут взысканы в судебном порядке.</w:t>
            </w:r>
          </w:p>
          <w:p w:rsidR="00256576" w:rsidRDefault="00256576">
            <w:pPr>
              <w:pStyle w:val="ConsPlusNormal"/>
              <w:ind w:firstLine="283"/>
              <w:jc w:val="both"/>
            </w:pPr>
            <w:r>
              <w:t>Согласе</w:t>
            </w:r>
            <w:proofErr w:type="gramStart"/>
            <w:r>
              <w:t>н(</w:t>
            </w:r>
            <w:proofErr w:type="gramEnd"/>
            <w:r>
              <w:t>на) на осуществление в отношении меня проверок соблюдения порядка, целей и условий предоставления субсидии.</w:t>
            </w:r>
          </w:p>
          <w:p w:rsidR="00256576" w:rsidRDefault="00256576">
            <w:pPr>
              <w:pStyle w:val="ConsPlusNormal"/>
              <w:ind w:firstLine="283"/>
              <w:jc w:val="both"/>
            </w:pPr>
            <w:r>
              <w:t>Уведомление об отказе в предоставлении субсидии прошу направить следующим способом: ________________________________________________________________</w:t>
            </w:r>
          </w:p>
          <w:p w:rsidR="00256576" w:rsidRDefault="00256576">
            <w:pPr>
              <w:pStyle w:val="ConsPlusNormal"/>
              <w:jc w:val="center"/>
            </w:pPr>
            <w:r>
              <w:t>(почтовым отправлением, нарочным, по электронной почте)</w:t>
            </w:r>
          </w:p>
          <w:p w:rsidR="00256576" w:rsidRDefault="00256576">
            <w:pPr>
              <w:pStyle w:val="ConsPlusNormal"/>
              <w:ind w:firstLine="283"/>
              <w:jc w:val="both"/>
            </w:pPr>
            <w:r>
              <w:t>Дополнительно сообщаю __________________________________________________</w:t>
            </w:r>
          </w:p>
          <w:p w:rsidR="00256576" w:rsidRDefault="00256576">
            <w:pPr>
              <w:pStyle w:val="ConsPlusNormal"/>
              <w:jc w:val="center"/>
            </w:pPr>
            <w:r>
              <w:t>__________________________________________________________________________</w:t>
            </w:r>
          </w:p>
        </w:tc>
      </w:tr>
      <w:tr w:rsidR="00256576">
        <w:tc>
          <w:tcPr>
            <w:tcW w:w="4436" w:type="dxa"/>
            <w:gridSpan w:val="3"/>
            <w:tcBorders>
              <w:top w:val="nil"/>
              <w:left w:val="nil"/>
              <w:bottom w:val="nil"/>
              <w:right w:val="nil"/>
            </w:tcBorders>
          </w:tcPr>
          <w:p w:rsidR="00256576" w:rsidRDefault="00256576">
            <w:pPr>
              <w:pStyle w:val="ConsPlusNormal"/>
              <w:jc w:val="center"/>
            </w:pPr>
            <w:r>
              <w:t>"___" __________ 20__ г.</w:t>
            </w:r>
          </w:p>
          <w:p w:rsidR="00256576" w:rsidRDefault="00256576">
            <w:pPr>
              <w:pStyle w:val="ConsPlusNormal"/>
              <w:jc w:val="center"/>
            </w:pPr>
            <w:r>
              <w:t>(дата)</w:t>
            </w:r>
          </w:p>
        </w:tc>
        <w:tc>
          <w:tcPr>
            <w:tcW w:w="4634" w:type="dxa"/>
            <w:tcBorders>
              <w:top w:val="nil"/>
              <w:left w:val="nil"/>
              <w:bottom w:val="nil"/>
              <w:right w:val="nil"/>
            </w:tcBorders>
          </w:tcPr>
          <w:p w:rsidR="00256576" w:rsidRDefault="00256576">
            <w:pPr>
              <w:pStyle w:val="ConsPlusNormal"/>
              <w:jc w:val="center"/>
            </w:pPr>
            <w:r>
              <w:t>_______________________________</w:t>
            </w:r>
          </w:p>
          <w:p w:rsidR="00256576" w:rsidRDefault="00256576">
            <w:pPr>
              <w:pStyle w:val="ConsPlusNormal"/>
              <w:jc w:val="center"/>
            </w:pPr>
            <w:r>
              <w:t>(подпись гражданина)</w:t>
            </w:r>
          </w:p>
        </w:tc>
      </w:tr>
      <w:tr w:rsidR="00256576">
        <w:tc>
          <w:tcPr>
            <w:tcW w:w="9070" w:type="dxa"/>
            <w:gridSpan w:val="4"/>
            <w:tcBorders>
              <w:top w:val="nil"/>
              <w:left w:val="nil"/>
              <w:bottom w:val="nil"/>
              <w:right w:val="nil"/>
            </w:tcBorders>
          </w:tcPr>
          <w:p w:rsidR="00256576" w:rsidRDefault="00256576">
            <w:pPr>
              <w:pStyle w:val="ConsPlusNormal"/>
              <w:jc w:val="both"/>
            </w:pPr>
            <w:r>
              <w:t>Заявление и документы гр.</w:t>
            </w:r>
          </w:p>
          <w:p w:rsidR="00256576" w:rsidRDefault="00256576">
            <w:pPr>
              <w:pStyle w:val="ConsPlusNormal"/>
              <w:jc w:val="both"/>
            </w:pPr>
            <w:r>
              <w:t>__________________________________________________________________________</w:t>
            </w:r>
          </w:p>
        </w:tc>
      </w:tr>
      <w:tr w:rsidR="00256576">
        <w:tc>
          <w:tcPr>
            <w:tcW w:w="2622" w:type="dxa"/>
            <w:tcBorders>
              <w:top w:val="nil"/>
              <w:left w:val="nil"/>
              <w:bottom w:val="nil"/>
              <w:right w:val="nil"/>
            </w:tcBorders>
          </w:tcPr>
          <w:p w:rsidR="00256576" w:rsidRDefault="00256576">
            <w:pPr>
              <w:pStyle w:val="ConsPlusNormal"/>
              <w:jc w:val="both"/>
            </w:pPr>
            <w:proofErr w:type="gramStart"/>
            <w:r>
              <w:t>приняты</w:t>
            </w:r>
            <w:proofErr w:type="gramEnd"/>
            <w:r>
              <w:t xml:space="preserve"> ___________</w:t>
            </w:r>
          </w:p>
          <w:p w:rsidR="00256576" w:rsidRDefault="00256576">
            <w:pPr>
              <w:pStyle w:val="ConsPlusNormal"/>
              <w:ind w:left="1132"/>
              <w:jc w:val="both"/>
            </w:pPr>
            <w:r>
              <w:t>(дата)</w:t>
            </w:r>
          </w:p>
        </w:tc>
        <w:tc>
          <w:tcPr>
            <w:tcW w:w="6448" w:type="dxa"/>
            <w:gridSpan w:val="3"/>
            <w:tcBorders>
              <w:top w:val="nil"/>
              <w:left w:val="nil"/>
              <w:bottom w:val="nil"/>
              <w:right w:val="nil"/>
            </w:tcBorders>
          </w:tcPr>
          <w:p w:rsidR="00256576" w:rsidRDefault="00256576">
            <w:pPr>
              <w:pStyle w:val="ConsPlusNormal"/>
              <w:jc w:val="both"/>
            </w:pPr>
            <w:r>
              <w:t>и зарегистрированы N _________________________________</w:t>
            </w:r>
          </w:p>
          <w:p w:rsidR="00256576" w:rsidRDefault="00256576">
            <w:pPr>
              <w:pStyle w:val="ConsPlusNormal"/>
              <w:ind w:left="1415"/>
              <w:jc w:val="both"/>
            </w:pPr>
            <w:r>
              <w:t>(подпись специалиста, принявшего документы)</w:t>
            </w:r>
          </w:p>
        </w:tc>
      </w:tr>
      <w:tr w:rsidR="00256576">
        <w:tc>
          <w:tcPr>
            <w:tcW w:w="9070" w:type="dxa"/>
            <w:gridSpan w:val="4"/>
            <w:tcBorders>
              <w:top w:val="nil"/>
              <w:left w:val="nil"/>
              <w:bottom w:val="nil"/>
              <w:right w:val="nil"/>
            </w:tcBorders>
          </w:tcPr>
          <w:p w:rsidR="00256576" w:rsidRDefault="00256576">
            <w:pPr>
              <w:pStyle w:val="ConsPlusNormal"/>
              <w:pBdr>
                <w:bottom w:val="single" w:sz="6" w:space="0" w:color="auto"/>
              </w:pBdr>
              <w:spacing w:before="100" w:after="100"/>
              <w:jc w:val="both"/>
              <w:rPr>
                <w:sz w:val="2"/>
                <w:szCs w:val="2"/>
              </w:rPr>
            </w:pPr>
          </w:p>
          <w:p w:rsidR="00256576" w:rsidRDefault="00256576">
            <w:pPr>
              <w:pStyle w:val="ConsPlusNormal"/>
              <w:jc w:val="center"/>
            </w:pPr>
            <w:r>
              <w:t>(линия отрыва)</w:t>
            </w:r>
          </w:p>
          <w:p w:rsidR="00256576" w:rsidRDefault="00256576">
            <w:pPr>
              <w:pStyle w:val="ConsPlusNormal"/>
              <w:jc w:val="both"/>
            </w:pPr>
            <w:r>
              <w:t>Заявление и документы гр. ___________________________________________________</w:t>
            </w:r>
          </w:p>
        </w:tc>
      </w:tr>
      <w:tr w:rsidR="00256576">
        <w:tc>
          <w:tcPr>
            <w:tcW w:w="2622" w:type="dxa"/>
            <w:tcBorders>
              <w:top w:val="nil"/>
              <w:left w:val="nil"/>
              <w:bottom w:val="nil"/>
              <w:right w:val="nil"/>
            </w:tcBorders>
          </w:tcPr>
          <w:p w:rsidR="00256576" w:rsidRDefault="00256576">
            <w:pPr>
              <w:pStyle w:val="ConsPlusNormal"/>
              <w:jc w:val="both"/>
            </w:pPr>
            <w:proofErr w:type="gramStart"/>
            <w:r>
              <w:t>приняты</w:t>
            </w:r>
            <w:proofErr w:type="gramEnd"/>
            <w:r>
              <w:t xml:space="preserve"> ___________</w:t>
            </w:r>
          </w:p>
          <w:p w:rsidR="00256576" w:rsidRDefault="00256576">
            <w:pPr>
              <w:pStyle w:val="ConsPlusNormal"/>
              <w:ind w:left="1132"/>
              <w:jc w:val="both"/>
            </w:pPr>
            <w:r>
              <w:t>(дата)</w:t>
            </w:r>
          </w:p>
        </w:tc>
        <w:tc>
          <w:tcPr>
            <w:tcW w:w="6448" w:type="dxa"/>
            <w:gridSpan w:val="3"/>
            <w:tcBorders>
              <w:top w:val="nil"/>
              <w:left w:val="nil"/>
              <w:bottom w:val="nil"/>
              <w:right w:val="nil"/>
            </w:tcBorders>
          </w:tcPr>
          <w:p w:rsidR="00256576" w:rsidRDefault="00256576">
            <w:pPr>
              <w:pStyle w:val="ConsPlusNormal"/>
              <w:jc w:val="both"/>
            </w:pPr>
            <w:r>
              <w:t>и зарегистрированы N _________________________________</w:t>
            </w:r>
          </w:p>
          <w:p w:rsidR="00256576" w:rsidRDefault="00256576">
            <w:pPr>
              <w:pStyle w:val="ConsPlusNormal"/>
              <w:ind w:left="1415"/>
              <w:jc w:val="both"/>
            </w:pPr>
            <w:r>
              <w:t>(подпись специалиста, принявшего документы)</w:t>
            </w:r>
          </w:p>
        </w:tc>
      </w:tr>
    </w:tbl>
    <w:p w:rsidR="00256576" w:rsidRDefault="00256576">
      <w:pPr>
        <w:pStyle w:val="ConsPlusNormal"/>
        <w:jc w:val="both"/>
      </w:pPr>
    </w:p>
    <w:p w:rsidR="00256576" w:rsidRDefault="00256576">
      <w:pPr>
        <w:pStyle w:val="ConsPlusNormal"/>
        <w:jc w:val="both"/>
      </w:pPr>
    </w:p>
    <w:p w:rsidR="00256576" w:rsidRDefault="00256576">
      <w:pPr>
        <w:pStyle w:val="ConsPlusNormal"/>
        <w:pBdr>
          <w:bottom w:val="single" w:sz="6" w:space="0" w:color="auto"/>
        </w:pBdr>
        <w:spacing w:before="100" w:after="100"/>
        <w:jc w:val="both"/>
        <w:rPr>
          <w:sz w:val="2"/>
          <w:szCs w:val="2"/>
        </w:rPr>
      </w:pPr>
    </w:p>
    <w:p w:rsidR="008B4E6E" w:rsidRDefault="008B4E6E"/>
    <w:sectPr w:rsidR="008B4E6E" w:rsidSect="00FE2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256576"/>
    <w:rsid w:val="00256576"/>
    <w:rsid w:val="008B4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5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6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65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6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6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65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65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65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5161&amp;dst=100026" TargetMode="External"/><Relationship Id="rId21" Type="http://schemas.openxmlformats.org/officeDocument/2006/relationships/hyperlink" Target="https://login.consultant.ru/link/?req=doc&amp;base=RZR&amp;n=486314&amp;dst=3" TargetMode="External"/><Relationship Id="rId34" Type="http://schemas.openxmlformats.org/officeDocument/2006/relationships/hyperlink" Target="https://login.consultant.ru/link/?req=doc&amp;base=RZR&amp;n=424448&amp;dst=100014" TargetMode="External"/><Relationship Id="rId42" Type="http://schemas.openxmlformats.org/officeDocument/2006/relationships/hyperlink" Target="https://login.consultant.ru/link/?req=doc&amp;base=RLAW376&amp;n=153198&amp;dst=100051" TargetMode="External"/><Relationship Id="rId47" Type="http://schemas.openxmlformats.org/officeDocument/2006/relationships/hyperlink" Target="https://login.consultant.ru/link/?req=doc&amp;base=RLAW376&amp;n=153198&amp;dst=100057" TargetMode="External"/><Relationship Id="rId50" Type="http://schemas.openxmlformats.org/officeDocument/2006/relationships/hyperlink" Target="https://login.consultant.ru/link/?req=doc&amp;base=RLAW376&amp;n=150540&amp;dst=100012" TargetMode="External"/><Relationship Id="rId55" Type="http://schemas.openxmlformats.org/officeDocument/2006/relationships/hyperlink" Target="https://login.consultant.ru/link/?req=doc&amp;base=RLAW376&amp;n=153198&amp;dst=100062" TargetMode="External"/><Relationship Id="rId63" Type="http://schemas.openxmlformats.org/officeDocument/2006/relationships/hyperlink" Target="https://login.consultant.ru/link/?req=doc&amp;base=RLAW376&amp;n=153198&amp;dst=100073" TargetMode="External"/><Relationship Id="rId68" Type="http://schemas.openxmlformats.org/officeDocument/2006/relationships/hyperlink" Target="https://login.consultant.ru/link/?req=doc&amp;base=RLAW376&amp;n=153198&amp;dst=100078" TargetMode="External"/><Relationship Id="rId76" Type="http://schemas.openxmlformats.org/officeDocument/2006/relationships/hyperlink" Target="https://login.consultant.ru/link/?req=doc&amp;base=RLAW376&amp;n=153198&amp;dst=100086" TargetMode="External"/><Relationship Id="rId84" Type="http://schemas.openxmlformats.org/officeDocument/2006/relationships/hyperlink" Target="https://login.consultant.ru/link/?req=doc&amp;base=RLAW376&amp;n=153198&amp;dst=100094" TargetMode="External"/><Relationship Id="rId89" Type="http://schemas.openxmlformats.org/officeDocument/2006/relationships/hyperlink" Target="https://login.consultant.ru/link/?req=doc&amp;base=RLAW376&amp;n=153198&amp;dst=100101" TargetMode="External"/><Relationship Id="rId97" Type="http://schemas.openxmlformats.org/officeDocument/2006/relationships/hyperlink" Target="https://login.consultant.ru/link/?req=doc&amp;base=RZR&amp;n=486314&amp;dst=101112" TargetMode="External"/><Relationship Id="rId7" Type="http://schemas.openxmlformats.org/officeDocument/2006/relationships/hyperlink" Target="https://login.consultant.ru/link/?req=doc&amp;base=RZR&amp;n=500120&amp;dst=117608" TargetMode="External"/><Relationship Id="rId71" Type="http://schemas.openxmlformats.org/officeDocument/2006/relationships/hyperlink" Target="https://login.consultant.ru/link/?req=doc&amp;base=RLAW376&amp;n=153198&amp;dst=100081" TargetMode="External"/><Relationship Id="rId92" Type="http://schemas.openxmlformats.org/officeDocument/2006/relationships/hyperlink" Target="https://login.consultant.ru/link/?req=doc&amp;base=RLAW376&amp;n=153198&amp;dst=100105" TargetMode="External"/><Relationship Id="rId2" Type="http://schemas.openxmlformats.org/officeDocument/2006/relationships/settings" Target="settings.xml"/><Relationship Id="rId16" Type="http://schemas.openxmlformats.org/officeDocument/2006/relationships/hyperlink" Target="https://login.consultant.ru/link/?req=doc&amp;base=RZR&amp;n=461825&amp;dst=1" TargetMode="External"/><Relationship Id="rId29" Type="http://schemas.openxmlformats.org/officeDocument/2006/relationships/hyperlink" Target="https://login.consultant.ru/link/?req=doc&amp;base=RZR&amp;n=507304" TargetMode="External"/><Relationship Id="rId11" Type="http://schemas.openxmlformats.org/officeDocument/2006/relationships/hyperlink" Target="https://login.consultant.ru/link/?req=doc&amp;base=RLAW376&amp;n=153198&amp;dst=100009" TargetMode="External"/><Relationship Id="rId24" Type="http://schemas.openxmlformats.org/officeDocument/2006/relationships/hyperlink" Target="https://login.consultant.ru/link/?req=doc&amp;base=RLAW376&amp;n=153198&amp;dst=100016" TargetMode="External"/><Relationship Id="rId32" Type="http://schemas.openxmlformats.org/officeDocument/2006/relationships/hyperlink" Target="https://login.consultant.ru/link/?req=doc&amp;base=RLAW376&amp;n=153198&amp;dst=100044" TargetMode="External"/><Relationship Id="rId37" Type="http://schemas.openxmlformats.org/officeDocument/2006/relationships/hyperlink" Target="https://login.consultant.ru/link/?req=doc&amp;base=RZR&amp;n=483022" TargetMode="External"/><Relationship Id="rId40" Type="http://schemas.openxmlformats.org/officeDocument/2006/relationships/hyperlink" Target="https://login.consultant.ru/link/?req=doc&amp;base=RLAW376&amp;n=153198&amp;dst=100049" TargetMode="External"/><Relationship Id="rId45" Type="http://schemas.openxmlformats.org/officeDocument/2006/relationships/hyperlink" Target="https://login.consultant.ru/link/?req=doc&amp;base=RLAW376&amp;n=153198&amp;dst=100054" TargetMode="External"/><Relationship Id="rId53" Type="http://schemas.openxmlformats.org/officeDocument/2006/relationships/hyperlink" Target="https://login.consultant.ru/link/?req=doc&amp;base=RLAW376&amp;n=153198&amp;dst=100060" TargetMode="External"/><Relationship Id="rId58" Type="http://schemas.openxmlformats.org/officeDocument/2006/relationships/hyperlink" Target="https://login.consultant.ru/link/?req=doc&amp;base=RLAW376&amp;n=153198&amp;dst=100069" TargetMode="External"/><Relationship Id="rId66" Type="http://schemas.openxmlformats.org/officeDocument/2006/relationships/hyperlink" Target="https://login.consultant.ru/link/?req=doc&amp;base=RLAW376&amp;n=153198&amp;dst=100076" TargetMode="External"/><Relationship Id="rId74" Type="http://schemas.openxmlformats.org/officeDocument/2006/relationships/hyperlink" Target="https://login.consultant.ru/link/?req=doc&amp;base=RLAW376&amp;n=153198&amp;dst=100084" TargetMode="External"/><Relationship Id="rId79" Type="http://schemas.openxmlformats.org/officeDocument/2006/relationships/hyperlink" Target="https://login.consultant.ru/link/?req=doc&amp;base=RLAW376&amp;n=155152&amp;dst=100011" TargetMode="External"/><Relationship Id="rId87" Type="http://schemas.openxmlformats.org/officeDocument/2006/relationships/hyperlink" Target="https://login.consultant.ru/link/?req=doc&amp;base=RLAW376&amp;n=153198&amp;dst=100099" TargetMode="External"/><Relationship Id="rId5" Type="http://schemas.openxmlformats.org/officeDocument/2006/relationships/hyperlink" Target="https://login.consultant.ru/link/?req=doc&amp;base=RLAW376&amp;n=153198&amp;dst=100005" TargetMode="External"/><Relationship Id="rId61" Type="http://schemas.openxmlformats.org/officeDocument/2006/relationships/hyperlink" Target="https://login.consultant.ru/link/?req=doc&amp;base=RLAW376&amp;n=155152&amp;dst=100008" TargetMode="External"/><Relationship Id="rId82" Type="http://schemas.openxmlformats.org/officeDocument/2006/relationships/hyperlink" Target="https://login.consultant.ru/link/?req=doc&amp;base=RLAW376&amp;n=153198&amp;dst=100092" TargetMode="External"/><Relationship Id="rId90" Type="http://schemas.openxmlformats.org/officeDocument/2006/relationships/hyperlink" Target="https://login.consultant.ru/link/?req=doc&amp;base=RLAW376&amp;n=153198&amp;dst=100102" TargetMode="External"/><Relationship Id="rId95" Type="http://schemas.openxmlformats.org/officeDocument/2006/relationships/hyperlink" Target="https://login.consultant.ru/link/?req=doc&amp;base=RLAW376&amp;n=153198&amp;dst=100106" TargetMode="External"/><Relationship Id="rId19" Type="http://schemas.openxmlformats.org/officeDocument/2006/relationships/hyperlink" Target="https://login.consultant.ru/link/?req=doc&amp;base=RLAW376&amp;n=150540&amp;dst=100009" TargetMode="External"/><Relationship Id="rId14" Type="http://schemas.openxmlformats.org/officeDocument/2006/relationships/hyperlink" Target="https://login.consultant.ru/link/?req=doc&amp;base=RLAW376&amp;n=142428" TargetMode="External"/><Relationship Id="rId22" Type="http://schemas.openxmlformats.org/officeDocument/2006/relationships/hyperlink" Target="https://login.consultant.ru/link/?req=doc&amp;base=RLAW376&amp;n=153198&amp;dst=100015" TargetMode="External"/><Relationship Id="rId27" Type="http://schemas.openxmlformats.org/officeDocument/2006/relationships/hyperlink" Target="https://login.consultant.ru/link/?req=doc&amp;base=RLAW376&amp;n=153198&amp;dst=100039" TargetMode="External"/><Relationship Id="rId30" Type="http://schemas.openxmlformats.org/officeDocument/2006/relationships/hyperlink" Target="https://login.consultant.ru/link/?req=doc&amp;base=RLAW376&amp;n=153198&amp;dst=100043" TargetMode="External"/><Relationship Id="rId35" Type="http://schemas.openxmlformats.org/officeDocument/2006/relationships/hyperlink" Target="https://login.consultant.ru/link/?req=doc&amp;base=RZR&amp;n=424498&amp;dst=100063" TargetMode="External"/><Relationship Id="rId43" Type="http://schemas.openxmlformats.org/officeDocument/2006/relationships/hyperlink" Target="https://login.consultant.ru/link/?req=doc&amp;base=RLAW376&amp;n=153198&amp;dst=100052" TargetMode="External"/><Relationship Id="rId48" Type="http://schemas.openxmlformats.org/officeDocument/2006/relationships/hyperlink" Target="https://login.consultant.ru/link/?req=doc&amp;base=RZR&amp;n=500120&amp;dst=117591" TargetMode="External"/><Relationship Id="rId56" Type="http://schemas.openxmlformats.org/officeDocument/2006/relationships/hyperlink" Target="https://login.consultant.ru/link/?req=doc&amp;base=RLAW376&amp;n=153198&amp;dst=100064" TargetMode="External"/><Relationship Id="rId64" Type="http://schemas.openxmlformats.org/officeDocument/2006/relationships/hyperlink" Target="https://login.consultant.ru/link/?req=doc&amp;base=RLAW376&amp;n=153198&amp;dst=100074" TargetMode="External"/><Relationship Id="rId69" Type="http://schemas.openxmlformats.org/officeDocument/2006/relationships/hyperlink" Target="https://login.consultant.ru/link/?req=doc&amp;base=RLAW376&amp;n=153198&amp;dst=100079" TargetMode="External"/><Relationship Id="rId77" Type="http://schemas.openxmlformats.org/officeDocument/2006/relationships/hyperlink" Target="https://login.consultant.ru/link/?req=doc&amp;base=RLAW376&amp;n=153198&amp;dst=100088" TargetMode="External"/><Relationship Id="rId8" Type="http://schemas.openxmlformats.org/officeDocument/2006/relationships/hyperlink" Target="https://login.consultant.ru/link/?req=doc&amp;base=RLAW376&amp;n=153198&amp;dst=100007" TargetMode="External"/><Relationship Id="rId51" Type="http://schemas.openxmlformats.org/officeDocument/2006/relationships/hyperlink" Target="https://login.consultant.ru/link/?req=doc&amp;base=RZR&amp;n=508159" TargetMode="External"/><Relationship Id="rId72" Type="http://schemas.openxmlformats.org/officeDocument/2006/relationships/hyperlink" Target="https://login.consultant.ru/link/?req=doc&amp;base=RLAW376&amp;n=153198&amp;dst=100082" TargetMode="External"/><Relationship Id="rId80" Type="http://schemas.openxmlformats.org/officeDocument/2006/relationships/hyperlink" Target="https://login.consultant.ru/link/?req=doc&amp;base=RLAW376&amp;n=153198&amp;dst=100089" TargetMode="External"/><Relationship Id="rId85" Type="http://schemas.openxmlformats.org/officeDocument/2006/relationships/hyperlink" Target="https://login.consultant.ru/link/?req=doc&amp;base=RLAW376&amp;n=153198&amp;dst=100095" TargetMode="External"/><Relationship Id="rId93" Type="http://schemas.openxmlformats.org/officeDocument/2006/relationships/hyperlink" Target="https://login.consultant.ru/link/?req=doc&amp;base=RLAW376&amp;n=150540&amp;dst=100014"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76&amp;n=155152&amp;dst=100005" TargetMode="External"/><Relationship Id="rId17" Type="http://schemas.openxmlformats.org/officeDocument/2006/relationships/hyperlink" Target="https://login.consultant.ru/link/?req=doc&amp;base=RLAW376&amp;n=150540&amp;dst=100008" TargetMode="External"/><Relationship Id="rId25" Type="http://schemas.openxmlformats.org/officeDocument/2006/relationships/hyperlink" Target="https://login.consultant.ru/link/?req=doc&amp;base=RLAW376&amp;n=153198&amp;dst=100037" TargetMode="External"/><Relationship Id="rId33" Type="http://schemas.openxmlformats.org/officeDocument/2006/relationships/hyperlink" Target="https://login.consultant.ru/link/?req=doc&amp;base=RZR&amp;n=424448&amp;dst=100013" TargetMode="External"/><Relationship Id="rId38" Type="http://schemas.openxmlformats.org/officeDocument/2006/relationships/hyperlink" Target="https://login.consultant.ru/link/?req=doc&amp;base=RLAW376&amp;n=153198&amp;dst=100047" TargetMode="External"/><Relationship Id="rId46" Type="http://schemas.openxmlformats.org/officeDocument/2006/relationships/hyperlink" Target="https://login.consultant.ru/link/?req=doc&amp;base=RLAW376&amp;n=153198&amp;dst=100055" TargetMode="External"/><Relationship Id="rId59" Type="http://schemas.openxmlformats.org/officeDocument/2006/relationships/hyperlink" Target="https://login.consultant.ru/link/?req=doc&amp;base=RLAW376&amp;n=153198&amp;dst=100070" TargetMode="External"/><Relationship Id="rId67" Type="http://schemas.openxmlformats.org/officeDocument/2006/relationships/hyperlink" Target="https://login.consultant.ru/link/?req=doc&amp;base=RLAW376&amp;n=153198&amp;dst=100077" TargetMode="External"/><Relationship Id="rId20" Type="http://schemas.openxmlformats.org/officeDocument/2006/relationships/hyperlink" Target="https://login.consultant.ru/link/?req=doc&amp;base=RLAW376&amp;n=150540&amp;dst=100010" TargetMode="External"/><Relationship Id="rId41" Type="http://schemas.openxmlformats.org/officeDocument/2006/relationships/hyperlink" Target="https://login.consultant.ru/link/?req=doc&amp;base=RLAW376&amp;n=153198&amp;dst=100050" TargetMode="External"/><Relationship Id="rId54" Type="http://schemas.openxmlformats.org/officeDocument/2006/relationships/hyperlink" Target="https://login.consultant.ru/link/?req=doc&amp;base=RZR&amp;n=486314&amp;dst=3" TargetMode="External"/><Relationship Id="rId62" Type="http://schemas.openxmlformats.org/officeDocument/2006/relationships/hyperlink" Target="https://login.consultant.ru/link/?req=doc&amp;base=RLAW376&amp;n=153198&amp;dst=100071" TargetMode="External"/><Relationship Id="rId70" Type="http://schemas.openxmlformats.org/officeDocument/2006/relationships/hyperlink" Target="https://login.consultant.ru/link/?req=doc&amp;base=RLAW376&amp;n=153198&amp;dst=100080" TargetMode="External"/><Relationship Id="rId75" Type="http://schemas.openxmlformats.org/officeDocument/2006/relationships/hyperlink" Target="https://login.consultant.ru/link/?req=doc&amp;base=RLAW376&amp;n=153198&amp;dst=100085" TargetMode="External"/><Relationship Id="rId83" Type="http://schemas.openxmlformats.org/officeDocument/2006/relationships/hyperlink" Target="https://login.consultant.ru/link/?req=doc&amp;base=RLAW376&amp;n=153198&amp;dst=100093" TargetMode="External"/><Relationship Id="rId88" Type="http://schemas.openxmlformats.org/officeDocument/2006/relationships/hyperlink" Target="https://login.consultant.ru/link/?req=doc&amp;base=RLAW376&amp;n=153198&amp;dst=100100" TargetMode="External"/><Relationship Id="rId91" Type="http://schemas.openxmlformats.org/officeDocument/2006/relationships/hyperlink" Target="https://login.consultant.ru/link/?req=doc&amp;base=RLAW376&amp;n=153198&amp;dst=100103" TargetMode="External"/><Relationship Id="rId96" Type="http://schemas.openxmlformats.org/officeDocument/2006/relationships/hyperlink" Target="https://login.consultant.ru/link/?req=doc&amp;base=RZR&amp;n=500102" TargetMode="External"/><Relationship Id="rId1" Type="http://schemas.openxmlformats.org/officeDocument/2006/relationships/styles" Target="styles.xml"/><Relationship Id="rId6" Type="http://schemas.openxmlformats.org/officeDocument/2006/relationships/hyperlink" Target="https://login.consultant.ru/link/?req=doc&amp;base=RLAW376&amp;n=155152&amp;dst=100005" TargetMode="External"/><Relationship Id="rId15" Type="http://schemas.openxmlformats.org/officeDocument/2006/relationships/hyperlink" Target="https://login.consultant.ru/link/?req=doc&amp;base=RZR&amp;n=486314&amp;dst=3" TargetMode="External"/><Relationship Id="rId23" Type="http://schemas.openxmlformats.org/officeDocument/2006/relationships/hyperlink" Target="https://login.consultant.ru/link/?req=doc&amp;base=RZR&amp;n=426999" TargetMode="External"/><Relationship Id="rId28" Type="http://schemas.openxmlformats.org/officeDocument/2006/relationships/hyperlink" Target="https://login.consultant.ru/link/?req=doc&amp;base=RLAW376&amp;n=153198&amp;dst=100041" TargetMode="External"/><Relationship Id="rId36" Type="http://schemas.openxmlformats.org/officeDocument/2006/relationships/hyperlink" Target="https://login.consultant.ru/link/?req=doc&amp;base=RLAW376&amp;n=153198&amp;dst=100046" TargetMode="External"/><Relationship Id="rId49" Type="http://schemas.openxmlformats.org/officeDocument/2006/relationships/hyperlink" Target="https://login.consultant.ru/link/?req=doc&amp;base=RLAW376&amp;n=153198&amp;dst=100058" TargetMode="External"/><Relationship Id="rId57" Type="http://schemas.openxmlformats.org/officeDocument/2006/relationships/hyperlink" Target="https://login.consultant.ru/link/?req=doc&amp;base=RLAW376&amp;n=153198&amp;dst=100067" TargetMode="External"/><Relationship Id="rId10" Type="http://schemas.openxmlformats.org/officeDocument/2006/relationships/hyperlink" Target="https://login.consultant.ru/link/?req=doc&amp;base=RLAW376&amp;n=150540&amp;dst=100005" TargetMode="External"/><Relationship Id="rId31" Type="http://schemas.openxmlformats.org/officeDocument/2006/relationships/hyperlink" Target="https://login.consultant.ru/link/?req=doc&amp;base=RZR&amp;n=468291" TargetMode="External"/><Relationship Id="rId44" Type="http://schemas.openxmlformats.org/officeDocument/2006/relationships/hyperlink" Target="https://login.consultant.ru/link/?req=doc&amp;base=RLAW376&amp;n=153198&amp;dst=100053" TargetMode="External"/><Relationship Id="rId52" Type="http://schemas.openxmlformats.org/officeDocument/2006/relationships/hyperlink" Target="https://login.consultant.ru/link/?req=doc&amp;base=RZR&amp;n=486314&amp;dst=101112" TargetMode="External"/><Relationship Id="rId60" Type="http://schemas.openxmlformats.org/officeDocument/2006/relationships/hyperlink" Target="https://login.consultant.ru/link/?req=doc&amp;base=RLAW376&amp;n=155152&amp;dst=100007" TargetMode="External"/><Relationship Id="rId65" Type="http://schemas.openxmlformats.org/officeDocument/2006/relationships/hyperlink" Target="https://login.consultant.ru/link/?req=doc&amp;base=RLAW376&amp;n=153198&amp;dst=100075" TargetMode="External"/><Relationship Id="rId73" Type="http://schemas.openxmlformats.org/officeDocument/2006/relationships/hyperlink" Target="https://login.consultant.ru/link/?req=doc&amp;base=RLAW376&amp;n=153198&amp;dst=100083" TargetMode="External"/><Relationship Id="rId78" Type="http://schemas.openxmlformats.org/officeDocument/2006/relationships/hyperlink" Target="https://login.consultant.ru/link/?req=doc&amp;base=RLAW376&amp;n=155152&amp;dst=100010" TargetMode="External"/><Relationship Id="rId81" Type="http://schemas.openxmlformats.org/officeDocument/2006/relationships/hyperlink" Target="https://login.consultant.ru/link/?req=doc&amp;base=RLAW376&amp;n=153198&amp;dst=100091" TargetMode="External"/><Relationship Id="rId86" Type="http://schemas.openxmlformats.org/officeDocument/2006/relationships/hyperlink" Target="https://login.consultant.ru/link/?req=doc&amp;base=RLAW376&amp;n=153198&amp;dst=100097" TargetMode="External"/><Relationship Id="rId94" Type="http://schemas.openxmlformats.org/officeDocument/2006/relationships/hyperlink" Target="https://login.consultant.ru/link/?req=doc&amp;base=RZR&amp;n=500120&amp;dst=117592" TargetMode="External"/><Relationship Id="rId99" Type="http://schemas.openxmlformats.org/officeDocument/2006/relationships/theme" Target="theme/theme1.xml"/><Relationship Id="rId4" Type="http://schemas.openxmlformats.org/officeDocument/2006/relationships/hyperlink" Target="https://login.consultant.ru/link/?req=doc&amp;base=RLAW376&amp;n=150540&amp;dst=100005" TargetMode="External"/><Relationship Id="rId9" Type="http://schemas.openxmlformats.org/officeDocument/2006/relationships/hyperlink" Target="https://login.consultant.ru/link/?req=doc&amp;base=RLAW376&amp;n=153198&amp;dst=100008" TargetMode="External"/><Relationship Id="rId13" Type="http://schemas.openxmlformats.org/officeDocument/2006/relationships/hyperlink" Target="https://login.consultant.ru/link/?req=doc&amp;base=RLAW376&amp;n=153198&amp;dst=100012" TargetMode="External"/><Relationship Id="rId18" Type="http://schemas.openxmlformats.org/officeDocument/2006/relationships/hyperlink" Target="https://login.consultant.ru/link/?req=doc&amp;base=RLAW376&amp;n=153198&amp;dst=100014" TargetMode="External"/><Relationship Id="rId39" Type="http://schemas.openxmlformats.org/officeDocument/2006/relationships/hyperlink" Target="https://login.consultant.ru/link/?req=doc&amp;base=RLAW376&amp;n=153198&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11778</Words>
  <Characters>67138</Characters>
  <Application>Microsoft Office Word</Application>
  <DocSecurity>0</DocSecurity>
  <Lines>559</Lines>
  <Paragraphs>157</Paragraphs>
  <ScaleCrop>false</ScaleCrop>
  <Company/>
  <LinksUpToDate>false</LinksUpToDate>
  <CharactersWithSpaces>78759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2025-07-17T15:14:00Z</dcterms:created>
  <dcterms:modified xsi:type="dcterms:W3CDTF">2025-07-17T15:15:00Z</dcterms:modified>
</cp:coreProperties>
</file>