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Смоленской области от 29.08.2024 N 680</w:t>
              <w:br/>
              <w:t xml:space="preserve">(ред. от 21.11.2024)</w:t>
              <w:br/>
              <w:t xml:space="preserve">"О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 на 2024/25, 2025/26 и 2026/27 учебные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августа 2024 г. N 680</w:t>
      </w:r>
    </w:p>
    <w:p>
      <w:pPr>
        <w:pStyle w:val="2"/>
        <w:jc w:val="center"/>
      </w:pPr>
      <w:r>
        <w:rPr>
          <w:sz w:val="20"/>
        </w:rPr>
      </w:r>
    </w:p>
    <w:p>
      <w:pPr>
        <w:pStyle w:val="2"/>
        <w:jc w:val="center"/>
      </w:pPr>
      <w:r>
        <w:rPr>
          <w:sz w:val="20"/>
        </w:rPr>
        <w:t xml:space="preserve">О ДОПОЛНИТЕЛЬНОЙ МЕРЕ СОЦИАЛЬНОЙ ПОДДЕРЖКИ УЧАЩИХСЯ 5 - 11-Х</w:t>
      </w:r>
    </w:p>
    <w:p>
      <w:pPr>
        <w:pStyle w:val="2"/>
        <w:jc w:val="center"/>
      </w:pPr>
      <w:r>
        <w:rPr>
          <w:sz w:val="20"/>
        </w:rPr>
        <w:t xml:space="preserve">КЛАССОВ ОБЛАСТНЫХ ГОСУДАРСТВЕННЫХ ОБЩЕОБРАЗОВАТЕЛЬНЫХ</w:t>
      </w:r>
    </w:p>
    <w:p>
      <w:pPr>
        <w:pStyle w:val="2"/>
        <w:jc w:val="center"/>
      </w:pPr>
      <w:r>
        <w:rPr>
          <w:sz w:val="20"/>
        </w:rPr>
        <w:t xml:space="preserve">ОРГАНИЗАЦИЙ, МУНИЦИПАЛЬНЫХ ОБЩЕОБРАЗОВАТЕЛЬНЫХ ОРГАНИЗАЦИЙ</w:t>
      </w:r>
    </w:p>
    <w:p>
      <w:pPr>
        <w:pStyle w:val="2"/>
        <w:jc w:val="center"/>
      </w:pPr>
      <w:r>
        <w:rPr>
          <w:sz w:val="20"/>
        </w:rPr>
        <w:t xml:space="preserve">ИЗ СЕМЕЙ ОТДЕЛЬНЫХ КАТЕГОРИЙ ГРАЖДАН В ВИДЕ ОБЕСПЕЧЕНИЯ</w:t>
      </w:r>
    </w:p>
    <w:p>
      <w:pPr>
        <w:pStyle w:val="2"/>
        <w:jc w:val="center"/>
      </w:pPr>
      <w:r>
        <w:rPr>
          <w:sz w:val="20"/>
        </w:rPr>
        <w:t xml:space="preserve">БЕСПЛАТНЫМ ОДНОРАЗОВЫМ ГОРЯЧИМ ПИТАНИЕМ НА 2024/25, 2025/26</w:t>
      </w:r>
    </w:p>
    <w:p>
      <w:pPr>
        <w:pStyle w:val="2"/>
        <w:jc w:val="center"/>
      </w:pPr>
      <w:r>
        <w:rPr>
          <w:sz w:val="20"/>
        </w:rPr>
        <w:t xml:space="preserve">И 2026/27 УЧЕБНЫЕ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21.11.2024 N 886)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Смоленской области постановляет:</w:t>
      </w:r>
    </w:p>
    <w:p>
      <w:pPr>
        <w:pStyle w:val="0"/>
        <w:spacing w:before="200" w:line-rule="auto"/>
        <w:ind w:firstLine="540"/>
        <w:jc w:val="both"/>
      </w:pPr>
      <w:r>
        <w:rPr>
          <w:sz w:val="20"/>
        </w:rPr>
        <w:t xml:space="preserve">1. Установить на 2024/25, 2025/26 и 2026/27 учебные годы на территории Смоленской области дополнительную меру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 (далее также - дополнительная мера социальной поддержки).</w:t>
      </w:r>
    </w:p>
    <w:p>
      <w:pPr>
        <w:pStyle w:val="0"/>
        <w:jc w:val="both"/>
      </w:pPr>
      <w:r>
        <w:rPr>
          <w:sz w:val="20"/>
        </w:rPr>
        <w:t xml:space="preserve">(в ред. </w:t>
      </w:r>
      <w:hyperlink w:history="0" r:id="rId8"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rPr>
        <w:t xml:space="preserve"> Правительства Смоленской области от 21.11.2024 N 886)</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w:t>
      </w:r>
      <w:hyperlink w:history="0" w:anchor="P37" w:tooltip="ПОРЯДОК">
        <w:r>
          <w:rPr>
            <w:sz w:val="20"/>
            <w:color w:val="0000ff"/>
          </w:rPr>
          <w:t xml:space="preserve">Порядок</w:t>
        </w:r>
      </w:hyperlink>
      <w:r>
        <w:rPr>
          <w:sz w:val="20"/>
        </w:rPr>
        <w:t xml:space="preserve"> предоставления в 2024/25, 2025/26 и 2026/27 учебных годах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w:t>
      </w:r>
    </w:p>
    <w:p>
      <w:pPr>
        <w:pStyle w:val="0"/>
        <w:jc w:val="both"/>
      </w:pPr>
      <w:r>
        <w:rPr>
          <w:sz w:val="20"/>
        </w:rPr>
        <w:t xml:space="preserve">(в ред. </w:t>
      </w:r>
      <w:hyperlink w:history="0" r:id="rId9"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rPr>
        <w:t xml:space="preserve"> Правительства Смоленской области от 21.11.2024 N 886)</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29.08.2024 N 680</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В 2024/25, 2025/26 И 2026/27 УЧЕБНЫХ ГОДАХ</w:t>
      </w:r>
    </w:p>
    <w:p>
      <w:pPr>
        <w:pStyle w:val="2"/>
        <w:jc w:val="center"/>
      </w:pPr>
      <w:r>
        <w:rPr>
          <w:sz w:val="20"/>
        </w:rPr>
        <w:t xml:space="preserve">ДОПОЛНИТЕЛЬНОЙ МЕРЫ СОЦИАЛЬНОЙ ПОДДЕРЖКИ УЧАЩИХСЯ 5 - 11-Х</w:t>
      </w:r>
    </w:p>
    <w:p>
      <w:pPr>
        <w:pStyle w:val="2"/>
        <w:jc w:val="center"/>
      </w:pPr>
      <w:r>
        <w:rPr>
          <w:sz w:val="20"/>
        </w:rPr>
        <w:t xml:space="preserve">КЛАССОВ ОБЛАСТНЫХ ГОСУДАРСТВЕННЫХ ОБЩЕОБРАЗОВАТЕЛЬНЫХ</w:t>
      </w:r>
    </w:p>
    <w:p>
      <w:pPr>
        <w:pStyle w:val="2"/>
        <w:jc w:val="center"/>
      </w:pPr>
      <w:r>
        <w:rPr>
          <w:sz w:val="20"/>
        </w:rPr>
        <w:t xml:space="preserve">ОРГАНИЗАЦИЙ, МУНИЦИПАЛЬНЫХ ОБЩЕОБРАЗОВАТЕЛЬНЫХ ОРГАНИЗАЦИЙ</w:t>
      </w:r>
    </w:p>
    <w:p>
      <w:pPr>
        <w:pStyle w:val="2"/>
        <w:jc w:val="center"/>
      </w:pPr>
      <w:r>
        <w:rPr>
          <w:sz w:val="20"/>
        </w:rPr>
        <w:t xml:space="preserve">ИЗ СЕМЕЙ ОТДЕЛЬНЫХ КАТЕГОРИЙ ГРАЖДАН В ВИДЕ ОБЕСПЕЧЕНИЯ</w:t>
      </w:r>
    </w:p>
    <w:p>
      <w:pPr>
        <w:pStyle w:val="2"/>
        <w:jc w:val="center"/>
      </w:pPr>
      <w:r>
        <w:rPr>
          <w:sz w:val="20"/>
        </w:rPr>
        <w:t xml:space="preserve">БЕСПЛАТНЫМ ОДНОРАЗОВЫМ ГОРЯЧИМ ПИТАНИЕМ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21.11.2024 N 886)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в 2024/25, 2025/26 и 2026/27 учебных годах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(далее также - общеобразовательные организации) из семей отдельных категорий граждан в виде обеспечения бесплатным одноразовым горячим питанием (далее также - дополнительная мера социальной поддержки).</w:t>
      </w:r>
    </w:p>
    <w:p>
      <w:pPr>
        <w:pStyle w:val="0"/>
        <w:jc w:val="both"/>
      </w:pPr>
      <w:r>
        <w:rPr>
          <w:sz w:val="20"/>
        </w:rPr>
        <w:t xml:space="preserve">(в ред. </w:t>
      </w:r>
      <w:hyperlink w:history="0" r:id="rId11"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rPr>
        <w:t xml:space="preserve"> Правительства Смоленской области от 21.11.2024 N 886)</w:t>
      </w:r>
    </w:p>
    <w:p>
      <w:pPr>
        <w:pStyle w:val="0"/>
        <w:spacing w:before="200" w:line-rule="auto"/>
        <w:ind w:firstLine="540"/>
        <w:jc w:val="both"/>
      </w:pPr>
      <w:r>
        <w:rPr>
          <w:sz w:val="20"/>
        </w:rPr>
        <w:t xml:space="preserve">2. В целях настоящего Порядка под семьями отдельных категорий граждан понимаются семьи (за исключением многодетных семей) со среднедушевым доходом, не превышающим величину прожиточного минимума на душу населения, установленную в Смоленской области (далее - малоимущие семьи), семьи граждан Российской Федерации, призванных в Смоленской области на военную службу по мобилизации в Вооруженные Силы Российской Федерации, войска национальной гвардии Российской Федерации в соответствии с </w:t>
      </w:r>
      <w:hyperlink w:history="0" r:id="rId12"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 семьи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семьи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семьи мобилизованных граждан, добровольцев, граждан, заключивших контракт, сотрудников Росгвардии,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pPr>
        <w:pStyle w:val="0"/>
        <w:spacing w:before="200" w:line-rule="auto"/>
        <w:ind w:firstLine="540"/>
        <w:jc w:val="both"/>
      </w:pPr>
      <w:r>
        <w:rPr>
          <w:sz w:val="20"/>
        </w:rPr>
        <w:t xml:space="preserve">3. Право на дополнительную меру социальной поддержки имеют учащиеся 5 - 11-х классов общеобразовательных организаций, зарегистрированные по месту жительства (месту пребывания) на территории Смоленской области, из малоимущих семей (далее - учащиеся из малоимущих семей),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мобилизованных граждан (далее - учащиеся из семей мобилизованных граждан),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добровольцев (далее - учащиеся из семей добровольцев),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граждан, заключивших контракт (далее - учащиеся из семей граждан, заключивших контракт),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сотрудников Росгвардии (далее - учащиеся из семей сотрудников Росгвардии),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мобилизованных граждан, добровольцев, граждан, заключивших контракт, сотрудников Росгвардии,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соответственно - учащиеся из семей граждан, погибших (умерших) в ходе специальной военной операции, граждане, погибшие (умершие) в ходе специальной военной операции).</w:t>
      </w:r>
    </w:p>
    <w:p>
      <w:pPr>
        <w:pStyle w:val="0"/>
        <w:spacing w:before="200" w:line-rule="auto"/>
        <w:ind w:firstLine="540"/>
        <w:jc w:val="both"/>
      </w:pPr>
      <w:r>
        <w:rPr>
          <w:sz w:val="20"/>
        </w:rPr>
        <w:t xml:space="preserve">В рамках настоящего Порядка к членам семьи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 относятся родители (усыновители), супруги родителей (усыновителей) и совершеннолетние полнородные и неполнородные (имеющие общего отца или мать) братья и сестры, не состоящие в браке.</w:t>
      </w:r>
    </w:p>
    <w:p>
      <w:pPr>
        <w:pStyle w:val="0"/>
        <w:spacing w:before="200" w:line-rule="auto"/>
        <w:ind w:firstLine="540"/>
        <w:jc w:val="both"/>
      </w:pPr>
      <w:r>
        <w:rPr>
          <w:sz w:val="20"/>
        </w:rPr>
        <w:t xml:space="preserve">4. Дополнительная мера социальной поддержки назначается сроком на один учебный год.</w:t>
      </w:r>
    </w:p>
    <w:p>
      <w:pPr>
        <w:pStyle w:val="0"/>
        <w:spacing w:before="200" w:line-rule="auto"/>
        <w:ind w:firstLine="540"/>
        <w:jc w:val="both"/>
      </w:pPr>
      <w:r>
        <w:rPr>
          <w:sz w:val="20"/>
        </w:rPr>
        <w:t xml:space="preserve">Дополнительная мера социальной поддержки предоставляется общеобразовательной организацией не более 175 дней в учебном году каждому учащемуся из малоимущей семьи, учащемуся из семьи мобилизованного гражданина, учащемуся из семьи добровольца, учащемуся из семьи гражданина, заключившего контракт, учащемуся из семьи сотрудника Росгвардии, учащемуся из семьи гражданина, погибшего (умершего) в ходе специальной военной операции, однократно в течение дня.</w:t>
      </w:r>
    </w:p>
    <w:p>
      <w:pPr>
        <w:pStyle w:val="0"/>
        <w:spacing w:before="200" w:line-rule="auto"/>
        <w:ind w:firstLine="540"/>
        <w:jc w:val="both"/>
      </w:pPr>
      <w:r>
        <w:rPr>
          <w:sz w:val="20"/>
        </w:rPr>
        <w:t xml:space="preserve">Право на дополнительную меру социальной поддержки подтверждается родителем (усыновителем, иным законным представителем)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 (далее - заявитель) ежегодно.</w:t>
      </w:r>
    </w:p>
    <w:bookmarkStart w:id="56" w:name="P56"/>
    <w:bookmarkEnd w:id="56"/>
    <w:p>
      <w:pPr>
        <w:pStyle w:val="0"/>
        <w:spacing w:before="200" w:line-rule="auto"/>
        <w:ind w:firstLine="540"/>
        <w:jc w:val="both"/>
      </w:pPr>
      <w:r>
        <w:rPr>
          <w:sz w:val="20"/>
        </w:rPr>
        <w:t xml:space="preserve">5. Дополнительная мера социальной поддержки не предоставляется, если заявитель и (или) иные члены семьи учащегося из малоимущей семьи не имеют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(далее также - расчетный период), вознаграждений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и (или) стипендий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и (или)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(денежной компенсации взамен продовольственного пайка), установленных законодательством Российской Федерации (при наличии),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представляются по собственной инициативе), и (или) доходов по договорам авторского заказа, об отчуждении исключительного права на результаты интеллектуальной деятельности и лицензионным договорам, и (или) доходов, полученных в рамках применения специального налогового режима "Налог на профессиональный доход", и (или) ежемесячного пожизненного содержания судей, вышедших в отставку, и (или) дохода, полученного за пределами Российской Федерации, за исключением приходящихся на расчетный период следующих случаев (их совокупности):</w:t>
      </w:r>
    </w:p>
    <w:p>
      <w:pPr>
        <w:pStyle w:val="0"/>
        <w:spacing w:before="200" w:line-rule="auto"/>
        <w:ind w:firstLine="540"/>
        <w:jc w:val="both"/>
      </w:pPr>
      <w:r>
        <w:rPr>
          <w:sz w:val="20"/>
        </w:rPr>
        <w:t xml:space="preserve">- заявитель и (или) иные члены семьи учащегося из малоимущей семьи не более 6 месяцев имели статус безработного, ищущего работу;</w:t>
      </w:r>
    </w:p>
    <w:p>
      <w:pPr>
        <w:pStyle w:val="0"/>
        <w:spacing w:before="200" w:line-rule="auto"/>
        <w:ind w:firstLine="540"/>
        <w:jc w:val="both"/>
      </w:pPr>
      <w:r>
        <w:rPr>
          <w:sz w:val="20"/>
        </w:rPr>
        <w:t xml:space="preserve">- заявитель и (или) иные члены семьи учащегося из малоимущей семьи осуществляли уход за ребенком до достижения им возраста трех лет;</w:t>
      </w:r>
    </w:p>
    <w:p>
      <w:pPr>
        <w:pStyle w:val="0"/>
        <w:spacing w:before="200" w:line-rule="auto"/>
        <w:ind w:firstLine="540"/>
        <w:jc w:val="both"/>
      </w:pPr>
      <w:r>
        <w:rPr>
          <w:sz w:val="20"/>
        </w:rPr>
        <w:t xml:space="preserve">- заявитель и (или) иные члены семьи учащегося из малоимущей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pPr>
        <w:pStyle w:val="0"/>
        <w:spacing w:before="200" w:line-rule="auto"/>
        <w:ind w:firstLine="540"/>
        <w:jc w:val="both"/>
      </w:pPr>
      <w:r>
        <w:rPr>
          <w:sz w:val="20"/>
        </w:rPr>
        <w:t xml:space="preserve">- заявитель и (или) иные члены семьи учащегося из малоимущей семьи осуществляли уход за ребенком-инвалидом в возрасте до 18 лет или инвалидом с детства I группы в соответствии с </w:t>
      </w:r>
      <w:hyperlink w:history="0" r:id="rId13"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0"/>
            <w:color w:val="0000ff"/>
          </w:rPr>
          <w:t xml:space="preserve">Указом</w:t>
        </w:r>
      </w:hyperlink>
      <w:r>
        <w:rPr>
          <w:sz w:val="20"/>
        </w:rPr>
        <w:t xml:space="preserve"> Президента Российской Федерации от 26.02.2013 N 175 "О ежемесячных выплатах лицам, осуществляющим уход за детьми-инвалидами и инвалидами с детства I группы";</w:t>
      </w:r>
    </w:p>
    <w:p>
      <w:pPr>
        <w:pStyle w:val="0"/>
        <w:spacing w:before="200" w:line-rule="auto"/>
        <w:ind w:firstLine="540"/>
        <w:jc w:val="both"/>
      </w:pPr>
      <w:r>
        <w:rPr>
          <w:sz w:val="20"/>
        </w:rPr>
        <w:t xml:space="preserve">- заявитель и (или) иные члены семьи учащегося из малоимущей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w:history="0" r:id="rId14" w:tooltip="Указ Президента РФ от 26.12.2006 N 1455 (ред. от 31.12.2014) &quot;О компенсационных выплатах лицам, осуществляющим уход за нетрудоспособными гражданами&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26.12.2006 N 1455 "О компенсационных выплатах лицам, осуществляющим уход за нетрудоспособными гражданами";</w:t>
      </w:r>
    </w:p>
    <w:p>
      <w:pPr>
        <w:pStyle w:val="0"/>
        <w:spacing w:before="200" w:line-rule="auto"/>
        <w:ind w:firstLine="540"/>
        <w:jc w:val="both"/>
      </w:pPr>
      <w:r>
        <w:rPr>
          <w:sz w:val="20"/>
        </w:rPr>
        <w:t xml:space="preserve">- заявитель 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 Если ребенок, входящий в состав малоимущей семьи, проходил непрерывное лечение длительностью свыше 3 месяцев, то этот случай распространяется только на заявителя или только на одного из членов малоимущей семьи;</w:t>
      </w:r>
    </w:p>
    <w:p>
      <w:pPr>
        <w:pStyle w:val="0"/>
        <w:spacing w:before="200" w:line-rule="auto"/>
        <w:ind w:firstLine="540"/>
        <w:jc w:val="both"/>
      </w:pPr>
      <w:r>
        <w:rPr>
          <w:sz w:val="20"/>
        </w:rPr>
        <w:t xml:space="preserve">- заявитель и (или) иные члены семьи учащегося из малоимущей семьи проходили военную службу по призыву (включая период не более 3 месяцев со дня демобилизации);</w:t>
      </w:r>
    </w:p>
    <w:p>
      <w:pPr>
        <w:pStyle w:val="0"/>
        <w:spacing w:before="200" w:line-rule="auto"/>
        <w:ind w:firstLine="540"/>
        <w:jc w:val="both"/>
      </w:pPr>
      <w:r>
        <w:rPr>
          <w:sz w:val="20"/>
        </w:rPr>
        <w:t xml:space="preserve">- заявитель и (или) иные члены семьи учащегося из малоимущей семьи были лишены свободы или находились под стражей (включая период не более 3 месяцев со дня освобождения);</w:t>
      </w:r>
    </w:p>
    <w:p>
      <w:pPr>
        <w:pStyle w:val="0"/>
        <w:spacing w:before="200" w:line-rule="auto"/>
        <w:ind w:firstLine="540"/>
        <w:jc w:val="both"/>
      </w:pPr>
      <w:r>
        <w:rPr>
          <w:sz w:val="20"/>
        </w:rPr>
        <w:t xml:space="preserve">- заявитель являлся (является) единственным родителем (законным представителем), имеющим несовершеннолетнего ребенка (детей);</w:t>
      </w:r>
    </w:p>
    <w:p>
      <w:pPr>
        <w:pStyle w:val="0"/>
        <w:spacing w:before="200" w:line-rule="auto"/>
        <w:ind w:firstLine="540"/>
        <w:jc w:val="both"/>
      </w:pPr>
      <w:r>
        <w:rPr>
          <w:sz w:val="20"/>
        </w:rPr>
        <w:t xml:space="preserve">- заявитель-женщина и (или) иные члены семьи учащегося из малоимущей семьи были беременны (при условии продолжительности беременности в течение 6 месяцев и более, приходящихся на расчетный период, или при условии, что на день подачи указанного заявления о назначении дополнительной меры социальной поддержки срок беременности женщины - 12 недель и более).</w:t>
      </w:r>
    </w:p>
    <w:p>
      <w:pPr>
        <w:pStyle w:val="0"/>
        <w:spacing w:before="200" w:line-rule="auto"/>
        <w:ind w:firstLine="540"/>
        <w:jc w:val="both"/>
      </w:pPr>
      <w:r>
        <w:rPr>
          <w:sz w:val="20"/>
        </w:rPr>
        <w:t xml:space="preserve">Периоды отсутствия доходов в случаях, указанных в абзацах втором - десятом настоящего пункта, оцениваются в совокупности и должны составлять 10 и более месяцев расчетного периода.</w:t>
      </w:r>
    </w:p>
    <w:p>
      <w:pPr>
        <w:pStyle w:val="0"/>
        <w:spacing w:before="200" w:line-rule="auto"/>
        <w:ind w:firstLine="540"/>
        <w:jc w:val="both"/>
      </w:pPr>
      <w:r>
        <w:rPr>
          <w:sz w:val="20"/>
        </w:rPr>
        <w:t xml:space="preserve">В целях настоящего Порядка:</w:t>
      </w:r>
    </w:p>
    <w:p>
      <w:pPr>
        <w:pStyle w:val="0"/>
        <w:spacing w:before="200" w:line-rule="auto"/>
        <w:ind w:firstLine="540"/>
        <w:jc w:val="both"/>
      </w:pPr>
      <w:r>
        <w:rPr>
          <w:sz w:val="20"/>
        </w:rPr>
        <w:t xml:space="preserve">- под единственным родителем понимается родитель (усыновитель) ребенка в случае, если в записи акта о рождении ребенка отсутствуют сведения о втором родителе (усыновителе) ребенка, или сведения об отце в запись акта о рождении ребенка внесены по заявлению матери ребенка, или второй родитель (усыновитель) ребенка умер, или второй родитель (усыновитель) ребенка признан безвестно отсутствующим или объявлен умершим;</w:t>
      </w:r>
    </w:p>
    <w:p>
      <w:pPr>
        <w:pStyle w:val="0"/>
        <w:spacing w:before="200" w:line-rule="auto"/>
        <w:ind w:firstLine="540"/>
        <w:jc w:val="both"/>
      </w:pPr>
      <w:r>
        <w:rPr>
          <w:sz w:val="20"/>
        </w:rPr>
        <w:t xml:space="preserve">- под единственным законным представителем понимается опекун (попечитель, приемный родитель), не состоящий в браке.</w:t>
      </w:r>
    </w:p>
    <w:p>
      <w:pPr>
        <w:pStyle w:val="0"/>
        <w:spacing w:before="200" w:line-rule="auto"/>
        <w:ind w:firstLine="540"/>
        <w:jc w:val="both"/>
      </w:pPr>
      <w:r>
        <w:rPr>
          <w:sz w:val="20"/>
        </w:rPr>
        <w:t xml:space="preserve">6. Среднедушевой доход семьи в целях предоставления дополнительной меры социальной поддержки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путем деления одной двенадцатой суммы доходов всех членов семьи за расчетный период на число членов семьи.</w:t>
      </w:r>
    </w:p>
    <w:p>
      <w:pPr>
        <w:pStyle w:val="0"/>
        <w:spacing w:before="200" w:line-rule="auto"/>
        <w:ind w:firstLine="540"/>
        <w:jc w:val="both"/>
      </w:pPr>
      <w:r>
        <w:rPr>
          <w:sz w:val="20"/>
        </w:rPr>
        <w:t xml:space="preserve">Порядок учета и исчисления величины среднедушевого дохода, дающего право на получение дополнительной меры социальной поддержки, устанавливается нормативным правовым актом Правительства Смоленской области.</w:t>
      </w:r>
    </w:p>
    <w:p>
      <w:pPr>
        <w:pStyle w:val="0"/>
        <w:spacing w:before="200" w:line-rule="auto"/>
        <w:ind w:firstLine="540"/>
        <w:jc w:val="both"/>
      </w:pPr>
      <w:r>
        <w:rPr>
          <w:sz w:val="20"/>
        </w:rPr>
        <w:t xml:space="preserve">7. В состав семьи учащегося из малоимущей семьи, учитываемый при расчете среднедушевого дохода семьи, включаются заявитель, его супруг (супруга), несовершеннолетние дети, в том числе находящиеся под опекой (попечительством),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состоящие в браке.</w:t>
      </w:r>
    </w:p>
    <w:bookmarkStart w:id="74" w:name="P74"/>
    <w:bookmarkEnd w:id="74"/>
    <w:p>
      <w:pPr>
        <w:pStyle w:val="0"/>
        <w:spacing w:before="200" w:line-rule="auto"/>
        <w:ind w:firstLine="540"/>
        <w:jc w:val="both"/>
      </w:pPr>
      <w:r>
        <w:rPr>
          <w:sz w:val="20"/>
        </w:rPr>
        <w:t xml:space="preserve">8. В состав семьи, учитываемый при исчислении величины среднедушевого дохода в целях предоставления дополнительной меры социальной поддержки, не включаются:</w:t>
      </w:r>
    </w:p>
    <w:bookmarkStart w:id="75" w:name="P75"/>
    <w:bookmarkEnd w:id="75"/>
    <w:p>
      <w:pPr>
        <w:pStyle w:val="0"/>
        <w:spacing w:before="200" w:line-rule="auto"/>
        <w:ind w:firstLine="540"/>
        <w:jc w:val="both"/>
      </w:pPr>
      <w:r>
        <w:rPr>
          <w:sz w:val="20"/>
        </w:rPr>
        <w:t xml:space="preserve">1) дети, приобретшие дееспособность в полном объеме в связи с эмансипацией или вступлением в брак;</w:t>
      </w:r>
    </w:p>
    <w:bookmarkStart w:id="76" w:name="P76"/>
    <w:bookmarkEnd w:id="76"/>
    <w:p>
      <w:pPr>
        <w:pStyle w:val="0"/>
        <w:spacing w:before="200" w:line-rule="auto"/>
        <w:ind w:firstLine="540"/>
        <w:jc w:val="both"/>
      </w:pPr>
      <w:r>
        <w:rPr>
          <w:sz w:val="20"/>
        </w:rPr>
        <w:t xml:space="preserve">2) дети, в отношении которых оба родителя или единственный родитель лишены родительских прав либо ограничены в родительских правах;</w:t>
      </w:r>
    </w:p>
    <w:bookmarkStart w:id="77" w:name="P77"/>
    <w:bookmarkEnd w:id="77"/>
    <w:p>
      <w:pPr>
        <w:pStyle w:val="0"/>
        <w:spacing w:before="200" w:line-rule="auto"/>
        <w:ind w:firstLine="540"/>
        <w:jc w:val="both"/>
      </w:pPr>
      <w:r>
        <w:rPr>
          <w:sz w:val="20"/>
        </w:rPr>
        <w:t xml:space="preserve">3) дети, находящиеся на полном государственном обеспечении, за исключением детей, находящихся под опекой (попечительством);</w:t>
      </w:r>
    </w:p>
    <w:bookmarkStart w:id="78" w:name="P78"/>
    <w:bookmarkEnd w:id="78"/>
    <w:p>
      <w:pPr>
        <w:pStyle w:val="0"/>
        <w:spacing w:before="200" w:line-rule="auto"/>
        <w:ind w:firstLine="540"/>
        <w:jc w:val="both"/>
      </w:pPr>
      <w:r>
        <w:rPr>
          <w:sz w:val="20"/>
        </w:rPr>
        <w:t xml:space="preserve">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p>
    <w:p>
      <w:pPr>
        <w:pStyle w:val="0"/>
        <w:spacing w:before="200" w:line-rule="auto"/>
        <w:ind w:firstLine="540"/>
        <w:jc w:val="both"/>
      </w:pPr>
      <w:r>
        <w:rPr>
          <w:sz w:val="20"/>
        </w:rPr>
        <w:t xml:space="preserve">9. Для предоставления дополнительной меры социальной поддержки учащемуся из малоимущих семей заявитель подает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заявителя или в многофункциональный центр предоставления государственных и муниципальных услуг (далее - МФЦ) по месту жительства (месту пребывания) заявителя </w:t>
      </w:r>
      <w:hyperlink w:history="0" w:anchor="P264" w:tooltip="ЗАЯВЛЕНИЕ">
        <w:r>
          <w:rPr>
            <w:sz w:val="20"/>
            <w:color w:val="0000ff"/>
          </w:rPr>
          <w:t xml:space="preserve">заявление</w:t>
        </w:r>
      </w:hyperlink>
      <w:r>
        <w:rPr>
          <w:sz w:val="20"/>
        </w:rPr>
        <w:t xml:space="preserve"> о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 (далее также - заявление) по форме согласно приложению к настоящему Порядку.</w:t>
      </w:r>
    </w:p>
    <w:p>
      <w:pPr>
        <w:pStyle w:val="0"/>
        <w:jc w:val="both"/>
      </w:pPr>
      <w:r>
        <w:rPr>
          <w:sz w:val="20"/>
        </w:rPr>
        <w:t xml:space="preserve">(в ред. </w:t>
      </w:r>
      <w:hyperlink w:history="0" r:id="rId15"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rPr>
        <w:t xml:space="preserve"> Правительства Смоленской области от 21.11.2024 N 886)</w:t>
      </w:r>
    </w:p>
    <w:p>
      <w:pPr>
        <w:pStyle w:val="0"/>
        <w:spacing w:before="200" w:line-rule="auto"/>
        <w:ind w:firstLine="540"/>
        <w:jc w:val="both"/>
      </w:pPr>
      <w:r>
        <w:rPr>
          <w:sz w:val="20"/>
        </w:rPr>
        <w:t xml:space="preserve">С заявлением вправе обратиться представитель заявителя, обладающий соответствующими полномочиями в соответствии с федеральным законодательством (далее - представитель заявителя).</w:t>
      </w:r>
    </w:p>
    <w:bookmarkStart w:id="82" w:name="P82"/>
    <w:bookmarkEnd w:id="82"/>
    <w:p>
      <w:pPr>
        <w:pStyle w:val="0"/>
        <w:spacing w:before="200" w:line-rule="auto"/>
        <w:ind w:firstLine="540"/>
        <w:jc w:val="both"/>
      </w:pPr>
      <w:r>
        <w:rPr>
          <w:sz w:val="20"/>
        </w:rPr>
        <w:t xml:space="preserve">10. Заявитель (представитель заявителя) одновременно с заявлением представляет:</w:t>
      </w:r>
    </w:p>
    <w:p>
      <w:pPr>
        <w:pStyle w:val="0"/>
        <w:spacing w:before="200" w:line-rule="auto"/>
        <w:ind w:firstLine="540"/>
        <w:jc w:val="both"/>
      </w:pPr>
      <w:r>
        <w:rPr>
          <w:sz w:val="20"/>
        </w:rPr>
        <w:t xml:space="preserve">1) документы, удостоверяющие личность заявителя и членов семьи учащегося из малоимущей семьи;</w:t>
      </w:r>
    </w:p>
    <w:p>
      <w:pPr>
        <w:pStyle w:val="0"/>
        <w:spacing w:before="200" w:line-rule="auto"/>
        <w:ind w:firstLine="540"/>
        <w:jc w:val="both"/>
      </w:pPr>
      <w:r>
        <w:rPr>
          <w:sz w:val="20"/>
        </w:rPr>
        <w:t xml:space="preserve">2) свидетельство о рождении учащегося из малоимущей семьи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pPr>
        <w:pStyle w:val="0"/>
        <w:spacing w:before="200" w:line-rule="auto"/>
        <w:ind w:firstLine="540"/>
        <w:jc w:val="both"/>
      </w:pPr>
      <w:r>
        <w:rPr>
          <w:sz w:val="20"/>
        </w:rPr>
        <w:t xml:space="preserve">3) свидетельство о заключении (расторжении) брака (при наличии) 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pPr>
        <w:pStyle w:val="0"/>
        <w:spacing w:before="200" w:line-rule="auto"/>
        <w:ind w:firstLine="540"/>
        <w:jc w:val="both"/>
      </w:pPr>
      <w:r>
        <w:rPr>
          <w:sz w:val="20"/>
        </w:rPr>
        <w:t xml:space="preserve">4) свидетельство о смерти члена семьи учащегося из малоимущей семьи 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bookmarkStart w:id="87" w:name="P87"/>
    <w:bookmarkEnd w:id="87"/>
    <w:p>
      <w:pPr>
        <w:pStyle w:val="0"/>
        <w:spacing w:before="200" w:line-rule="auto"/>
        <w:ind w:firstLine="540"/>
        <w:jc w:val="both"/>
      </w:pPr>
      <w:r>
        <w:rPr>
          <w:sz w:val="20"/>
        </w:rPr>
        <w:t xml:space="preserve">5) документ о нахождении учащегося из малоимущей семьи на полном государственном обеспечении (в случае нахождения учащегося из малоимущей семьи на полном государственном обеспечении);</w:t>
      </w:r>
    </w:p>
    <w:p>
      <w:pPr>
        <w:pStyle w:val="0"/>
        <w:spacing w:before="200" w:line-rule="auto"/>
        <w:ind w:firstLine="540"/>
        <w:jc w:val="both"/>
      </w:pPr>
      <w:r>
        <w:rPr>
          <w:sz w:val="20"/>
        </w:rPr>
        <w:t xml:space="preserve">6) документ о получении (неполучении) стипендий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(для лиц в возрасте от 18 до 23 лет включительно, входящих в состав семьи учащегося из малоимущей семьи, обучающихся по очной форме обучения в организациях, осуществляющих образовательную деятельность);</w:t>
      </w:r>
    </w:p>
    <w:bookmarkStart w:id="89" w:name="P89"/>
    <w:bookmarkEnd w:id="89"/>
    <w:p>
      <w:pPr>
        <w:pStyle w:val="0"/>
        <w:spacing w:before="200" w:line-rule="auto"/>
        <w:ind w:firstLine="540"/>
        <w:jc w:val="both"/>
      </w:pPr>
      <w:r>
        <w:rPr>
          <w:sz w:val="20"/>
        </w:rPr>
        <w:t xml:space="preserve">7) согласие заявителя и членов его семьи или их законных представителей на обработку персональных данных;</w:t>
      </w:r>
    </w:p>
    <w:p>
      <w:pPr>
        <w:pStyle w:val="0"/>
        <w:spacing w:before="200" w:line-rule="auto"/>
        <w:ind w:firstLine="540"/>
        <w:jc w:val="both"/>
      </w:pPr>
      <w:r>
        <w:rPr>
          <w:sz w:val="20"/>
        </w:rPr>
        <w:t xml:space="preserve">8) документ, подтверждающий личность представителя заявителя, и документ, подтверждающий полномочия представителя заявителя (если заявление и документы представляются представителем заявителя);</w:t>
      </w:r>
    </w:p>
    <w:p>
      <w:pPr>
        <w:pStyle w:val="0"/>
        <w:spacing w:before="200" w:line-rule="auto"/>
        <w:ind w:firstLine="540"/>
        <w:jc w:val="both"/>
      </w:pPr>
      <w:r>
        <w:rPr>
          <w:sz w:val="20"/>
        </w:rPr>
        <w:t xml:space="preserve">9) свидетельство об усыновлении, выданное органом записи актов гражданского состояния или консульским учреждением Российской Федерации (при наличии);</w:t>
      </w:r>
    </w:p>
    <w:bookmarkStart w:id="92" w:name="P92"/>
    <w:bookmarkEnd w:id="92"/>
    <w:p>
      <w:pPr>
        <w:pStyle w:val="0"/>
        <w:spacing w:before="200" w:line-rule="auto"/>
        <w:ind w:firstLine="540"/>
        <w:jc w:val="both"/>
      </w:pPr>
      <w:r>
        <w:rPr>
          <w:sz w:val="20"/>
        </w:rPr>
        <w:t xml:space="preserve">10)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 входящих в состав семьи учащегося из малоимущей семьи, обучающихся по очной форме обучения в организациях, осуществляющих образовательную деятельность на территории иностранного государства);</w:t>
      </w:r>
    </w:p>
    <w:p>
      <w:pPr>
        <w:pStyle w:val="0"/>
        <w:spacing w:before="200" w:line-rule="auto"/>
        <w:ind w:firstLine="540"/>
        <w:jc w:val="both"/>
      </w:pPr>
      <w:r>
        <w:rPr>
          <w:sz w:val="20"/>
        </w:rPr>
        <w:t xml:space="preserve">11) документы о наличии в собственности у заявителя и (или) иных членов семьи учащегося из малоимущей семьи жилого помещения (его части), занимаемого заявителем и (или) иным членом семьи учащегося из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 (при наличии);</w:t>
      </w:r>
    </w:p>
    <w:bookmarkStart w:id="94" w:name="P94"/>
    <w:bookmarkEnd w:id="94"/>
    <w:p>
      <w:pPr>
        <w:pStyle w:val="0"/>
        <w:spacing w:before="200" w:line-rule="auto"/>
        <w:ind w:firstLine="540"/>
        <w:jc w:val="both"/>
      </w:pPr>
      <w:r>
        <w:rPr>
          <w:sz w:val="20"/>
        </w:rPr>
        <w:t xml:space="preserve">12) документы, подтверждающие факт прохождения заявителем и (или) иными членами семьи учащегося из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bookmarkStart w:id="95" w:name="P95"/>
    <w:bookmarkEnd w:id="95"/>
    <w:p>
      <w:pPr>
        <w:pStyle w:val="0"/>
        <w:spacing w:before="200" w:line-rule="auto"/>
        <w:ind w:firstLine="540"/>
        <w:jc w:val="both"/>
      </w:pPr>
      <w:r>
        <w:rPr>
          <w:sz w:val="20"/>
        </w:rPr>
        <w:t xml:space="preserve">13) документы о нахождении членов семьи учащегося из малоимущей семьи на полном государственном обеспечении (при наличии);</w:t>
      </w:r>
    </w:p>
    <w:p>
      <w:pPr>
        <w:pStyle w:val="0"/>
        <w:spacing w:before="200" w:line-rule="auto"/>
        <w:ind w:firstLine="540"/>
        <w:jc w:val="both"/>
      </w:pPr>
      <w:r>
        <w:rPr>
          <w:sz w:val="20"/>
        </w:rPr>
        <w:t xml:space="preserve">14) документы, подтверждающие нахождение заявителя и (или) иных членов семьи учащегося из малоимущей семьи на принудительном лечении по решению суда (при наличии);</w:t>
      </w:r>
    </w:p>
    <w:bookmarkStart w:id="97" w:name="P97"/>
    <w:bookmarkEnd w:id="97"/>
    <w:p>
      <w:pPr>
        <w:pStyle w:val="0"/>
        <w:spacing w:before="200" w:line-rule="auto"/>
        <w:ind w:firstLine="540"/>
        <w:jc w:val="both"/>
      </w:pPr>
      <w:r>
        <w:rPr>
          <w:sz w:val="20"/>
        </w:rPr>
        <w:t xml:space="preserve">15)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pPr>
        <w:pStyle w:val="0"/>
        <w:spacing w:before="200" w:line-rule="auto"/>
        <w:ind w:firstLine="540"/>
        <w:jc w:val="both"/>
      </w:pPr>
      <w:r>
        <w:rPr>
          <w:sz w:val="20"/>
        </w:rPr>
        <w:t xml:space="preserve">16)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pPr>
        <w:pStyle w:val="0"/>
        <w:spacing w:before="200" w:line-rule="auto"/>
        <w:ind w:firstLine="540"/>
        <w:jc w:val="both"/>
      </w:pPr>
      <w:r>
        <w:rPr>
          <w:sz w:val="20"/>
        </w:rPr>
        <w:t xml:space="preserve">17) документ о размере ежемесячного пожизненного содержания судей, вышедших в отставку (при наличии);</w:t>
      </w:r>
    </w:p>
    <w:p>
      <w:pPr>
        <w:pStyle w:val="0"/>
        <w:spacing w:before="200" w:line-rule="auto"/>
        <w:ind w:firstLine="540"/>
        <w:jc w:val="both"/>
      </w:pPr>
      <w:r>
        <w:rPr>
          <w:sz w:val="20"/>
        </w:rPr>
        <w:t xml:space="preserve">18)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pPr>
        <w:pStyle w:val="0"/>
        <w:spacing w:before="200" w:line-rule="auto"/>
        <w:ind w:firstLine="540"/>
        <w:jc w:val="both"/>
      </w:pPr>
      <w:r>
        <w:rPr>
          <w:sz w:val="20"/>
        </w:rPr>
        <w:t xml:space="preserve">19)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
    <w:p>
      <w:pPr>
        <w:pStyle w:val="0"/>
        <w:spacing w:before="200" w:line-rule="auto"/>
        <w:ind w:firstLine="540"/>
        <w:jc w:val="both"/>
      </w:pPr>
      <w:r>
        <w:rPr>
          <w:sz w:val="20"/>
        </w:rPr>
        <w:t xml:space="preserve">20)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bookmarkStart w:id="103" w:name="P103"/>
    <w:bookmarkEnd w:id="103"/>
    <w:p>
      <w:pPr>
        <w:pStyle w:val="0"/>
        <w:spacing w:before="200" w:line-rule="auto"/>
        <w:ind w:firstLine="540"/>
        <w:jc w:val="both"/>
      </w:pPr>
      <w:r>
        <w:rPr>
          <w:sz w:val="20"/>
        </w:rPr>
        <w:t xml:space="preserve">21) документы о размере доходов, полученных от источников за пределами Российской Федерации (при наличии);</w:t>
      </w:r>
    </w:p>
    <w:p>
      <w:pPr>
        <w:pStyle w:val="0"/>
        <w:spacing w:before="200" w:line-rule="auto"/>
        <w:ind w:firstLine="540"/>
        <w:jc w:val="both"/>
      </w:pPr>
      <w:r>
        <w:rPr>
          <w:sz w:val="20"/>
        </w:rPr>
        <w:t xml:space="preserve">22)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pPr>
        <w:pStyle w:val="0"/>
        <w:spacing w:before="200" w:line-rule="auto"/>
        <w:ind w:firstLine="540"/>
        <w:jc w:val="both"/>
      </w:pPr>
      <w:r>
        <w:rPr>
          <w:sz w:val="20"/>
        </w:rPr>
        <w:t xml:space="preserve">23)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bookmarkStart w:id="106" w:name="P106"/>
    <w:bookmarkEnd w:id="106"/>
    <w:p>
      <w:pPr>
        <w:pStyle w:val="0"/>
        <w:spacing w:before="200" w:line-rule="auto"/>
        <w:ind w:firstLine="540"/>
        <w:jc w:val="both"/>
      </w:pPr>
      <w:r>
        <w:rPr>
          <w:sz w:val="20"/>
        </w:rPr>
        <w:t xml:space="preserve">24)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pPr>
        <w:pStyle w:val="0"/>
        <w:spacing w:before="200" w:line-rule="auto"/>
        <w:ind w:firstLine="540"/>
        <w:jc w:val="both"/>
      </w:pPr>
      <w:r>
        <w:rPr>
          <w:sz w:val="20"/>
        </w:rPr>
        <w:t xml:space="preserve">25) документы о наличии в собственности у заявителя, иных членов семьи учащегося из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w:history="0" r:id="rId16"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наличии);</w:t>
      </w:r>
    </w:p>
    <w:p>
      <w:pPr>
        <w:pStyle w:val="0"/>
        <w:spacing w:before="200" w:line-rule="auto"/>
        <w:ind w:firstLine="540"/>
        <w:jc w:val="both"/>
      </w:pPr>
      <w:r>
        <w:rPr>
          <w:sz w:val="20"/>
        </w:rPr>
        <w:t xml:space="preserve">26) документы о наличии зарегистрированного на заявителя, иных членов семьи учащегося из малоимущей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pPr>
        <w:pStyle w:val="0"/>
        <w:spacing w:before="200" w:line-rule="auto"/>
        <w:ind w:firstLine="540"/>
        <w:jc w:val="both"/>
      </w:pPr>
      <w:r>
        <w:rPr>
          <w:sz w:val="20"/>
        </w:rPr>
        <w:t xml:space="preserve">27) документы о нахождении автотранспортного (мототранспортного) средства, маломерного судна, самоходной машины или другого вида техники под арестом и (или) в розыске, об установлении запрета на регистрационные действия в отношении них (при наличии);</w:t>
      </w:r>
    </w:p>
    <w:p>
      <w:pPr>
        <w:pStyle w:val="0"/>
        <w:spacing w:before="200" w:line-rule="auto"/>
        <w:ind w:firstLine="540"/>
        <w:jc w:val="both"/>
      </w:pPr>
      <w:r>
        <w:rPr>
          <w:sz w:val="20"/>
        </w:rPr>
        <w:t xml:space="preserve">28) документы, подтверждающие право собственности заявителя, иных членов семьи учащегося из малоимущей семьи на домовладение, право на которое не зарегистрировано в Едином государственном реестре недвижимости (при наличии);</w:t>
      </w:r>
    </w:p>
    <w:p>
      <w:pPr>
        <w:pStyle w:val="0"/>
        <w:spacing w:before="200" w:line-rule="auto"/>
        <w:ind w:firstLine="540"/>
        <w:jc w:val="both"/>
      </w:pPr>
      <w:r>
        <w:rPr>
          <w:sz w:val="20"/>
        </w:rPr>
        <w:t xml:space="preserve">29) документы, подтверждающие право собственности заявителя, иных членов семьи учащегося из малоимущей семьи на земельный участок, право на который не зарегистрировано в Едином государственном реестре недвижимости (при наличии);</w:t>
      </w:r>
    </w:p>
    <w:bookmarkStart w:id="112" w:name="P112"/>
    <w:bookmarkEnd w:id="112"/>
    <w:p>
      <w:pPr>
        <w:pStyle w:val="0"/>
        <w:spacing w:before="200" w:line-rule="auto"/>
        <w:ind w:firstLine="540"/>
        <w:jc w:val="both"/>
      </w:pPr>
      <w:r>
        <w:rPr>
          <w:sz w:val="20"/>
        </w:rPr>
        <w:t xml:space="preserve">30) документ о беременности женщины (при наличии).</w:t>
      </w:r>
    </w:p>
    <w:p>
      <w:pPr>
        <w:pStyle w:val="0"/>
        <w:spacing w:before="200" w:line-rule="auto"/>
        <w:ind w:firstLine="540"/>
        <w:jc w:val="both"/>
      </w:pPr>
      <w:r>
        <w:rPr>
          <w:sz w:val="20"/>
        </w:rPr>
        <w:t xml:space="preserve">Документы (сведения) компетентного органа иностранного государства, подтверждающие размер доходов, предусмотренных </w:t>
      </w:r>
      <w:hyperlink w:history="0" w:anchor="P103" w:tooltip="21) документы о размере доходов, полученных от источников за пределами Российской Федерации (при наличии);">
        <w:r>
          <w:rPr>
            <w:sz w:val="20"/>
            <w:color w:val="0000ff"/>
          </w:rPr>
          <w:t xml:space="preserve">подпунктом 21</w:t>
        </w:r>
      </w:hyperlink>
      <w:r>
        <w:rPr>
          <w:sz w:val="20"/>
        </w:rPr>
        <w:t xml:space="preserve"> настоящего пункта, представляются с заверенным переводом на русский язык в соответствии с федеральным законодательством.</w:t>
      </w:r>
    </w:p>
    <w:bookmarkStart w:id="114" w:name="P114"/>
    <w:bookmarkEnd w:id="114"/>
    <w:p>
      <w:pPr>
        <w:pStyle w:val="0"/>
        <w:spacing w:before="200" w:line-rule="auto"/>
        <w:ind w:firstLine="540"/>
        <w:jc w:val="both"/>
      </w:pPr>
      <w:r>
        <w:rPr>
          <w:sz w:val="20"/>
        </w:rPr>
        <w:t xml:space="preserve">11. При наличии в семье лиц, указанных в </w:t>
      </w:r>
      <w:hyperlink w:history="0" w:anchor="P74" w:tooltip="8. В состав семьи, учитываемый при исчислении величины среднедушевого дохода в целях предоставления дополнительной меры социальной поддержки, не включаются:">
        <w:r>
          <w:rPr>
            <w:sz w:val="20"/>
            <w:color w:val="0000ff"/>
          </w:rPr>
          <w:t xml:space="preserve">пункте 8</w:t>
        </w:r>
      </w:hyperlink>
      <w:r>
        <w:rPr>
          <w:sz w:val="20"/>
        </w:rPr>
        <w:t xml:space="preserve"> настоящего Порядка, дополнительно к документам, указанным в </w:t>
      </w:r>
      <w:hyperlink w:history="0" w:anchor="P82" w:tooltip="10. Заявитель (представитель заявителя) одновременно с заявлением представляет:">
        <w:r>
          <w:rPr>
            <w:sz w:val="20"/>
            <w:color w:val="0000ff"/>
          </w:rPr>
          <w:t xml:space="preserve">пункте 10</w:t>
        </w:r>
      </w:hyperlink>
      <w:r>
        <w:rPr>
          <w:sz w:val="20"/>
        </w:rPr>
        <w:t xml:space="preserve"> настоящего Порядка, представляются:</w:t>
      </w:r>
    </w:p>
    <w:p>
      <w:pPr>
        <w:pStyle w:val="0"/>
        <w:spacing w:before="200" w:line-rule="auto"/>
        <w:ind w:firstLine="540"/>
        <w:jc w:val="both"/>
      </w:pPr>
      <w:r>
        <w:rPr>
          <w:sz w:val="20"/>
        </w:rPr>
        <w:t xml:space="preserve">1) свидетельство о заключении брака и его нотариально удостоверенный перевод на русский язык (в случае, когда регистрация заключении брака произведена компетентным органом иностранного государства) (в отношении детей, указанных в </w:t>
      </w:r>
      <w:hyperlink w:history="0" w:anchor="P75" w:tooltip="1) дети, приобретшие дееспособность в полном объеме в связи с эмансипацией или вступлением в брак;">
        <w:r>
          <w:rPr>
            <w:sz w:val="20"/>
            <w:color w:val="0000ff"/>
          </w:rPr>
          <w:t xml:space="preserve">подпункте 1 пункта 8</w:t>
        </w:r>
      </w:hyperlink>
      <w:r>
        <w:rPr>
          <w:sz w:val="20"/>
        </w:rPr>
        <w:t xml:space="preserve"> настоящего Порядка);</w:t>
      </w:r>
    </w:p>
    <w:p>
      <w:pPr>
        <w:pStyle w:val="0"/>
        <w:spacing w:before="200" w:line-rule="auto"/>
        <w:ind w:firstLine="540"/>
        <w:jc w:val="both"/>
      </w:pPr>
      <w:r>
        <w:rPr>
          <w:sz w:val="20"/>
        </w:rPr>
        <w:t xml:space="preserve">2) решение суда (в отношении детей, указанных в </w:t>
      </w:r>
      <w:hyperlink w:history="0" w:anchor="P76" w:tooltip="2) дети, в отношении которых оба родителя или единственный родитель лишены родительских прав либо ограничены в родительских правах;">
        <w:r>
          <w:rPr>
            <w:sz w:val="20"/>
            <w:color w:val="0000ff"/>
          </w:rPr>
          <w:t xml:space="preserve">подпункте 2 пункта 8</w:t>
        </w:r>
      </w:hyperlink>
      <w:r>
        <w:rPr>
          <w:sz w:val="20"/>
        </w:rPr>
        <w:t xml:space="preserve"> настоящего Порядка);</w:t>
      </w:r>
    </w:p>
    <w:bookmarkStart w:id="117" w:name="P117"/>
    <w:bookmarkEnd w:id="117"/>
    <w:p>
      <w:pPr>
        <w:pStyle w:val="0"/>
        <w:spacing w:before="200" w:line-rule="auto"/>
        <w:ind w:firstLine="540"/>
        <w:jc w:val="both"/>
      </w:pPr>
      <w:r>
        <w:rPr>
          <w:sz w:val="20"/>
        </w:rPr>
        <w:t xml:space="preserve">3) справка из организации, в которой ребенок находится на полном государственном обеспечении (в отношении детей, указанных в </w:t>
      </w:r>
      <w:hyperlink w:history="0" w:anchor="P77" w:tooltip="3) дети, находящиеся на полном государственном обеспечении, за исключением детей, находящихся под опекой (попечительством);">
        <w:r>
          <w:rPr>
            <w:sz w:val="20"/>
            <w:color w:val="0000ff"/>
          </w:rPr>
          <w:t xml:space="preserve">подпункте 3 пункта 8</w:t>
        </w:r>
      </w:hyperlink>
      <w:r>
        <w:rPr>
          <w:sz w:val="20"/>
        </w:rPr>
        <w:t xml:space="preserve"> настоящего Порядка);</w:t>
      </w:r>
    </w:p>
    <w:p>
      <w:pPr>
        <w:pStyle w:val="0"/>
        <w:spacing w:before="200" w:line-rule="auto"/>
        <w:ind w:firstLine="540"/>
        <w:jc w:val="both"/>
      </w:pPr>
      <w:r>
        <w:rPr>
          <w:sz w:val="20"/>
        </w:rPr>
        <w:t xml:space="preserve">4) решение суда или постановление следственного органа (в отношении лиц, указанных в </w:t>
      </w:r>
      <w:hyperlink w:history="0" w:anchor="P78" w:tooltip="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
        <w:r>
          <w:rPr>
            <w:sz w:val="20"/>
            <w:color w:val="0000ff"/>
          </w:rPr>
          <w:t xml:space="preserve">подпункте 4 пункта 8</w:t>
        </w:r>
      </w:hyperlink>
      <w:r>
        <w:rPr>
          <w:sz w:val="20"/>
        </w:rPr>
        <w:t xml:space="preserve"> настоящего Порядка).</w:t>
      </w:r>
    </w:p>
    <w:bookmarkStart w:id="119" w:name="P119"/>
    <w:bookmarkEnd w:id="119"/>
    <w:p>
      <w:pPr>
        <w:pStyle w:val="0"/>
        <w:spacing w:before="200" w:line-rule="auto"/>
        <w:ind w:firstLine="540"/>
        <w:jc w:val="both"/>
      </w:pPr>
      <w:r>
        <w:rPr>
          <w:sz w:val="20"/>
        </w:rPr>
        <w:t xml:space="preserve">12. Работник сектора Учреждения или МФЦ изготавливает копии документов, указанных в подпунктах 1 - 4, 8, 9, 11, 14, 25 - 29 пункта 10 настоящего Порядка и подпунктах 1, 2, 4 пункта 11 настоящего Порядка, заверяет их, после чего подлинники документов возвращаются заявителю (представителю заявителя).</w:t>
      </w:r>
    </w:p>
    <w:bookmarkStart w:id="120" w:name="P120"/>
    <w:bookmarkEnd w:id="120"/>
    <w:p>
      <w:pPr>
        <w:pStyle w:val="0"/>
        <w:spacing w:before="200" w:line-rule="auto"/>
        <w:ind w:firstLine="540"/>
        <w:jc w:val="both"/>
      </w:pPr>
      <w:r>
        <w:rPr>
          <w:sz w:val="20"/>
        </w:rPr>
        <w:t xml:space="preserve">13.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pPr>
        <w:pStyle w:val="0"/>
        <w:spacing w:before="200" w:line-rule="auto"/>
        <w:ind w:firstLine="540"/>
        <w:jc w:val="both"/>
      </w:pPr>
      <w:r>
        <w:rPr>
          <w:sz w:val="20"/>
        </w:rPr>
        <w:t xml:space="preserve">1) документов, подтверждающих регистрацию по месту жительства (месту пребывания) на территории Смоленской области учащегося из малоимущей семьи и членов его семьи;</w:t>
      </w:r>
    </w:p>
    <w:p>
      <w:pPr>
        <w:pStyle w:val="0"/>
        <w:spacing w:before="200" w:line-rule="auto"/>
        <w:ind w:firstLine="540"/>
        <w:jc w:val="both"/>
      </w:pPr>
      <w:r>
        <w:rPr>
          <w:sz w:val="20"/>
        </w:rPr>
        <w:t xml:space="preserve">2) сведений о заключении брака;</w:t>
      </w:r>
    </w:p>
    <w:p>
      <w:pPr>
        <w:pStyle w:val="0"/>
        <w:spacing w:before="200" w:line-rule="auto"/>
        <w:ind w:firstLine="540"/>
        <w:jc w:val="both"/>
      </w:pPr>
      <w:r>
        <w:rPr>
          <w:sz w:val="20"/>
        </w:rPr>
        <w:t xml:space="preserve">3) сведений о расторжении брака;</w:t>
      </w:r>
    </w:p>
    <w:p>
      <w:pPr>
        <w:pStyle w:val="0"/>
        <w:spacing w:before="200" w:line-rule="auto"/>
        <w:ind w:firstLine="540"/>
        <w:jc w:val="both"/>
      </w:pPr>
      <w:r>
        <w:rPr>
          <w:sz w:val="20"/>
        </w:rPr>
        <w:t xml:space="preserve">4) сведений о рождении ребенка;</w:t>
      </w:r>
    </w:p>
    <w:p>
      <w:pPr>
        <w:pStyle w:val="0"/>
        <w:spacing w:before="200" w:line-rule="auto"/>
        <w:ind w:firstLine="540"/>
        <w:jc w:val="both"/>
      </w:pPr>
      <w:r>
        <w:rPr>
          <w:sz w:val="20"/>
        </w:rPr>
        <w:t xml:space="preserve">5) сведений о смерти члена семьи учащегося из малоимущей семьи;</w:t>
      </w:r>
    </w:p>
    <w:p>
      <w:pPr>
        <w:pStyle w:val="0"/>
        <w:spacing w:before="200" w:line-rule="auto"/>
        <w:ind w:firstLine="540"/>
        <w:jc w:val="both"/>
      </w:pPr>
      <w:r>
        <w:rPr>
          <w:sz w:val="20"/>
        </w:rPr>
        <w:t xml:space="preserve">6) сведений об установлении опеки (попечительства);</w:t>
      </w:r>
    </w:p>
    <w:p>
      <w:pPr>
        <w:pStyle w:val="0"/>
        <w:spacing w:before="200" w:line-rule="auto"/>
        <w:ind w:firstLine="540"/>
        <w:jc w:val="both"/>
      </w:pPr>
      <w:r>
        <w:rPr>
          <w:sz w:val="20"/>
        </w:rPr>
        <w:t xml:space="preserve">7)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(для опекунов (попечителей);</w:t>
      </w:r>
    </w:p>
    <w:p>
      <w:pPr>
        <w:pStyle w:val="0"/>
        <w:spacing w:before="200" w:line-rule="auto"/>
        <w:ind w:firstLine="540"/>
        <w:jc w:val="both"/>
      </w:pPr>
      <w:r>
        <w:rPr>
          <w:sz w:val="20"/>
        </w:rPr>
        <w:t xml:space="preserve">8) справки органа, осуществляющего пенсионное обеспечение, о получении:</w:t>
      </w:r>
    </w:p>
    <w:p>
      <w:pPr>
        <w:pStyle w:val="0"/>
        <w:spacing w:before="200" w:line-rule="auto"/>
        <w:ind w:firstLine="540"/>
        <w:jc w:val="both"/>
      </w:pPr>
      <w:r>
        <w:rPr>
          <w:sz w:val="20"/>
        </w:rPr>
        <w:t xml:space="preserve">- ежемесячной выплаты в соответствии с </w:t>
      </w:r>
      <w:hyperlink w:history="0" r:id="rId17" w:tooltip="Постановление Правительства РФ от 02.05.2013 N 397 (ред. от 09.04.2025) &quot;Об осуществлении ежемесячных выплат трудоспособным лицам, осуществляющим уход за детьми-инвалидами в возрасте до 18 лет или инвалидами с детства I группы&quot; (вместе с &quot;Правилами осуществления ежемесячных выплат трудоспособным лицам, осуществляющим уход за детьми-инвалидами в возрасте до 18 лет или инвалидами с детства I группы&quot;) {КонсультантПлюс}">
        <w:r>
          <w:rPr>
            <w:sz w:val="20"/>
            <w:color w:val="0000ff"/>
          </w:rPr>
          <w:t xml:space="preserve">постановлением</w:t>
        </w:r>
      </w:hyperlink>
      <w:r>
        <w:rPr>
          <w:sz w:val="20"/>
        </w:rPr>
        <w:t xml:space="preserve"> Правительства Российской Федерации от 02.05.2013 N 397 "Об осуществлении ежемесячных выплат трудоспособным лицам, осуществляющим уход за детьми-инвалидами в возрасте до 18 лет или инвалидами с детства I группы" (при получении выплаты трудоспособным лицом, осуществляющим уход за ребенком-инвалидом в возрасте до 18 лет или инвалидами с детства I группы);</w:t>
      </w:r>
    </w:p>
    <w:p>
      <w:pPr>
        <w:pStyle w:val="0"/>
        <w:spacing w:before="200" w:line-rule="auto"/>
        <w:ind w:firstLine="540"/>
        <w:jc w:val="both"/>
      </w:pPr>
      <w:r>
        <w:rPr>
          <w:sz w:val="20"/>
        </w:rPr>
        <w:t xml:space="preserve">- ежемесячной компенсационной выплаты в соответствии с </w:t>
      </w:r>
      <w:hyperlink w:history="0" r:id="rId18" w:tooltip="Постановление Правительства РФ от 04.06.2007 N 343 (ред. от 22.04.2024) &quot;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quot; (с изм. и доп., вступ. в силу с 01.01.2025)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04.06.2007 N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получении выплаты неработающим трудоспособным лицом, осуществляющим уход за инвалидом I группы, за инвалидом II группы, а также за престарелым, нуждающимся по заключению лечебного учреждения в постоянном постороннем уходе либо достигшим возраста 80 лет);</w:t>
      </w:r>
    </w:p>
    <w:p>
      <w:pPr>
        <w:pStyle w:val="0"/>
        <w:spacing w:before="200" w:line-rule="auto"/>
        <w:ind w:firstLine="540"/>
        <w:jc w:val="both"/>
      </w:pPr>
      <w:r>
        <w:rPr>
          <w:sz w:val="20"/>
        </w:rPr>
        <w:t xml:space="preserve">- пенсии в соответствии с законодательством Российской Федерации (при получении пенсии неработающим трудоспособным лицом), если таковая установлена;</w:t>
      </w:r>
    </w:p>
    <w:p>
      <w:pPr>
        <w:pStyle w:val="0"/>
        <w:spacing w:before="200" w:line-rule="auto"/>
        <w:ind w:firstLine="540"/>
        <w:jc w:val="both"/>
      </w:pPr>
      <w:r>
        <w:rPr>
          <w:sz w:val="20"/>
        </w:rPr>
        <w:t xml:space="preserve">9) сведений, подтверждающих доходы трудоспособных членов семьи учащегося из малоимущей семьи за расчетный период;</w:t>
      </w:r>
    </w:p>
    <w:p>
      <w:pPr>
        <w:pStyle w:val="0"/>
        <w:spacing w:before="200" w:line-rule="auto"/>
        <w:ind w:firstLine="540"/>
        <w:jc w:val="both"/>
      </w:pPr>
      <w:r>
        <w:rPr>
          <w:sz w:val="20"/>
        </w:rPr>
        <w:t xml:space="preserve">10) документов, подтверждающих факт обучения заявителя, иных членов семьи учащегося из малоимущей семьи в возрасте до 23 лет, в том числе учащегося из малоимущей семьи,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w:t>
      </w:r>
    </w:p>
    <w:p>
      <w:pPr>
        <w:pStyle w:val="0"/>
        <w:spacing w:before="200" w:line-rule="auto"/>
        <w:ind w:firstLine="540"/>
        <w:jc w:val="both"/>
      </w:pPr>
      <w:r>
        <w:rPr>
          <w:sz w:val="20"/>
        </w:rPr>
        <w:t xml:space="preserve">11) сведений об инвалидности заявителя, иных членов семьи учащегося из малоимущей семьи, содержащихся в государственной информационной системе "Единая централизованная цифровая платформа в социальной сфере";</w:t>
      </w:r>
    </w:p>
    <w:p>
      <w:pPr>
        <w:pStyle w:val="0"/>
        <w:spacing w:before="200" w:line-rule="auto"/>
        <w:ind w:firstLine="540"/>
        <w:jc w:val="both"/>
      </w:pPr>
      <w:r>
        <w:rPr>
          <w:sz w:val="20"/>
        </w:rPr>
        <w:t xml:space="preserve">12) документов (сведений) об осуществлении ухода за нетрудоспособными лицами в расчетный период;</w:t>
      </w:r>
    </w:p>
    <w:p>
      <w:pPr>
        <w:pStyle w:val="0"/>
        <w:spacing w:before="200" w:line-rule="auto"/>
        <w:ind w:firstLine="540"/>
        <w:jc w:val="both"/>
      </w:pPr>
      <w:r>
        <w:rPr>
          <w:sz w:val="20"/>
        </w:rPr>
        <w:t xml:space="preserve">13) документов (сведений) об освобождении из мест лишения свободы заявителя и (или) иных членов семьи учащегося из малоимущей семьи в расчетный период;</w:t>
      </w:r>
    </w:p>
    <w:p>
      <w:pPr>
        <w:pStyle w:val="0"/>
        <w:spacing w:before="200" w:line-rule="auto"/>
        <w:ind w:firstLine="540"/>
        <w:jc w:val="both"/>
      </w:pPr>
      <w:r>
        <w:rPr>
          <w:sz w:val="20"/>
        </w:rPr>
        <w:t xml:space="preserve">14) документов (сведений) о пребывании в местах лишения свободы членов семьи учащегося из малоимущей семьи;</w:t>
      </w:r>
    </w:p>
    <w:p>
      <w:pPr>
        <w:pStyle w:val="0"/>
        <w:spacing w:before="200" w:line-rule="auto"/>
        <w:ind w:firstLine="540"/>
        <w:jc w:val="both"/>
      </w:pPr>
      <w:r>
        <w:rPr>
          <w:sz w:val="20"/>
        </w:rPr>
        <w:t xml:space="preserve">15) документов (сведений) о применении в отношении заявителя и (или) иных членов семьи учащегося из малоимущей семьи меры пресечения в виде заключения под стражу;</w:t>
      </w:r>
    </w:p>
    <w:p>
      <w:pPr>
        <w:pStyle w:val="0"/>
        <w:spacing w:before="200" w:line-rule="auto"/>
        <w:ind w:firstLine="540"/>
        <w:jc w:val="both"/>
      </w:pPr>
      <w:r>
        <w:rPr>
          <w:sz w:val="20"/>
        </w:rPr>
        <w:t xml:space="preserve">16)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расчетный период (для неработающих лиц);</w:t>
      </w:r>
    </w:p>
    <w:p>
      <w:pPr>
        <w:pStyle w:val="0"/>
        <w:spacing w:before="200" w:line-rule="auto"/>
        <w:ind w:firstLine="540"/>
        <w:jc w:val="both"/>
      </w:pPr>
      <w:r>
        <w:rPr>
          <w:sz w:val="20"/>
        </w:rPr>
        <w:t xml:space="preserve">17) документов (сведений) о наличии в собственности у заявителя, иных членов семьи учащегося из малоимущей семьи недвижимого имущества;</w:t>
      </w:r>
    </w:p>
    <w:p>
      <w:pPr>
        <w:pStyle w:val="0"/>
        <w:spacing w:before="200" w:line-rule="auto"/>
        <w:ind w:firstLine="540"/>
        <w:jc w:val="both"/>
      </w:pPr>
      <w:r>
        <w:rPr>
          <w:sz w:val="20"/>
        </w:rPr>
        <w:t xml:space="preserve">18) документов (сведений) о наличии в собственности у заявителя, иных членов семьи учащегося из малоимущей семьи автотранспортных или мототранспортных средств;</w:t>
      </w:r>
    </w:p>
    <w:p>
      <w:pPr>
        <w:pStyle w:val="0"/>
        <w:spacing w:before="200" w:line-rule="auto"/>
        <w:ind w:firstLine="540"/>
        <w:jc w:val="both"/>
      </w:pPr>
      <w:r>
        <w:rPr>
          <w:sz w:val="20"/>
        </w:rPr>
        <w:t xml:space="preserve">19) документов (сведений) о наличии в собственности у заявителя, иных членов семьи учащегося из малоимущей семьи маломерных судов, год выпуска которых не превышает 5 лет;</w:t>
      </w:r>
    </w:p>
    <w:p>
      <w:pPr>
        <w:pStyle w:val="0"/>
        <w:spacing w:before="200" w:line-rule="auto"/>
        <w:ind w:firstLine="540"/>
        <w:jc w:val="both"/>
      </w:pPr>
      <w:r>
        <w:rPr>
          <w:sz w:val="20"/>
        </w:rPr>
        <w:t xml:space="preserve">20) документов (сведений) о наличии в собственности у заявителя, иных членов семьи учащегося из малоимущей семьи самоходных машин и других видов техники, зарегистрированных в соответствии с </w:t>
      </w:r>
      <w:hyperlink w:history="0" r:id="rId19" w:tooltip="Постановление Правительства РФ от 21.09.2020 N 1507 (ред. от 17.07.2024) &quot;Об утверждении Правил государственной регистрации самоходных машин и других видов техники&quot; {КонсультантПлюс}">
        <w:r>
          <w:rPr>
            <w:sz w:val="20"/>
            <w:color w:val="0000ff"/>
          </w:rPr>
          <w:t xml:space="preserve">Правилами</w:t>
        </w:r>
      </w:hyperlink>
      <w:r>
        <w:rPr>
          <w:sz w:val="20"/>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21.09.2020 N 1507;</w:t>
      </w:r>
    </w:p>
    <w:p>
      <w:pPr>
        <w:pStyle w:val="0"/>
        <w:spacing w:before="200" w:line-rule="auto"/>
        <w:ind w:firstLine="540"/>
        <w:jc w:val="both"/>
      </w:pPr>
      <w:r>
        <w:rPr>
          <w:sz w:val="20"/>
        </w:rPr>
        <w:t xml:space="preserve">21) документов (сведений) о лишении (ограничении, восстановлении) родительских прав,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
    <w:p>
      <w:pPr>
        <w:pStyle w:val="0"/>
        <w:spacing w:before="200" w:line-rule="auto"/>
        <w:ind w:firstLine="540"/>
        <w:jc w:val="both"/>
      </w:pPr>
      <w:r>
        <w:rPr>
          <w:sz w:val="20"/>
        </w:rPr>
        <w:t xml:space="preserve">22) сведений о процентах, полученных по вкладам в кредитных организациях;</w:t>
      </w:r>
    </w:p>
    <w:p>
      <w:pPr>
        <w:pStyle w:val="0"/>
        <w:spacing w:before="200" w:line-rule="auto"/>
        <w:ind w:firstLine="540"/>
        <w:jc w:val="both"/>
      </w:pPr>
      <w:r>
        <w:rPr>
          <w:sz w:val="20"/>
        </w:rPr>
        <w:t xml:space="preserve">23) сведений о доходах, полученных в результате выигрышей, выплачиваемых организаторами лотерей, тотализаторов и других основанных на риске игр;</w:t>
      </w:r>
    </w:p>
    <w:p>
      <w:pPr>
        <w:pStyle w:val="0"/>
        <w:spacing w:before="200" w:line-rule="auto"/>
        <w:ind w:firstLine="540"/>
        <w:jc w:val="both"/>
      </w:pPr>
      <w:r>
        <w:rPr>
          <w:sz w:val="20"/>
        </w:rPr>
        <w:t xml:space="preserve">24) документов о размере доходов, полученных в рамках применения специального налогового режима "Налог на профессиональный доход";</w:t>
      </w:r>
    </w:p>
    <w:p>
      <w:pPr>
        <w:pStyle w:val="0"/>
        <w:spacing w:before="200" w:line-rule="auto"/>
        <w:ind w:firstLine="540"/>
        <w:jc w:val="both"/>
      </w:pPr>
      <w:r>
        <w:rPr>
          <w:sz w:val="20"/>
        </w:rPr>
        <w:t xml:space="preserve">25) документа (сведений) об объявлении ребенка полностью дееспособным в связи с эмансипацией;</w:t>
      </w:r>
    </w:p>
    <w:p>
      <w:pPr>
        <w:pStyle w:val="0"/>
        <w:spacing w:before="200" w:line-rule="auto"/>
        <w:ind w:firstLine="540"/>
        <w:jc w:val="both"/>
      </w:pPr>
      <w:r>
        <w:rPr>
          <w:sz w:val="20"/>
        </w:rPr>
        <w:t xml:space="preserve">26) сведений о прохождении заявителем и (или) иными членами семьи учащегося из малоимущей семьи военной службы по призыву.</w:t>
      </w:r>
    </w:p>
    <w:p>
      <w:pPr>
        <w:pStyle w:val="0"/>
        <w:spacing w:before="200" w:line-rule="auto"/>
        <w:ind w:firstLine="540"/>
        <w:jc w:val="both"/>
      </w:pPr>
      <w:r>
        <w:rPr>
          <w:sz w:val="20"/>
        </w:rPr>
        <w:t xml:space="preserve">В случае если документы (сведения), указанные в подпунктах 10, 26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заявителю или представителю заявителя предложение о представлении указанных документов (сведений) по собственной инициативе (далее - предложение о представлении документов).</w:t>
      </w:r>
    </w:p>
    <w:p>
      <w:pPr>
        <w:pStyle w:val="0"/>
        <w:spacing w:before="200" w:line-rule="auto"/>
        <w:ind w:firstLine="540"/>
        <w:jc w:val="both"/>
      </w:pPr>
      <w:r>
        <w:rPr>
          <w:sz w:val="20"/>
        </w:rPr>
        <w:t xml:space="preserve">Документы (сведения) могут быть представлены заявителем или представителем заявителя в сектор Учреждения или МФЦ в течение 5 рабочих дней со дня получения предложения о представлении документов.</w:t>
      </w:r>
    </w:p>
    <w:p>
      <w:pPr>
        <w:pStyle w:val="0"/>
        <w:spacing w:before="200" w:line-rule="auto"/>
        <w:ind w:firstLine="540"/>
        <w:jc w:val="both"/>
      </w:pPr>
      <w:r>
        <w:rPr>
          <w:sz w:val="20"/>
        </w:rPr>
        <w:t xml:space="preserve">14. Заявитель (представитель заявителя) вправе представить по собственной инициативе документы (сведения), предусмотренные </w:t>
      </w:r>
      <w:hyperlink w:history="0" w:anchor="P120" w:tooltip="13.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15.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pPr>
        <w:pStyle w:val="0"/>
        <w:spacing w:before="200" w:line-rule="auto"/>
        <w:ind w:firstLine="540"/>
        <w:jc w:val="both"/>
      </w:pPr>
      <w:r>
        <w:rPr>
          <w:sz w:val="20"/>
        </w:rPr>
        <w:t xml:space="preserve">16. МФЦ не позднее одного рабочего дня, следующего за днем поступления от заявителя (представителя заявителя) заявления, документов, указанных в </w:t>
      </w:r>
      <w:hyperlink w:history="0" w:anchor="P82" w:tooltip="10. Заявитель (представитель заявителя) одновременно с заявлением представляет:">
        <w:r>
          <w:rPr>
            <w:sz w:val="20"/>
            <w:color w:val="0000ff"/>
          </w:rPr>
          <w:t xml:space="preserve">пунктах 10</w:t>
        </w:r>
      </w:hyperlink>
      <w:r>
        <w:rPr>
          <w:sz w:val="20"/>
        </w:rPr>
        <w:t xml:space="preserve">, </w:t>
      </w:r>
      <w:hyperlink w:history="0" w:anchor="P114" w:tooltip="11. При наличии в семье лиц, указанных в пункте 8 настоящего Порядка, дополнительно к документам, указанным в пункте 10 настоящего Порядка, представляются:">
        <w:r>
          <w:rPr>
            <w:sz w:val="20"/>
            <w:color w:val="0000ff"/>
          </w:rPr>
          <w:t xml:space="preserve">11</w:t>
        </w:r>
      </w:hyperlink>
      <w:r>
        <w:rPr>
          <w:sz w:val="20"/>
        </w:rPr>
        <w:t xml:space="preserve"> и </w:t>
      </w:r>
      <w:hyperlink w:history="0" w:anchor="P120" w:tooltip="13.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
        <w:r>
          <w:rPr>
            <w:sz w:val="20"/>
            <w:color w:val="0000ff"/>
          </w:rPr>
          <w:t xml:space="preserve">13</w:t>
        </w:r>
      </w:hyperlink>
      <w:r>
        <w:rPr>
          <w:sz w:val="20"/>
        </w:rPr>
        <w:t xml:space="preserve"> (при наличии), либо поступления всех ответов на межведомственные запросы (при наличии), направляет заявление, документы, указанные в </w:t>
      </w:r>
      <w:hyperlink w:history="0" w:anchor="P87" w:tooltip="5) документ о нахождении учащегося из малоимущей семьи на полном государственном обеспечении (в случае нахождения учащегося из малоимущей семьи на полном государственном обеспечении);">
        <w:r>
          <w:rPr>
            <w:sz w:val="20"/>
            <w:color w:val="0000ff"/>
          </w:rPr>
          <w:t xml:space="preserve">подпунктах 5</w:t>
        </w:r>
      </w:hyperlink>
      <w:r>
        <w:rPr>
          <w:sz w:val="20"/>
        </w:rPr>
        <w:t xml:space="preserve"> - </w:t>
      </w:r>
      <w:hyperlink w:history="0" w:anchor="P89" w:tooltip="7) согласие заявителя и членов его семьи или их законных представителей на обработку персональных данных;">
        <w:r>
          <w:rPr>
            <w:sz w:val="20"/>
            <w:color w:val="0000ff"/>
          </w:rPr>
          <w:t xml:space="preserve">7</w:t>
        </w:r>
      </w:hyperlink>
      <w:r>
        <w:rPr>
          <w:sz w:val="20"/>
        </w:rPr>
        <w:t xml:space="preserve">, </w:t>
      </w:r>
      <w:hyperlink w:history="0" w:anchor="P92" w:tooltip="10)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 входящих в состав семьи учащегося из малоимущей семьи, обучающихся по очной форме обучения в организациях, осуществляющих образовательную деятельность на территории иностранного государства);">
        <w:r>
          <w:rPr>
            <w:sz w:val="20"/>
            <w:color w:val="0000ff"/>
          </w:rPr>
          <w:t xml:space="preserve">10</w:t>
        </w:r>
      </w:hyperlink>
      <w:r>
        <w:rPr>
          <w:sz w:val="20"/>
        </w:rPr>
        <w:t xml:space="preserve">, </w:t>
      </w:r>
      <w:hyperlink w:history="0" w:anchor="P94" w:tooltip="12) документы, подтверждающие факт прохождения заявителем и (или) иными членами семьи учащегося из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
        <w:r>
          <w:rPr>
            <w:sz w:val="20"/>
            <w:color w:val="0000ff"/>
          </w:rPr>
          <w:t xml:space="preserve">12</w:t>
        </w:r>
      </w:hyperlink>
      <w:r>
        <w:rPr>
          <w:sz w:val="20"/>
        </w:rPr>
        <w:t xml:space="preserve">, </w:t>
      </w:r>
      <w:hyperlink w:history="0" w:anchor="P95" w:tooltip="13) документы о нахождении членов семьи учащегося из малоимущей семьи на полном государственном обеспечении (при наличии);">
        <w:r>
          <w:rPr>
            <w:sz w:val="20"/>
            <w:color w:val="0000ff"/>
          </w:rPr>
          <w:t xml:space="preserve">13</w:t>
        </w:r>
      </w:hyperlink>
      <w:r>
        <w:rPr>
          <w:sz w:val="20"/>
        </w:rPr>
        <w:t xml:space="preserve">, </w:t>
      </w:r>
      <w:hyperlink w:history="0" w:anchor="P97" w:tooltip="15)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
        <w:r>
          <w:rPr>
            <w:sz w:val="20"/>
            <w:color w:val="0000ff"/>
          </w:rPr>
          <w:t xml:space="preserve">15</w:t>
        </w:r>
      </w:hyperlink>
      <w:r>
        <w:rPr>
          <w:sz w:val="20"/>
        </w:rPr>
        <w:t xml:space="preserve"> - </w:t>
      </w:r>
      <w:hyperlink w:history="0" w:anchor="P106" w:tooltip="24)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
        <w:r>
          <w:rPr>
            <w:sz w:val="20"/>
            <w:color w:val="0000ff"/>
          </w:rPr>
          <w:t xml:space="preserve">24</w:t>
        </w:r>
      </w:hyperlink>
      <w:r>
        <w:rPr>
          <w:sz w:val="20"/>
        </w:rPr>
        <w:t xml:space="preserve">, </w:t>
      </w:r>
      <w:hyperlink w:history="0" w:anchor="P112" w:tooltip="30) документ о беременности женщины (при наличии).">
        <w:r>
          <w:rPr>
            <w:sz w:val="20"/>
            <w:color w:val="0000ff"/>
          </w:rPr>
          <w:t xml:space="preserve">30 пункта 10</w:t>
        </w:r>
      </w:hyperlink>
      <w:r>
        <w:rPr>
          <w:sz w:val="20"/>
        </w:rPr>
        <w:t xml:space="preserve">, </w:t>
      </w:r>
      <w:hyperlink w:history="0" w:anchor="P117" w:tooltip="3) справка из организации, в которой ребенок находится на полном государственном обеспечении (в отношении детей, указанных в подпункте 3 пункта 8 настоящего Порядка);">
        <w:r>
          <w:rPr>
            <w:sz w:val="20"/>
            <w:color w:val="0000ff"/>
          </w:rPr>
          <w:t xml:space="preserve">подпункте 3 пункта 11</w:t>
        </w:r>
      </w:hyperlink>
      <w:r>
        <w:rPr>
          <w:sz w:val="20"/>
        </w:rPr>
        <w:t xml:space="preserve"> (при наличии), </w:t>
      </w:r>
      <w:hyperlink w:history="0" w:anchor="P95" w:tooltip="13) документы о нахождении членов семьи учащегося из малоимущей семьи на полном государственном обеспечении (при наличии);">
        <w:r>
          <w:rPr>
            <w:sz w:val="20"/>
            <w:color w:val="0000ff"/>
          </w:rPr>
          <w:t xml:space="preserve">пункте 13</w:t>
        </w:r>
      </w:hyperlink>
      <w:r>
        <w:rPr>
          <w:sz w:val="20"/>
        </w:rPr>
        <w:t xml:space="preserve"> (при наличии) настоящего Порядка, копии документов, указанных в </w:t>
      </w:r>
      <w:hyperlink w:history="0" w:anchor="P119" w:tooltip="12. Работник сектора Учреждения или МФЦ изготавливает копии документов, указанных в подпунктах 1 - 4, 8, 9, 11, 14, 25 - 29 пункта 10 настоящего Порядка и подпунктах 1, 2, 4 пункта 11 настоящего Порядка, заверяет их, после чего подлинники документов возвращаются заявителю (представителю заявителя).">
        <w:r>
          <w:rPr>
            <w:sz w:val="20"/>
            <w:color w:val="0000ff"/>
          </w:rPr>
          <w:t xml:space="preserve">пункте 12</w:t>
        </w:r>
      </w:hyperlink>
      <w:r>
        <w:rPr>
          <w:sz w:val="20"/>
        </w:rPr>
        <w:t xml:space="preserve"> настоящего Порядка (далее - комплект документов), ответы на межведомственные запросы (при наличии) в сектор Учреждения по месту жительства (месту пребывания) заявителя.</w:t>
      </w:r>
    </w:p>
    <w:p>
      <w:pPr>
        <w:pStyle w:val="0"/>
        <w:spacing w:before="200" w:line-rule="auto"/>
        <w:ind w:firstLine="540"/>
        <w:jc w:val="both"/>
      </w:pPr>
      <w:r>
        <w:rPr>
          <w:sz w:val="20"/>
        </w:rPr>
        <w:t xml:space="preserve">17. Сектор Учреждения не позднее 1 рабочего дня, следующего за днем поступления от заявителя (представителя заявителя) заявления, комплекта документов либо поступления всех ответов на межведомственные запросы (при наличии) или поступления из МФЦ заявления, комплекта документов, ответов на межведомственные запросы (при наличии), направляет заявление, комплект документов, ответы на межведомственные запросы (при наличии) в отдел (сектор) социальной защиты населения Министерства социального развития Смоленской области (далее также - Министерство) по месту жительства (месту пребывания) заявителя.</w:t>
      </w:r>
    </w:p>
    <w:p>
      <w:pPr>
        <w:pStyle w:val="0"/>
        <w:spacing w:before="200" w:line-rule="auto"/>
        <w:ind w:firstLine="540"/>
        <w:jc w:val="both"/>
      </w:pPr>
      <w:r>
        <w:rPr>
          <w:sz w:val="20"/>
        </w:rPr>
        <w:t xml:space="preserve">18. Для предоставления дополнительной меры социальной поддержки учащимся из семей мобилизованных граждан, учащимся из семей добровольцев, учащимся из семей граждан, заключивших контракт, учащимся из семей сотрудников Росгвардии, учащимся из семей граждан, погибших (умерших) в ходе специальной военной операции, заявитель подает в сектор Учреждения по месту жительства (месту пребывания) заявителя или в МФЦ по месту жительства (месту пребывания) заявителя </w:t>
      </w:r>
      <w:hyperlink w:history="0" w:anchor="P264" w:tooltip="ЗАЯВЛЕНИЕ">
        <w:r>
          <w:rPr>
            <w:sz w:val="20"/>
            <w:color w:val="0000ff"/>
          </w:rPr>
          <w:t xml:space="preserve">заявление</w:t>
        </w:r>
      </w:hyperlink>
      <w:r>
        <w:rPr>
          <w:sz w:val="20"/>
        </w:rPr>
        <w:t xml:space="preserve"> о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 по форме согласно приложению к настоящему Порядку.</w:t>
      </w:r>
    </w:p>
    <w:p>
      <w:pPr>
        <w:pStyle w:val="0"/>
        <w:jc w:val="both"/>
      </w:pPr>
      <w:r>
        <w:rPr>
          <w:sz w:val="20"/>
        </w:rPr>
        <w:t xml:space="preserve">(в ред. </w:t>
      </w:r>
      <w:hyperlink w:history="0" r:id="rId20"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rPr>
        <w:t xml:space="preserve"> Правительства Смоленской области от 21.11.2024 N 886)</w:t>
      </w:r>
    </w:p>
    <w:p>
      <w:pPr>
        <w:pStyle w:val="0"/>
        <w:spacing w:before="200" w:line-rule="auto"/>
        <w:ind w:firstLine="540"/>
        <w:jc w:val="both"/>
      </w:pPr>
      <w:r>
        <w:rPr>
          <w:sz w:val="20"/>
        </w:rPr>
        <w:t xml:space="preserve">С заявлением вправе обратиться представитель заявителя.</w:t>
      </w:r>
    </w:p>
    <w:p>
      <w:pPr>
        <w:pStyle w:val="0"/>
        <w:spacing w:before="200" w:line-rule="auto"/>
        <w:ind w:firstLine="540"/>
        <w:jc w:val="both"/>
      </w:pPr>
      <w:r>
        <w:rPr>
          <w:sz w:val="20"/>
        </w:rPr>
        <w:t xml:space="preserve">В случае отсутствия у заявителя регистрации по месту жительства (месту пребывания) на территории Смоленской области заявление подается по месту жительства (месту пребывания) учащегося 5 - 11-х классов общеобразовательной организации.</w:t>
      </w:r>
    </w:p>
    <w:bookmarkStart w:id="160" w:name="P160"/>
    <w:bookmarkEnd w:id="160"/>
    <w:p>
      <w:pPr>
        <w:pStyle w:val="0"/>
        <w:spacing w:before="200" w:line-rule="auto"/>
        <w:ind w:firstLine="540"/>
        <w:jc w:val="both"/>
      </w:pPr>
      <w:r>
        <w:rPr>
          <w:sz w:val="20"/>
        </w:rPr>
        <w:t xml:space="preserve">19. Заявитель (представитель заявителя) одновременно с заявлением представляет:</w:t>
      </w:r>
    </w:p>
    <w:p>
      <w:pPr>
        <w:pStyle w:val="0"/>
        <w:spacing w:before="200" w:line-rule="auto"/>
        <w:ind w:firstLine="540"/>
        <w:jc w:val="both"/>
      </w:pPr>
      <w:r>
        <w:rPr>
          <w:sz w:val="20"/>
        </w:rPr>
        <w:t xml:space="preserve">1) документ, удостоверяющий личность заявителя;</w:t>
      </w:r>
    </w:p>
    <w:p>
      <w:pPr>
        <w:pStyle w:val="0"/>
        <w:spacing w:before="200" w:line-rule="auto"/>
        <w:ind w:firstLine="540"/>
        <w:jc w:val="both"/>
      </w:pPr>
      <w:r>
        <w:rPr>
          <w:sz w:val="20"/>
        </w:rPr>
        <w:t xml:space="preserve">2) свидетельство о рождении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pPr>
        <w:pStyle w:val="0"/>
        <w:spacing w:before="200" w:line-rule="auto"/>
        <w:ind w:firstLine="540"/>
        <w:jc w:val="both"/>
      </w:pPr>
      <w:r>
        <w:rPr>
          <w:sz w:val="20"/>
        </w:rPr>
        <w:t xml:space="preserve">3) свидетельство о заключении брака и его нотариально удостоверенный перевод на русский язык (в случае, когда регистрация брака произведена компетентным органом иностранного государства) (представляются в случае, если мобилизованный гражданин (доброволец, гражданин, заключивший контракт, сотрудник Росгвардии, гражданин, погибший (умерший) в ходе специальной военной операции) является (являлся) супругом (супругой) одного из родителей (усыновителей) учащегося 5 - 11-х классов общеобразовательной организации);</w:t>
      </w:r>
    </w:p>
    <w:p>
      <w:pPr>
        <w:pStyle w:val="0"/>
        <w:spacing w:before="200" w:line-rule="auto"/>
        <w:ind w:firstLine="540"/>
        <w:jc w:val="both"/>
      </w:pPr>
      <w:r>
        <w:rPr>
          <w:sz w:val="20"/>
        </w:rPr>
        <w:t xml:space="preserve">4) свидетельство о рождении и его нотариально удостоверенный перевод на русский язык (в случае, когда регистрация рождения мобилизованного гражданина (добровольца, гражданина, заключившего контракт, сотрудника Росгвардии, гражданина, погибшего (умершего) в ходе специальной военной операции) произведена компетентным органом иностранного государства) (представляются в случае, если мобилизованный гражданин (доброволец, гражданин, заключивший контракт, сотрудник Росгвардии, гражданин, погибший (умерший) в ходе специальной военной операции) является (являлся) совершеннолетним(ей) братом (сестрой) учащегося 5 - 11-х классов общеобразовательной организации, не состоящим(ей) в браке);</w:t>
      </w:r>
    </w:p>
    <w:p>
      <w:pPr>
        <w:pStyle w:val="0"/>
        <w:spacing w:before="200" w:line-rule="auto"/>
        <w:ind w:firstLine="540"/>
        <w:jc w:val="both"/>
      </w:pPr>
      <w:r>
        <w:rPr>
          <w:sz w:val="20"/>
        </w:rPr>
        <w:t xml:space="preserve">5) свидетельство об усыновлении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 выданное органом записи актов гражданского состояния или консульским учреждением Российской Федерации (для усыновителей);</w:t>
      </w:r>
    </w:p>
    <w:p>
      <w:pPr>
        <w:pStyle w:val="0"/>
        <w:spacing w:before="200" w:line-rule="auto"/>
        <w:ind w:firstLine="540"/>
        <w:jc w:val="both"/>
      </w:pPr>
      <w:r>
        <w:rPr>
          <w:sz w:val="20"/>
        </w:rPr>
        <w:t xml:space="preserve">6) свидетельство о смерти гражданина, погибшего (умершего) в ходе специальной военной операции, 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pPr>
        <w:pStyle w:val="0"/>
        <w:spacing w:before="200" w:line-rule="auto"/>
        <w:ind w:firstLine="540"/>
        <w:jc w:val="both"/>
      </w:pPr>
      <w:r>
        <w:rPr>
          <w:sz w:val="20"/>
        </w:rPr>
        <w:t xml:space="preserve">7) справку с места прохождения военной службы мобилизованного гражданина, содержащую сведения об участии мобилизованного гражданина в специальной военной операции, либо справку, содержащую сведения о том, что мобилизованный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Росгвардии), военным комиссариатом, или справку об участии мобилизованного гражданина в специальной военной операции, выданную военным комиссариатом (для учащихся из семей мобилизованных граждан; для учащихся из семей мобилизованных граждан, погибших (умерших) в ходе специальной военной операции), или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учащихся из семей добровольцев; для учащихся из семей добровольцев, погибших (умерших) в ходе специальной военной операции), или справку с места прохождения военной службы гражданина, заключившего контракт,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(для учащихся из семей граждан, заключивших контракт; для учащихся из семей граждан, заключивших контракт, погибших (умерших) в ходе специальной военной операции), или справку с места прохождения службы в территориальном органе Росгвардии сотрудником Росгвардии, содержащую сведения об участии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сотрудник Росгвардии имеет право на меры правовой и социальной защиты, выданную воинской частью, территориальным органом Росгвардии либо военным комиссариатом (для учащихся из семей сотрудников Росгвардии; для учащихся из семей сотрудников Росгвардии, погибших (умерших) в ходе специальной военной операции);</w:t>
      </w:r>
    </w:p>
    <w:bookmarkStart w:id="168" w:name="P168"/>
    <w:bookmarkEnd w:id="168"/>
    <w:p>
      <w:pPr>
        <w:pStyle w:val="0"/>
        <w:spacing w:before="200" w:line-rule="auto"/>
        <w:ind w:firstLine="540"/>
        <w:jc w:val="both"/>
      </w:pPr>
      <w:r>
        <w:rPr>
          <w:sz w:val="20"/>
        </w:rPr>
        <w:t xml:space="preserve">8) согласие заявителя и членов его семьи (за исключением мобилизованного гражданина, добровольца, гражданина, заключившего контракт, сотрудника Росгвардии) или их законных представителей на обработку персональных данных;</w:t>
      </w:r>
    </w:p>
    <w:p>
      <w:pPr>
        <w:pStyle w:val="0"/>
        <w:spacing w:before="200" w:line-rule="auto"/>
        <w:ind w:firstLine="540"/>
        <w:jc w:val="both"/>
      </w:pPr>
      <w:r>
        <w:rPr>
          <w:sz w:val="20"/>
        </w:rPr>
        <w:t xml:space="preserve">9) документ, подтверждающий личность представителя заявителя, и документ, подтверждающий полномочия представителя заявителя (если заявление и документы представляются представителем заявителя).</w:t>
      </w:r>
    </w:p>
    <w:bookmarkStart w:id="170" w:name="P170"/>
    <w:bookmarkEnd w:id="170"/>
    <w:p>
      <w:pPr>
        <w:pStyle w:val="0"/>
        <w:spacing w:before="200" w:line-rule="auto"/>
        <w:ind w:firstLine="540"/>
        <w:jc w:val="both"/>
      </w:pPr>
      <w:r>
        <w:rPr>
          <w:sz w:val="20"/>
        </w:rPr>
        <w:t xml:space="preserve">20. Работник сектора Учреждения или МФЦ изготавливает копии документов, указанных в подпунктах 1 - 7, 9 пункта 19 настоящего Порядка, заверяет их, после чего подлинники документов возвращаются заявителю (представителю заявителя).</w:t>
      </w:r>
    </w:p>
    <w:bookmarkStart w:id="171" w:name="P171"/>
    <w:bookmarkEnd w:id="171"/>
    <w:p>
      <w:pPr>
        <w:pStyle w:val="0"/>
        <w:spacing w:before="200" w:line-rule="auto"/>
        <w:ind w:firstLine="540"/>
        <w:jc w:val="both"/>
      </w:pPr>
      <w:r>
        <w:rPr>
          <w:sz w:val="20"/>
        </w:rPr>
        <w:t xml:space="preserve">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w:t>
      </w:r>
    </w:p>
    <w:p>
      <w:pPr>
        <w:pStyle w:val="0"/>
        <w:spacing w:before="200" w:line-rule="auto"/>
        <w:ind w:firstLine="540"/>
        <w:jc w:val="both"/>
      </w:pPr>
      <w:r>
        <w:rPr>
          <w:sz w:val="20"/>
        </w:rPr>
        <w:t xml:space="preserve">1) документов, подтверждающих регистрацию по месту жительства (месту пребывания) на территории Смоленской области учащегося 5 - 11-х классов общеобразовательной организации;</w:t>
      </w:r>
    </w:p>
    <w:p>
      <w:pPr>
        <w:pStyle w:val="0"/>
        <w:spacing w:before="200" w:line-rule="auto"/>
        <w:ind w:firstLine="540"/>
        <w:jc w:val="both"/>
      </w:pPr>
      <w:r>
        <w:rPr>
          <w:sz w:val="20"/>
        </w:rPr>
        <w:t xml:space="preserve">2) сведений о заключении брака (в случае если мобилизованный гражданин, доброволец, гражданин, заключивший контракт, сотрудник Росгвардии, гражданин, погибший (умерший) в ходе специальной военной операции, является (являлся) супругом (супругой) одного из родителей (усыновителей) учащегося 5 - 11-х классов общеобразовательной организации);</w:t>
      </w:r>
    </w:p>
    <w:p>
      <w:pPr>
        <w:pStyle w:val="0"/>
        <w:spacing w:before="200" w:line-rule="auto"/>
        <w:ind w:firstLine="540"/>
        <w:jc w:val="both"/>
      </w:pPr>
      <w:r>
        <w:rPr>
          <w:sz w:val="20"/>
        </w:rPr>
        <w:t xml:space="preserve">3) сведений о рождении мобилизованного гражданина, добровольца, гражданина, заключившего контракт, сотрудника Росгвардии, гражданина, погибшего (умершего) в ходе специальной военной операции (в случае если мобилизованный гражданин (доброволец, гражданин, заключивший контракт, сотрудник Росгвардии, гражданин, погибший (умерший) в ходе специальной военной операции) является (являлся) совершеннолетним(ей) братом (сестрой) учащегося 5 - 11-х классов общеобразовательной организации, не состоящим(ей) в браке);</w:t>
      </w:r>
    </w:p>
    <w:p>
      <w:pPr>
        <w:pStyle w:val="0"/>
        <w:spacing w:before="200" w:line-rule="auto"/>
        <w:ind w:firstLine="540"/>
        <w:jc w:val="both"/>
      </w:pPr>
      <w:r>
        <w:rPr>
          <w:sz w:val="20"/>
        </w:rPr>
        <w:t xml:space="preserve">4) сведений о рождении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w:t>
      </w:r>
    </w:p>
    <w:p>
      <w:pPr>
        <w:pStyle w:val="0"/>
        <w:spacing w:before="200" w:line-rule="auto"/>
        <w:ind w:firstLine="540"/>
        <w:jc w:val="both"/>
      </w:pPr>
      <w:r>
        <w:rPr>
          <w:sz w:val="20"/>
        </w:rPr>
        <w:t xml:space="preserve">5) документов, подтверждающих факт обучения в 5 - 11-х классах общеобразовательной организации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w:t>
      </w:r>
    </w:p>
    <w:p>
      <w:pPr>
        <w:pStyle w:val="0"/>
        <w:spacing w:before="200" w:line-rule="auto"/>
        <w:ind w:firstLine="540"/>
        <w:jc w:val="both"/>
      </w:pPr>
      <w:r>
        <w:rPr>
          <w:sz w:val="20"/>
        </w:rPr>
        <w:t xml:space="preserve">В случае если документы (сведения), указанные в подпункте 5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заявителю или представителю заявителя предложение о представлении указанных документов (сведений) по собственной инициативе.</w:t>
      </w:r>
    </w:p>
    <w:p>
      <w:pPr>
        <w:pStyle w:val="0"/>
        <w:spacing w:before="200" w:line-rule="auto"/>
        <w:ind w:firstLine="540"/>
        <w:jc w:val="both"/>
      </w:pPr>
      <w:r>
        <w:rPr>
          <w:sz w:val="20"/>
        </w:rPr>
        <w:t xml:space="preserve">Документы (сведения) могут быть представлены заявителем или представителем заявителя в сектор Учреждения или МФЦ в течение 5 рабочих дней со дня получения предложения о представлении документов (сведений), указанного в абзаце седьмом настоящего пункта.</w:t>
      </w:r>
    </w:p>
    <w:p>
      <w:pPr>
        <w:pStyle w:val="0"/>
        <w:spacing w:before="200" w:line-rule="auto"/>
        <w:ind w:firstLine="540"/>
        <w:jc w:val="both"/>
      </w:pPr>
      <w:r>
        <w:rPr>
          <w:sz w:val="20"/>
        </w:rPr>
        <w:t xml:space="preserve">22. Заявитель (представитель заявителя) вправе представить по собственной инициативе документы (сведения), предусмотренные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23. МФЦ в срок, не превышающий 1 рабочего дня со дня поступления от заявителя (представителя заявителя) заявления, документов, указанных в </w:t>
      </w:r>
      <w:hyperlink w:history="0" w:anchor="P160" w:tooltip="19. Заявитель (представитель заявителя) одновременно с заявлением представляет:">
        <w:r>
          <w:rPr>
            <w:sz w:val="20"/>
            <w:color w:val="0000ff"/>
          </w:rPr>
          <w:t xml:space="preserve">пунктах 19</w:t>
        </w:r>
      </w:hyperlink>
      <w:r>
        <w:rPr>
          <w:sz w:val="20"/>
        </w:rPr>
        <w:t xml:space="preserve"> и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21</w:t>
        </w:r>
      </w:hyperlink>
      <w:r>
        <w:rPr>
          <w:sz w:val="20"/>
        </w:rPr>
        <w:t xml:space="preserve"> (при наличии) настоящего Порядка, либо поступления всех ответов на межведомственные запросы (при наличии), направляет заявление, документ, указанный в </w:t>
      </w:r>
      <w:hyperlink w:history="0" w:anchor="P168" w:tooltip="8) согласие заявителя и членов его семьи (за исключением мобилизованного гражданина, добровольца, гражданина, заключившего контракт, сотрудника Росгвардии) или их законных представителей на обработку персональных данных;">
        <w:r>
          <w:rPr>
            <w:sz w:val="20"/>
            <w:color w:val="0000ff"/>
          </w:rPr>
          <w:t xml:space="preserve">подпункте 8 пункта 19</w:t>
        </w:r>
      </w:hyperlink>
      <w:r>
        <w:rPr>
          <w:sz w:val="20"/>
        </w:rPr>
        <w:t xml:space="preserve"> настоящего Порядка, копии документов, указанных в </w:t>
      </w:r>
      <w:hyperlink w:history="0" w:anchor="P170" w:tooltip="20. Работник сектора Учреждения или МФЦ изготавливает копии документов, указанных в подпунктах 1 - 7, 9 пункта 19 настоящего Порядка, заверяет их, после чего подлинники документов возвращаются заявителю (представителю заявителя).">
        <w:r>
          <w:rPr>
            <w:sz w:val="20"/>
            <w:color w:val="0000ff"/>
          </w:rPr>
          <w:t xml:space="preserve">пункте 20</w:t>
        </w:r>
      </w:hyperlink>
      <w:r>
        <w:rPr>
          <w:sz w:val="20"/>
        </w:rPr>
        <w:t xml:space="preserve"> настоящего Порядка, документы, указанные в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пункте 21</w:t>
        </w:r>
      </w:hyperlink>
      <w:r>
        <w:rPr>
          <w:sz w:val="20"/>
        </w:rPr>
        <w:t xml:space="preserve"> настоящего Порядка (при наличии), ответы на межведомственные запросы (при наличии) в сектор Учреждения по месту жительства (месту пребывания) заявителя, а в случае отсутствия у заявителя регистрации по месту жительства (месту пребывания) на территории Смоленской области - в сектор Учреждения по месту жительства (месту пребывания) учащегося 5 - 11-х классов общеобразовательной организации.</w:t>
      </w:r>
    </w:p>
    <w:p>
      <w:pPr>
        <w:pStyle w:val="0"/>
        <w:spacing w:before="200" w:line-rule="auto"/>
        <w:ind w:firstLine="540"/>
        <w:jc w:val="both"/>
      </w:pPr>
      <w:r>
        <w:rPr>
          <w:sz w:val="20"/>
        </w:rPr>
        <w:t xml:space="preserve">24. Сектор Учреждения не позднее 1 рабочего дня, следующего за днем поступления от заявителя (представителя заявителя) документов, указанных в </w:t>
      </w:r>
      <w:hyperlink w:history="0" w:anchor="P160" w:tooltip="19. Заявитель (представитель заявителя) одновременно с заявлением представляет:">
        <w:r>
          <w:rPr>
            <w:sz w:val="20"/>
            <w:color w:val="0000ff"/>
          </w:rPr>
          <w:t xml:space="preserve">пунктах 19</w:t>
        </w:r>
      </w:hyperlink>
      <w:r>
        <w:rPr>
          <w:sz w:val="20"/>
        </w:rPr>
        <w:t xml:space="preserve"> и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21</w:t>
        </w:r>
      </w:hyperlink>
      <w:r>
        <w:rPr>
          <w:sz w:val="20"/>
        </w:rPr>
        <w:t xml:space="preserve"> (при наличии) настоящего Порядка, либо поступления всех ответов на межведомственные запросы (при наличии) или поступления из МФЦ заявления, документа, указанного в </w:t>
      </w:r>
      <w:hyperlink w:history="0" w:anchor="P168" w:tooltip="8) согласие заявителя и членов его семьи (за исключением мобилизованного гражданина, добровольца, гражданина, заключившего контракт, сотрудника Росгвардии) или их законных представителей на обработку персональных данных;">
        <w:r>
          <w:rPr>
            <w:sz w:val="20"/>
            <w:color w:val="0000ff"/>
          </w:rPr>
          <w:t xml:space="preserve">подпункте 8 пункта 19</w:t>
        </w:r>
      </w:hyperlink>
      <w:r>
        <w:rPr>
          <w:sz w:val="20"/>
        </w:rPr>
        <w:t xml:space="preserve"> настоящего Порядка, копий документов, указанных в </w:t>
      </w:r>
      <w:hyperlink w:history="0" w:anchor="P170" w:tooltip="20. Работник сектора Учреждения или МФЦ изготавливает копии документов, указанных в подпунктах 1 - 7, 9 пункта 19 настоящего Порядка, заверяет их, после чего подлинники документов возвращаются заявителю (представителю заявителя).">
        <w:r>
          <w:rPr>
            <w:sz w:val="20"/>
            <w:color w:val="0000ff"/>
          </w:rPr>
          <w:t xml:space="preserve">пункте 20</w:t>
        </w:r>
      </w:hyperlink>
      <w:r>
        <w:rPr>
          <w:sz w:val="20"/>
        </w:rPr>
        <w:t xml:space="preserve"> настоящего Порядка, документов, указанных в </w:t>
      </w:r>
      <w:hyperlink w:history="0" w:anchor="P103" w:tooltip="21) документы о размере доходов, полученных от источников за пределами Российской Федерации (при наличии);">
        <w:r>
          <w:rPr>
            <w:sz w:val="20"/>
            <w:color w:val="0000ff"/>
          </w:rPr>
          <w:t xml:space="preserve">пункте 21</w:t>
        </w:r>
      </w:hyperlink>
      <w:r>
        <w:rPr>
          <w:sz w:val="20"/>
        </w:rPr>
        <w:t xml:space="preserve"> настоящего Порядка (при наличии), ответов на межведомственные запросы (при наличии), направляет заявление, документ, указанный в </w:t>
      </w:r>
      <w:hyperlink w:history="0" w:anchor="P168" w:tooltip="8) согласие заявителя и членов его семьи (за исключением мобилизованного гражданина, добровольца, гражданина, заключившего контракт, сотрудника Росгвардии) или их законных представителей на обработку персональных данных;">
        <w:r>
          <w:rPr>
            <w:sz w:val="20"/>
            <w:color w:val="0000ff"/>
          </w:rPr>
          <w:t xml:space="preserve">подпункте 8 пункта 19</w:t>
        </w:r>
      </w:hyperlink>
      <w:r>
        <w:rPr>
          <w:sz w:val="20"/>
        </w:rPr>
        <w:t xml:space="preserve"> настоящего Порядка, копии документов, указанных в </w:t>
      </w:r>
      <w:hyperlink w:history="0" w:anchor="P170" w:tooltip="20. Работник сектора Учреждения или МФЦ изготавливает копии документов, указанных в подпунктах 1 - 7, 9 пункта 19 настоящего Порядка, заверяет их, после чего подлинники документов возвращаются заявителю (представителю заявителя).">
        <w:r>
          <w:rPr>
            <w:sz w:val="20"/>
            <w:color w:val="0000ff"/>
          </w:rPr>
          <w:t xml:space="preserve">пункте 20</w:t>
        </w:r>
      </w:hyperlink>
      <w:r>
        <w:rPr>
          <w:sz w:val="20"/>
        </w:rPr>
        <w:t xml:space="preserve"> настоящего Порядка, документы, указанные в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пункте 21</w:t>
        </w:r>
      </w:hyperlink>
      <w:r>
        <w:rPr>
          <w:sz w:val="20"/>
        </w:rPr>
        <w:t xml:space="preserve"> настоящего Порядка (при наличии), ответы на межведомственные запросы (при наличии) в отдел (сектор) социальной защиты населения Министерства по месту жительства (месту пребывания) заявителя, а в случае отсутствия у заявителя регистрации по месту жительства (месту пребывания) на территории Смоленской области - в отдел (сектор) социальной защиты населения Министерства по месту жительства (месту пребывания) учащегося 5 - 11-х классов общеобразовательной организации.</w:t>
      </w:r>
    </w:p>
    <w:p>
      <w:pPr>
        <w:pStyle w:val="0"/>
        <w:spacing w:before="200" w:line-rule="auto"/>
        <w:ind w:firstLine="540"/>
        <w:jc w:val="both"/>
      </w:pPr>
      <w:r>
        <w:rPr>
          <w:sz w:val="20"/>
        </w:rPr>
        <w:t xml:space="preserve">25. 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(сектором) социальной защиты населения Министерства в течение 1 рабочего дня со дня получения заявления, комплекта документов, ответов на межведомственные запросы, указанные в </w:t>
      </w:r>
      <w:hyperlink w:history="0" w:anchor="P120" w:tooltip="13.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
        <w:r>
          <w:rPr>
            <w:sz w:val="20"/>
            <w:color w:val="0000ff"/>
          </w:rPr>
          <w:t xml:space="preserve">пункте 13</w:t>
        </w:r>
      </w:hyperlink>
      <w:r>
        <w:rPr>
          <w:sz w:val="20"/>
        </w:rPr>
        <w:t xml:space="preserve"> настоящего Порядка (при наличии), либо заявления, документа, указанного в </w:t>
      </w:r>
      <w:hyperlink w:history="0" w:anchor="P168" w:tooltip="8) согласие заявителя и членов его семьи (за исключением мобилизованного гражданина, добровольца, гражданина, заключившего контракт, сотрудника Росгвардии) или их законных представителей на обработку персональных данных;">
        <w:r>
          <w:rPr>
            <w:sz w:val="20"/>
            <w:color w:val="0000ff"/>
          </w:rPr>
          <w:t xml:space="preserve">подпункте 8 пункта 19</w:t>
        </w:r>
      </w:hyperlink>
      <w:r>
        <w:rPr>
          <w:sz w:val="20"/>
        </w:rPr>
        <w:t xml:space="preserve"> настоящего Порядка, копий документов, указанных в </w:t>
      </w:r>
      <w:hyperlink w:history="0" w:anchor="P170" w:tooltip="20. Работник сектора Учреждения или МФЦ изготавливает копии документов, указанных в подпунктах 1 - 7, 9 пункта 19 настоящего Порядка, заверяет их, после чего подлинники документов возвращаются заявителю (представителю заявителя).">
        <w:r>
          <w:rPr>
            <w:sz w:val="20"/>
            <w:color w:val="0000ff"/>
          </w:rPr>
          <w:t xml:space="preserve">пункте 20</w:t>
        </w:r>
      </w:hyperlink>
      <w:r>
        <w:rPr>
          <w:sz w:val="20"/>
        </w:rPr>
        <w:t xml:space="preserve"> настоящего Порядка, документов, указанных в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пункте 21</w:t>
        </w:r>
      </w:hyperlink>
      <w:r>
        <w:rPr>
          <w:sz w:val="20"/>
        </w:rPr>
        <w:t xml:space="preserve"> настоящего Порядка (при наличии), ответов на межведомственные запросы, указанные в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пункте 21</w:t>
        </w:r>
      </w:hyperlink>
      <w:r>
        <w:rPr>
          <w:sz w:val="20"/>
        </w:rPr>
        <w:t xml:space="preserve"> настоящего Порядка (при наличии).</w:t>
      </w:r>
    </w:p>
    <w:p>
      <w:pPr>
        <w:pStyle w:val="0"/>
        <w:spacing w:before="200" w:line-rule="auto"/>
        <w:ind w:firstLine="540"/>
        <w:jc w:val="both"/>
      </w:pPr>
      <w:r>
        <w:rPr>
          <w:sz w:val="20"/>
        </w:rPr>
        <w:t xml:space="preserve">26. Отдел (сектор) социальной защиты населения Министерства в течение 1 рабочего дня со дня принятия соответствующего решения возвращает в сектор Учреждения заявление, комплект документов, ответы на межведомственные запросы, указанные в </w:t>
      </w:r>
      <w:hyperlink w:history="0" w:anchor="P120" w:tooltip="13.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
        <w:r>
          <w:rPr>
            <w:sz w:val="20"/>
            <w:color w:val="0000ff"/>
          </w:rPr>
          <w:t xml:space="preserve">пункте 13</w:t>
        </w:r>
      </w:hyperlink>
      <w:r>
        <w:rPr>
          <w:sz w:val="20"/>
        </w:rPr>
        <w:t xml:space="preserve"> настоящего Порядка (при наличии), либо заявление, документ, указанный в </w:t>
      </w:r>
      <w:hyperlink w:history="0" w:anchor="P168" w:tooltip="8) согласие заявителя и членов его семьи (за исключением мобилизованного гражданина, добровольца, гражданина, заключившего контракт, сотрудника Росгвардии) или их законных представителей на обработку персональных данных;">
        <w:r>
          <w:rPr>
            <w:sz w:val="20"/>
            <w:color w:val="0000ff"/>
          </w:rPr>
          <w:t xml:space="preserve">подпункте 8 пункта 19</w:t>
        </w:r>
      </w:hyperlink>
      <w:r>
        <w:rPr>
          <w:sz w:val="20"/>
        </w:rPr>
        <w:t xml:space="preserve"> настоящего Порядка, копии документов, указанных в </w:t>
      </w:r>
      <w:hyperlink w:history="0" w:anchor="P170" w:tooltip="20. Работник сектора Учреждения или МФЦ изготавливает копии документов, указанных в подпунктах 1 - 7, 9 пункта 19 настоящего Порядка, заверяет их, после чего подлинники документов возвращаются заявителю (представителю заявителя).">
        <w:r>
          <w:rPr>
            <w:sz w:val="20"/>
            <w:color w:val="0000ff"/>
          </w:rPr>
          <w:t xml:space="preserve">пункте 20</w:t>
        </w:r>
      </w:hyperlink>
      <w:r>
        <w:rPr>
          <w:sz w:val="20"/>
        </w:rPr>
        <w:t xml:space="preserve"> настоящего Порядка, документы, указанные в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пункте 21</w:t>
        </w:r>
      </w:hyperlink>
      <w:r>
        <w:rPr>
          <w:sz w:val="20"/>
        </w:rPr>
        <w:t xml:space="preserve"> настоящего Порядка (при наличии), ответы на межведомственные запросы, указанные в </w:t>
      </w:r>
      <w:hyperlink w:history="0" w:anchor="P171" w:tooltip="21. Сектор Учреждения или МФЦ в срок, не превышающий 1 рабочего дня со дня приема заявления, направляет в органы, организации межведомственные запросы о представлении:">
        <w:r>
          <w:rPr>
            <w:sz w:val="20"/>
            <w:color w:val="0000ff"/>
          </w:rPr>
          <w:t xml:space="preserve">пункте 21</w:t>
        </w:r>
      </w:hyperlink>
      <w:r>
        <w:rPr>
          <w:sz w:val="20"/>
        </w:rPr>
        <w:t xml:space="preserve"> настоящего Порядка (при наличии), решения о назначении дополнительной меры социальной поддержки либо об отказе в назначении дополнительной меры социальной поддержки.</w:t>
      </w:r>
    </w:p>
    <w:p>
      <w:pPr>
        <w:pStyle w:val="0"/>
        <w:spacing w:before="200" w:line-rule="auto"/>
        <w:ind w:firstLine="540"/>
        <w:jc w:val="both"/>
      </w:pPr>
      <w:r>
        <w:rPr>
          <w:sz w:val="20"/>
        </w:rPr>
        <w:t xml:space="preserve">27. Уведомление об отказе в назначении дополнительной меры социальной поддержки с указанием причин отказа направляется заявителю (представителю заявителя) сектором Учреждения в письменной форме не позднее 10 рабочих дней со дня принятия соответствующего решения по адресу проживания, указанному в заявлении.</w:t>
      </w:r>
    </w:p>
    <w:p>
      <w:pPr>
        <w:pStyle w:val="0"/>
        <w:spacing w:before="200" w:line-rule="auto"/>
        <w:ind w:firstLine="540"/>
        <w:jc w:val="both"/>
      </w:pPr>
      <w:r>
        <w:rPr>
          <w:sz w:val="20"/>
        </w:rPr>
        <w:t xml:space="preserve">28. Сектор Учреждения в течение 3 рабочих дней со дня принятия решения о назначении дополнительной меры социальной поддержки вносит в электронную базу данных информацию о заявителях и учащихся 5 - 11-х классов общеобразовательных организаций - получателях дополнительной меры социальной поддержки.</w:t>
      </w:r>
    </w:p>
    <w:p>
      <w:pPr>
        <w:pStyle w:val="0"/>
        <w:spacing w:before="200" w:line-rule="auto"/>
        <w:ind w:firstLine="540"/>
        <w:jc w:val="both"/>
      </w:pPr>
      <w:r>
        <w:rPr>
          <w:sz w:val="20"/>
        </w:rPr>
        <w:t xml:space="preserve">29. Основаниями для отказа в назначении дополнительной меры социальной поддержки являются:</w:t>
      </w:r>
    </w:p>
    <w:p>
      <w:pPr>
        <w:pStyle w:val="0"/>
        <w:spacing w:before="200" w:line-rule="auto"/>
        <w:ind w:firstLine="540"/>
        <w:jc w:val="both"/>
      </w:pPr>
      <w:r>
        <w:rPr>
          <w:sz w:val="20"/>
        </w:rPr>
        <w:t xml:space="preserve">1) отсутствие права на дополнительную меру социальной поддержки, в том числе с учетом положений </w:t>
      </w:r>
      <w:hyperlink w:history="0" w:anchor="P56" w:tooltip="5. Дополнительная мера социальной поддержки не предоставляется, если заявитель и (или) иные члены семьи учащегося из малоимущей семьи не имеют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далее также - расчетный период), вознаграждений за выполнение трудовых или иных обязанностей, ...">
        <w:r>
          <w:rPr>
            <w:sz w:val="20"/>
            <w:color w:val="0000ff"/>
          </w:rPr>
          <w:t xml:space="preserve">пункта 5</w:t>
        </w:r>
      </w:hyperlink>
      <w:r>
        <w:rPr>
          <w:sz w:val="20"/>
        </w:rPr>
        <w:t xml:space="preserve"> настоящего Порядка;</w:t>
      </w:r>
    </w:p>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82" w:tooltip="10. Заявитель (представитель заявителя) одновременно с заявлением представляет:">
        <w:r>
          <w:rPr>
            <w:sz w:val="20"/>
            <w:color w:val="0000ff"/>
          </w:rPr>
          <w:t xml:space="preserve">пунктах 10</w:t>
        </w:r>
      </w:hyperlink>
      <w:r>
        <w:rPr>
          <w:sz w:val="20"/>
        </w:rPr>
        <w:t xml:space="preserve">, </w:t>
      </w:r>
      <w:hyperlink w:history="0" w:anchor="P114" w:tooltip="11. При наличии в семье лиц, указанных в пункте 8 настоящего Порядка, дополнительно к документам, указанным в пункте 10 настоящего Порядка, представляются:">
        <w:r>
          <w:rPr>
            <w:sz w:val="20"/>
            <w:color w:val="0000ff"/>
          </w:rPr>
          <w:t xml:space="preserve">11</w:t>
        </w:r>
      </w:hyperlink>
      <w:r>
        <w:rPr>
          <w:sz w:val="20"/>
        </w:rPr>
        <w:t xml:space="preserve"> настоящего Порядка, или документов, указанных в </w:t>
      </w:r>
      <w:hyperlink w:history="0" w:anchor="P160" w:tooltip="19. Заявитель (представитель заявителя) одновременно с заявлением представляет:">
        <w:r>
          <w:rPr>
            <w:sz w:val="20"/>
            <w:color w:val="0000ff"/>
          </w:rPr>
          <w:t xml:space="preserve">пункте 19</w:t>
        </w:r>
      </w:hyperlink>
      <w:r>
        <w:rPr>
          <w:sz w:val="20"/>
        </w:rPr>
        <w:t xml:space="preserve"> настоящего Порядка;</w:t>
      </w:r>
    </w:p>
    <w:p>
      <w:pPr>
        <w:pStyle w:val="0"/>
        <w:spacing w:before="200" w:line-rule="auto"/>
        <w:ind w:firstLine="540"/>
        <w:jc w:val="both"/>
      </w:pPr>
      <w:r>
        <w:rPr>
          <w:sz w:val="20"/>
        </w:rPr>
        <w:t xml:space="preserve">3) выявление в представленных заявлении и (или)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pPr>
        <w:pStyle w:val="0"/>
        <w:spacing w:before="200" w:line-rule="auto"/>
        <w:ind w:firstLine="540"/>
        <w:jc w:val="both"/>
      </w:pPr>
      <w:r>
        <w:rPr>
          <w:sz w:val="20"/>
        </w:rPr>
        <w:t xml:space="preserve">4) превышение размера среднедушевого дохода семьи над величиной прожиточного минимума на душу населения, установленной в Смоленской области (в отношении малоимущей семьи);</w:t>
      </w:r>
    </w:p>
    <w:p>
      <w:pPr>
        <w:pStyle w:val="0"/>
        <w:spacing w:before="200" w:line-rule="auto"/>
        <w:ind w:firstLine="540"/>
        <w:jc w:val="both"/>
      </w:pPr>
      <w:r>
        <w:rPr>
          <w:sz w:val="20"/>
        </w:rPr>
        <w:t xml:space="preserve">5) наличие у заявителя и (или) иных членов семьи учащегося из малоимущей семьи дохода, превышающего величину прожиточного минимума на душу населения в Российской Федерации, в виде процентов по вкладам (остаткам на счетах) в банках (в отношении малоимущей семьи);</w:t>
      </w:r>
    </w:p>
    <w:p>
      <w:pPr>
        <w:pStyle w:val="0"/>
        <w:spacing w:before="200" w:line-rule="auto"/>
        <w:ind w:firstLine="540"/>
        <w:jc w:val="both"/>
      </w:pPr>
      <w:r>
        <w:rPr>
          <w:sz w:val="20"/>
        </w:rPr>
        <w:t xml:space="preserve">6) в отношении малоимущей семьи - наличие в собственности у заявителя и (или) иных членов семьи учащегося из малоимущей семьи следующих объектов недвижимого имущества, в том числе находящихся в общей долевой собственности заявителя и иных членов семьи учащегося из малоимущей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семьи составляет менее одной трети или равна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pPr>
        <w:pStyle w:val="0"/>
        <w:spacing w:before="200" w:line-rule="auto"/>
        <w:ind w:firstLine="540"/>
        <w:jc w:val="both"/>
      </w:pPr>
      <w:r>
        <w:rPr>
          <w:sz w:val="20"/>
        </w:rPr>
        <w:t xml:space="preserve">- двух и более помещений с назначением "жилое",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помещения (его части), признанного в установленном порядке непригодным для проживания);</w:t>
      </w:r>
    </w:p>
    <w:p>
      <w:pPr>
        <w:pStyle w:val="0"/>
        <w:spacing w:before="200" w:line-rule="auto"/>
        <w:ind w:firstLine="540"/>
        <w:jc w:val="both"/>
      </w:pPr>
      <w:r>
        <w:rPr>
          <w:sz w:val="20"/>
        </w:rPr>
        <w:t xml:space="preserve">- двух и более зданий с назначением "жилое", "жилое строение" и "жилой дом",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pPr>
        <w:pStyle w:val="0"/>
        <w:spacing w:before="200" w:line-rule="auto"/>
        <w:ind w:firstLine="540"/>
        <w:jc w:val="both"/>
      </w:pPr>
      <w:r>
        <w:rPr>
          <w:sz w:val="20"/>
        </w:rPr>
        <w:t xml:space="preserve">- двух и более зданий с назначением "садовый дом";</w:t>
      </w:r>
    </w:p>
    <w:p>
      <w:pPr>
        <w:pStyle w:val="0"/>
        <w:spacing w:before="200" w:line-rule="auto"/>
        <w:ind w:firstLine="540"/>
        <w:jc w:val="both"/>
      </w:pPr>
      <w:r>
        <w:rPr>
          <w:sz w:val="20"/>
        </w:rPr>
        <w:t xml:space="preserve">- двух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pPr>
        <w:pStyle w:val="0"/>
        <w:spacing w:before="200" w:line-rule="auto"/>
        <w:ind w:firstLine="540"/>
        <w:jc w:val="both"/>
      </w:pPr>
      <w:r>
        <w:rPr>
          <w:sz w:val="20"/>
        </w:rP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для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pPr>
        <w:pStyle w:val="0"/>
        <w:spacing w:before="200" w:line-rule="auto"/>
        <w:ind w:firstLine="540"/>
        <w:jc w:val="both"/>
      </w:pPr>
      <w:r>
        <w:rPr>
          <w:sz w:val="20"/>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w:history="0" r:id="rId21"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w:history="0" r:id="rId22"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площадь которого (суммарная площадь которых) определяется по месту жительства (пребывания) заявителя и не должна превышать 0,25 гектара, а для территории сельских поселений, сельских населенных пунктов или межселенных территорий - 1 гектара;</w:t>
      </w:r>
    </w:p>
    <w:p>
      <w:pPr>
        <w:pStyle w:val="0"/>
        <w:spacing w:before="200" w:line-rule="auto"/>
        <w:ind w:firstLine="540"/>
        <w:jc w:val="both"/>
      </w:pPr>
      <w:r>
        <w:rPr>
          <w:sz w:val="20"/>
        </w:rPr>
        <w:t xml:space="preserve">7) в отношении малоимущей семьи - наличие зарегистрированных на заявителя и (или) иных членов семьи учащегося из малоимущей семьи (при определении количества зарегистрированных на заявителя и иных членов семьи учащегося из малоимущей семьи автотранспортных (мототранспортных) средств, маломерных судов, самоходных машин или других видов техники не учитываются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pPr>
        <w:pStyle w:val="0"/>
        <w:spacing w:before="200" w:line-rule="auto"/>
        <w:ind w:firstLine="540"/>
        <w:jc w:val="both"/>
      </w:pPr>
      <w:r>
        <w:rPr>
          <w:sz w:val="20"/>
        </w:rPr>
        <w:t xml:space="preserve">- двух и более автотранспортных средств (3 и более автотранспортных средств для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pPr>
        <w:pStyle w:val="0"/>
        <w:spacing w:before="200" w:line-rule="auto"/>
        <w:ind w:firstLine="540"/>
        <w:jc w:val="both"/>
      </w:pPr>
      <w:r>
        <w:rPr>
          <w:sz w:val="20"/>
        </w:rPr>
        <w:t xml:space="preserve">- двух и более мототранспортных средств (3 и более мототранспортных средств для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pPr>
        <w:pStyle w:val="0"/>
        <w:spacing w:before="200" w:line-rule="auto"/>
        <w:ind w:firstLine="540"/>
        <w:jc w:val="both"/>
      </w:pPr>
      <w:r>
        <w:rPr>
          <w:sz w:val="20"/>
        </w:rPr>
        <w:t xml:space="preserve">- автотранспортного средства с мощностью двигателя не менее 250 лошадиных сил, год выпуска которого не превышает 5 лет;</w:t>
      </w:r>
    </w:p>
    <w:p>
      <w:pPr>
        <w:pStyle w:val="0"/>
        <w:spacing w:before="200" w:line-rule="auto"/>
        <w:ind w:firstLine="540"/>
        <w:jc w:val="both"/>
      </w:pPr>
      <w:r>
        <w:rPr>
          <w:sz w:val="20"/>
        </w:rPr>
        <w:t xml:space="preserve">- двух и более маломерных судов, год выпуска которых не превышает 5 лет;</w:t>
      </w:r>
    </w:p>
    <w:p>
      <w:pPr>
        <w:pStyle w:val="0"/>
        <w:spacing w:before="200" w:line-rule="auto"/>
        <w:ind w:firstLine="540"/>
        <w:jc w:val="both"/>
      </w:pPr>
      <w:r>
        <w:rPr>
          <w:sz w:val="20"/>
        </w:rPr>
        <w:t xml:space="preserve">- двух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pPr>
        <w:pStyle w:val="0"/>
        <w:spacing w:before="200" w:line-rule="auto"/>
        <w:ind w:firstLine="540"/>
        <w:jc w:val="both"/>
      </w:pPr>
      <w:r>
        <w:rPr>
          <w:sz w:val="20"/>
        </w:rPr>
        <w:t xml:space="preserve">30. Министерство до 31 августа текущего года включительно формирует и направляет в общеобразовательные организации основной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 сведения о которых по состоянию на 30 августа текущего года внесены в электронную базу данных в качестве получателей дополнительной меры социальной поддержки.</w:t>
      </w:r>
    </w:p>
    <w:p>
      <w:pPr>
        <w:pStyle w:val="0"/>
        <w:spacing w:before="200" w:line-rule="auto"/>
        <w:ind w:firstLine="540"/>
        <w:jc w:val="both"/>
      </w:pPr>
      <w:r>
        <w:rPr>
          <w:sz w:val="20"/>
        </w:rPr>
        <w:t xml:space="preserve">31. В отношении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 сведения о которых внесены в электронную базу данных в качестве получателей дополнительной меры социальной поддержки после 30 августа текущего года, 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w:t>
      </w:r>
    </w:p>
    <w:p>
      <w:pPr>
        <w:pStyle w:val="0"/>
        <w:spacing w:before="200" w:line-rule="auto"/>
        <w:ind w:firstLine="540"/>
        <w:jc w:val="both"/>
      </w:pPr>
      <w:r>
        <w:rPr>
          <w:sz w:val="20"/>
        </w:rPr>
        <w:t xml:space="preserve">32. Дополнительная мера социальной поддержки учащимся из малоимущих семей, учащимся из семей мобилизованных граждан, учащимся из семей добровольцев, учащимся из семей граждан, заключивших контракт, учащимся из семей сотрудников Росгвардии, учащимся из семей граждан, погибших (умерших) в ходе специальной военной операции,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 предоставляется общеобразовательными организациями с 1 сентября текущего учебного года.</w:t>
      </w:r>
    </w:p>
    <w:p>
      <w:pPr>
        <w:pStyle w:val="0"/>
        <w:spacing w:before="200" w:line-rule="auto"/>
        <w:ind w:firstLine="540"/>
        <w:jc w:val="both"/>
      </w:pPr>
      <w:r>
        <w:rPr>
          <w:sz w:val="20"/>
        </w:rPr>
        <w:t xml:space="preserve">Дополнительная мера социальной поддержки учащимся из малоимущих семей, учащимся из семей мобилизованных граждан, учащимся из семей добровольцев, учащимся из семей граждан, заключивших контракт, учащимся из семей сотрудников Росгвардии, учащимся из семей граждан, погибших (умерших) в ходе специальной военной операции, сведения о которых внесены в электронную базу данных в качестве получателей дополнительной меры социальной поддержки после 30 августа текущего года, предоставляется общеобразовательными организациями со дня, следующего за днем получения от сектора Учреждения дополнительного списка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w:t>
      </w:r>
    </w:p>
    <w:bookmarkStart w:id="209" w:name="P209"/>
    <w:bookmarkEnd w:id="209"/>
    <w:p>
      <w:pPr>
        <w:pStyle w:val="0"/>
        <w:spacing w:before="200" w:line-rule="auto"/>
        <w:ind w:firstLine="540"/>
        <w:jc w:val="both"/>
      </w:pPr>
      <w:r>
        <w:rPr>
          <w:sz w:val="20"/>
        </w:rPr>
        <w:t xml:space="preserve">33. Предоставление дополнительной меры социальной поддержки прекращается в случаях:</w:t>
      </w:r>
    </w:p>
    <w:p>
      <w:pPr>
        <w:pStyle w:val="0"/>
        <w:spacing w:before="200" w:line-rule="auto"/>
        <w:ind w:firstLine="540"/>
        <w:jc w:val="both"/>
      </w:pPr>
      <w:r>
        <w:rPr>
          <w:sz w:val="20"/>
        </w:rPr>
        <w:t xml:space="preserve">1) утраты учащимся из малоимущей семьи, учащимся из семьи мобилизованного гражданина, учащимся из семьи добровольца, учащимся из семьи гражданина, заключившего контракт, учащимся из семьи сотрудника Росгвардии, учащимся из семьи гражданина, погибшего (умершего) в ходе специальной военной операции, права на дополнительную меру социальной поддержки;</w:t>
      </w:r>
    </w:p>
    <w:p>
      <w:pPr>
        <w:pStyle w:val="0"/>
        <w:spacing w:before="200" w:line-rule="auto"/>
        <w:ind w:firstLine="540"/>
        <w:jc w:val="both"/>
      </w:pPr>
      <w:r>
        <w:rPr>
          <w:sz w:val="20"/>
        </w:rPr>
        <w:t xml:space="preserve">2) смерти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w:t>
      </w:r>
    </w:p>
    <w:p>
      <w:pPr>
        <w:pStyle w:val="0"/>
        <w:spacing w:before="200" w:line-rule="auto"/>
        <w:ind w:firstLine="540"/>
        <w:jc w:val="both"/>
      </w:pPr>
      <w:r>
        <w:rPr>
          <w:sz w:val="20"/>
        </w:rPr>
        <w:t xml:space="preserve">3) выезда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 на постоянное место жительства за пределы Смоленской области;</w:t>
      </w:r>
    </w:p>
    <w:p>
      <w:pPr>
        <w:pStyle w:val="0"/>
        <w:spacing w:before="200" w:line-rule="auto"/>
        <w:ind w:firstLine="540"/>
        <w:jc w:val="both"/>
      </w:pPr>
      <w:r>
        <w:rPr>
          <w:sz w:val="20"/>
        </w:rPr>
        <w:t xml:space="preserve">4) помещения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 на полное государственное обеспечение.</w:t>
      </w:r>
    </w:p>
    <w:p>
      <w:pPr>
        <w:pStyle w:val="0"/>
        <w:spacing w:before="200" w:line-rule="auto"/>
        <w:ind w:firstLine="540"/>
        <w:jc w:val="both"/>
      </w:pPr>
      <w:r>
        <w:rPr>
          <w:sz w:val="20"/>
        </w:rPr>
        <w:t xml:space="preserve">34. Предоставление дополнительной меры социальной поддержки прекращается со дня, следующего за днем, в котором наступили обстоятельства, указанные в </w:t>
      </w:r>
      <w:hyperlink w:history="0" w:anchor="P209" w:tooltip="33. Предоставление дополнительной меры социальной поддержки прекращается в случаях:">
        <w:r>
          <w:rPr>
            <w:sz w:val="20"/>
            <w:color w:val="0000ff"/>
          </w:rPr>
          <w:t xml:space="preserve">пункте 33</w:t>
        </w:r>
      </w:hyperlink>
      <w:r>
        <w:rPr>
          <w:sz w:val="20"/>
        </w:rPr>
        <w:t xml:space="preserve"> настоящего Порядка, на основании решения отдела (сектора) социальной защиты населения Министерства.</w:t>
      </w:r>
    </w:p>
    <w:p>
      <w:pPr>
        <w:pStyle w:val="0"/>
        <w:spacing w:before="200" w:line-rule="auto"/>
        <w:ind w:firstLine="540"/>
        <w:jc w:val="both"/>
      </w:pPr>
      <w:r>
        <w:rPr>
          <w:sz w:val="20"/>
        </w:rPr>
        <w:t xml:space="preserve">Уведомление о прекращении предоставления дополнительной меры социальной поддержки с указанием причин прекращения направляется заявителю (представителю заявителя) отделом (сектором) социальной защиты населения Министерства в письменной форме не позднее 10 рабочих дней со дня принятия соответствующего решения по адресу проживания, указанному в заявлении.</w:t>
      </w:r>
    </w:p>
    <w:p>
      <w:pPr>
        <w:pStyle w:val="0"/>
        <w:spacing w:before="200" w:line-rule="auto"/>
        <w:ind w:firstLine="540"/>
        <w:jc w:val="both"/>
      </w:pPr>
      <w:r>
        <w:rPr>
          <w:sz w:val="20"/>
        </w:rPr>
        <w:t xml:space="preserve">35. Общеобразовательные организации осуществляют учет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 имеющих право на дополнительную меру социальной поддержки, и формируют сводные списки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pPr>
        <w:pStyle w:val="0"/>
        <w:spacing w:before="200" w:line-rule="auto"/>
        <w:ind w:firstLine="540"/>
        <w:jc w:val="both"/>
      </w:pPr>
      <w:r>
        <w:rPr>
          <w:sz w:val="20"/>
        </w:rPr>
        <w:t xml:space="preserve">36. Министерство заключает с общеобразовательными организациями договоры о возмещении расходов, связанных с предоставлением дополнительной меры социальной поддержки (далее - договоры).</w:t>
      </w:r>
    </w:p>
    <w:bookmarkStart w:id="218" w:name="P218"/>
    <w:bookmarkEnd w:id="218"/>
    <w:p>
      <w:pPr>
        <w:pStyle w:val="0"/>
        <w:spacing w:before="200" w:line-rule="auto"/>
        <w:ind w:firstLine="540"/>
        <w:jc w:val="both"/>
      </w:pPr>
      <w:r>
        <w:rPr>
          <w:sz w:val="20"/>
        </w:rPr>
        <w:t xml:space="preserve">37. В соответствии с заключенными с Министерством договорами общеобразовательные организации представляют ежемесячно в Министерство сводный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pPr>
        <w:pStyle w:val="0"/>
        <w:spacing w:before="200" w:line-rule="auto"/>
        <w:ind w:firstLine="540"/>
        <w:jc w:val="both"/>
      </w:pPr>
      <w:r>
        <w:rPr>
          <w:sz w:val="20"/>
        </w:rPr>
        <w:t xml:space="preserve">38. Министерство сверяет список учащихся, указанный в </w:t>
      </w:r>
      <w:hyperlink w:history="0" w:anchor="P218" w:tooltip="37. В соответствии с заключенными с Министерством договорами общеобразовательные организации представляют ежемесячно в Министерство свод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
        <w:r>
          <w:rPr>
            <w:sz w:val="20"/>
            <w:color w:val="0000ff"/>
          </w:rPr>
          <w:t xml:space="preserve">пункте 37</w:t>
        </w:r>
      </w:hyperlink>
      <w:r>
        <w:rPr>
          <w:sz w:val="20"/>
        </w:rPr>
        <w:t xml:space="preserve"> настоящего Порядка, с имеющейся в электронной базе данных информацией о получателях дополнительной меры социальной поддержки.</w:t>
      </w:r>
    </w:p>
    <w:p>
      <w:pPr>
        <w:pStyle w:val="0"/>
        <w:spacing w:before="200" w:line-rule="auto"/>
        <w:ind w:firstLine="540"/>
        <w:jc w:val="both"/>
      </w:pPr>
      <w:r>
        <w:rPr>
          <w:sz w:val="20"/>
        </w:rPr>
        <w:t xml:space="preserve">По результатам сверки составляется акт, подтверждающий, что количество учащихся из малоимущих семей, учащихся из семей мобилизованных граждан, учащихся из семей добровольцев, учащихся из семей граждан, заключивших контракт, учащихся из семей сотрудников Росгвардии, учащихся из семей граждан, погибших (умерших) в ходе специальной военной операции, получивших дополнительную меру социальной поддержки, соответствует количеству лиц, имеющих право на дополнительную меру социальной поддержки. Акт направляется в общеобразовательную организацию.</w:t>
      </w:r>
    </w:p>
    <w:p>
      <w:pPr>
        <w:pStyle w:val="0"/>
        <w:spacing w:before="200" w:line-rule="auto"/>
        <w:ind w:firstLine="540"/>
        <w:jc w:val="both"/>
      </w:pPr>
      <w:r>
        <w:rPr>
          <w:sz w:val="20"/>
        </w:rPr>
        <w:t xml:space="preserve">На основании акта общеобразовательные организации представляют в Министерство реестр произведенных расходов, связанных с предоставлением дополнительной меры социальной поддержки, а также счет.</w:t>
      </w:r>
    </w:p>
    <w:p>
      <w:pPr>
        <w:pStyle w:val="0"/>
        <w:spacing w:before="200" w:line-rule="auto"/>
        <w:ind w:firstLine="540"/>
        <w:jc w:val="both"/>
      </w:pPr>
      <w:r>
        <w:rPr>
          <w:sz w:val="20"/>
        </w:rPr>
        <w:t xml:space="preserve">39. Возмещение общеобразовательным организациям расходов, связанных с предоставлением дополнительной меры социальной поддержки, осуществляется по фактическим расходам по следующей формуле:</w:t>
      </w:r>
    </w:p>
    <w:p>
      <w:pPr>
        <w:pStyle w:val="0"/>
        <w:jc w:val="both"/>
      </w:pPr>
      <w:r>
        <w:rPr>
          <w:sz w:val="20"/>
        </w:rPr>
      </w:r>
    </w:p>
    <w:p>
      <w:pPr>
        <w:pStyle w:val="0"/>
        <w:jc w:val="center"/>
      </w:pPr>
      <w:r>
        <w:rPr>
          <w:sz w:val="20"/>
        </w:rPr>
        <w:t xml:space="preserve">Sпит = Р</w:t>
      </w:r>
      <w:r>
        <w:rPr>
          <w:sz w:val="20"/>
          <w:vertAlign w:val="subscript"/>
        </w:rPr>
        <w:t xml:space="preserve">1</w:t>
      </w:r>
      <w:r>
        <w:rPr>
          <w:sz w:val="20"/>
        </w:rPr>
        <w:t xml:space="preserve"> x D, где:</w:t>
      </w:r>
    </w:p>
    <w:p>
      <w:pPr>
        <w:pStyle w:val="0"/>
        <w:jc w:val="both"/>
      </w:pPr>
      <w:r>
        <w:rPr>
          <w:sz w:val="20"/>
        </w:rPr>
      </w:r>
    </w:p>
    <w:p>
      <w:pPr>
        <w:pStyle w:val="0"/>
        <w:ind w:firstLine="540"/>
        <w:jc w:val="both"/>
      </w:pPr>
      <w:r>
        <w:rPr>
          <w:sz w:val="20"/>
        </w:rPr>
        <w:t xml:space="preserve">Sпит - возмещение расходов, связанных с предоставлением дополнительной меры социальной поддержки, в месяц;</w:t>
      </w:r>
    </w:p>
    <w:p>
      <w:pPr>
        <w:pStyle w:val="0"/>
        <w:spacing w:before="200" w:line-rule="auto"/>
        <w:ind w:firstLine="540"/>
        <w:jc w:val="both"/>
      </w:pPr>
      <w:r>
        <w:rPr>
          <w:sz w:val="20"/>
        </w:rPr>
        <w:t xml:space="preserve">Р</w:t>
      </w:r>
      <w:r>
        <w:rPr>
          <w:sz w:val="20"/>
          <w:vertAlign w:val="subscript"/>
        </w:rPr>
        <w:t xml:space="preserve">1</w:t>
      </w:r>
      <w:r>
        <w:rPr>
          <w:sz w:val="20"/>
        </w:rPr>
        <w:t xml:space="preserve"> - стоимость одноразового горячего питания на одного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учащегося из семьи сотрудника Росгвардии, учащегося из семьи гражданина, погибшего (умершего) в ходе специальной военной операции (по фактически произведенным расходам, но не более 70 рублей в день);</w:t>
      </w:r>
    </w:p>
    <w:p>
      <w:pPr>
        <w:pStyle w:val="0"/>
        <w:jc w:val="both"/>
      </w:pPr>
      <w:r>
        <w:rPr>
          <w:sz w:val="20"/>
        </w:rPr>
        <w:t xml:space="preserve">(в ред. </w:t>
      </w:r>
      <w:hyperlink w:history="0" r:id="rId23"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rPr>
        <w:t xml:space="preserve"> Правительства Смоленской области от 21.11.2024 N 886)</w:t>
      </w:r>
    </w:p>
    <w:p>
      <w:pPr>
        <w:pStyle w:val="0"/>
        <w:spacing w:before="200" w:line-rule="auto"/>
        <w:ind w:firstLine="540"/>
        <w:jc w:val="both"/>
      </w:pPr>
      <w:r>
        <w:rPr>
          <w:sz w:val="20"/>
        </w:rPr>
        <w:t xml:space="preserve">D - общее количество бесплатного одноразового горячего питания, полученного учащимися из малоимущих семей, учащимися из семей мобилизованных граждан, учащимися из семей добровольцев, учащимися из семей граждан, заключивших контракт, учащимися из семей сотрудников Росгвардии, учащимися из семей граждан, погибших (умерших) в ходе специальной военной операции, в месяц в общеобразовательной организации.</w:t>
      </w:r>
    </w:p>
    <w:p>
      <w:pPr>
        <w:pStyle w:val="0"/>
        <w:jc w:val="both"/>
      </w:pPr>
      <w:r>
        <w:rPr>
          <w:sz w:val="20"/>
        </w:rPr>
        <w:t xml:space="preserve">(в ред. </w:t>
      </w:r>
      <w:hyperlink w:history="0" r:id="rId24"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rPr>
        <w:t xml:space="preserve"> Правительства Смоленской области от 21.11.2024 N 886)</w:t>
      </w:r>
    </w:p>
    <w:p>
      <w:pPr>
        <w:pStyle w:val="0"/>
        <w:spacing w:before="200" w:line-rule="auto"/>
        <w:ind w:firstLine="540"/>
        <w:jc w:val="both"/>
      </w:pPr>
      <w:r>
        <w:rPr>
          <w:sz w:val="20"/>
        </w:rPr>
        <w:t xml:space="preserve">40. Контроль за достоверностью данных, представляемых общеобразовательными организациями, и целевым расходованием средств на предоставление дополнительной меры социальной поддержки осуществляется Министерством.</w:t>
      </w:r>
    </w:p>
    <w:p>
      <w:pPr>
        <w:pStyle w:val="0"/>
        <w:spacing w:before="200" w:line-rule="auto"/>
        <w:ind w:firstLine="540"/>
        <w:jc w:val="both"/>
      </w:pPr>
      <w:r>
        <w:rPr>
          <w:sz w:val="20"/>
        </w:rPr>
        <w:t xml:space="preserve">41. Действия или бездействие должностных лиц Министерства или смоленского областного государственного казенного учреждения "Центр социальных выплат, приема и обработки информации" при назначении дополнительной меры социальной поддержки могут быть обжалованы в вышестоящий в порядке подчиненности орган, вышестоящему в порядке подчиненности должностному лицу либо в суд.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w:t>
      </w:r>
    </w:p>
    <w:p>
      <w:pPr>
        <w:pStyle w:val="0"/>
        <w:jc w:val="right"/>
      </w:pPr>
      <w:r>
        <w:rPr>
          <w:sz w:val="20"/>
        </w:rPr>
        <w:t xml:space="preserve">в 2024/25, 2025/26</w:t>
      </w:r>
    </w:p>
    <w:p>
      <w:pPr>
        <w:pStyle w:val="0"/>
        <w:jc w:val="right"/>
      </w:pPr>
      <w:r>
        <w:rPr>
          <w:sz w:val="20"/>
        </w:rPr>
        <w:t xml:space="preserve">и 2026/27 учебных годах</w:t>
      </w:r>
    </w:p>
    <w:p>
      <w:pPr>
        <w:pStyle w:val="0"/>
        <w:jc w:val="right"/>
      </w:pPr>
      <w:r>
        <w:rPr>
          <w:sz w:val="20"/>
        </w:rPr>
        <w:t xml:space="preserve">дополнительной меры</w:t>
      </w:r>
    </w:p>
    <w:p>
      <w:pPr>
        <w:pStyle w:val="0"/>
        <w:jc w:val="right"/>
      </w:pPr>
      <w:r>
        <w:rPr>
          <w:sz w:val="20"/>
        </w:rPr>
        <w:t xml:space="preserve">социальной поддержки</w:t>
      </w:r>
    </w:p>
    <w:p>
      <w:pPr>
        <w:pStyle w:val="0"/>
        <w:jc w:val="right"/>
      </w:pPr>
      <w:r>
        <w:rPr>
          <w:sz w:val="20"/>
        </w:rPr>
        <w:t xml:space="preserve">учащихся 5 - 11-х классов</w:t>
      </w:r>
    </w:p>
    <w:p>
      <w:pPr>
        <w:pStyle w:val="0"/>
        <w:jc w:val="right"/>
      </w:pPr>
      <w:r>
        <w:rPr>
          <w:sz w:val="20"/>
        </w:rPr>
        <w:t xml:space="preserve">областных государственных</w:t>
      </w:r>
    </w:p>
    <w:p>
      <w:pPr>
        <w:pStyle w:val="0"/>
        <w:jc w:val="right"/>
      </w:pPr>
      <w:r>
        <w:rPr>
          <w:sz w:val="20"/>
        </w:rPr>
        <w:t xml:space="preserve">общеобразовательных организаций,</w:t>
      </w:r>
    </w:p>
    <w:p>
      <w:pPr>
        <w:pStyle w:val="0"/>
        <w:jc w:val="right"/>
      </w:pPr>
      <w:r>
        <w:rPr>
          <w:sz w:val="20"/>
        </w:rPr>
        <w:t xml:space="preserve">муниципальных общеобразовательных</w:t>
      </w:r>
    </w:p>
    <w:p>
      <w:pPr>
        <w:pStyle w:val="0"/>
        <w:jc w:val="right"/>
      </w:pPr>
      <w:r>
        <w:rPr>
          <w:sz w:val="20"/>
        </w:rPr>
        <w:t xml:space="preserve">организаций из семей отдельных</w:t>
      </w:r>
    </w:p>
    <w:p>
      <w:pPr>
        <w:pStyle w:val="0"/>
        <w:jc w:val="right"/>
      </w:pPr>
      <w:r>
        <w:rPr>
          <w:sz w:val="20"/>
        </w:rPr>
        <w:t xml:space="preserve">категорий граждан в виде</w:t>
      </w:r>
    </w:p>
    <w:p>
      <w:pPr>
        <w:pStyle w:val="0"/>
        <w:jc w:val="right"/>
      </w:pPr>
      <w:r>
        <w:rPr>
          <w:sz w:val="20"/>
        </w:rPr>
        <w:t xml:space="preserve">обеспечения бесплатным</w:t>
      </w:r>
    </w:p>
    <w:p>
      <w:pPr>
        <w:pStyle w:val="0"/>
        <w:jc w:val="right"/>
      </w:pPr>
      <w:r>
        <w:rPr>
          <w:sz w:val="20"/>
        </w:rPr>
        <w:t xml:space="preserve">одноразовым горячим питанием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остановление Правительства Смоленской области от 21.11.2024 N 886 &quot;О внесении изменений в постановление Правительства Смоленской области от 29.08.2024 N 680&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21.11.2024 N 886)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897"/>
        <w:gridCol w:w="5173"/>
      </w:tblGrid>
      <w:tr>
        <w:tc>
          <w:tcPr>
            <w:tcW w:w="3897" w:type="dxa"/>
            <w:tcBorders>
              <w:top w:val="nil"/>
              <w:left w:val="nil"/>
              <w:bottom w:val="nil"/>
              <w:right w:val="nil"/>
            </w:tcBorders>
          </w:tcPr>
          <w:p>
            <w:pPr>
              <w:pStyle w:val="0"/>
            </w:pPr>
            <w:r>
              <w:rPr>
                <w:sz w:val="20"/>
              </w:rPr>
            </w:r>
          </w:p>
        </w:tc>
        <w:tc>
          <w:tcPr>
            <w:tcW w:w="5173" w:type="dxa"/>
            <w:tcBorders>
              <w:top w:val="nil"/>
              <w:left w:val="nil"/>
              <w:bottom w:val="nil"/>
              <w:right w:val="nil"/>
            </w:tcBorders>
          </w:tcPr>
          <w:p>
            <w:pPr>
              <w:pStyle w:val="0"/>
              <w:jc w:val="both"/>
            </w:pPr>
            <w:r>
              <w:rPr>
                <w:sz w:val="20"/>
              </w:rPr>
              <w:t xml:space="preserve">Отдел (сектор) социальной защиты</w:t>
            </w:r>
          </w:p>
          <w:p>
            <w:pPr>
              <w:pStyle w:val="0"/>
              <w:jc w:val="both"/>
            </w:pPr>
            <w:r>
              <w:rPr>
                <w:sz w:val="20"/>
              </w:rPr>
              <w:t xml:space="preserve">населения Министерства социального развития</w:t>
            </w:r>
          </w:p>
          <w:p>
            <w:pPr>
              <w:pStyle w:val="0"/>
              <w:jc w:val="both"/>
            </w:pPr>
            <w:r>
              <w:rPr>
                <w:sz w:val="20"/>
              </w:rPr>
              <w:t xml:space="preserve">Смоленской области</w:t>
            </w:r>
          </w:p>
          <w:p>
            <w:pPr>
              <w:pStyle w:val="0"/>
              <w:jc w:val="both"/>
            </w:pPr>
            <w:r>
              <w:rPr>
                <w:sz w:val="20"/>
              </w:rPr>
              <w:t xml:space="preserve">в __________________________________ районе</w:t>
            </w:r>
          </w:p>
        </w:tc>
      </w:tr>
      <w:tr>
        <w:tc>
          <w:tcPr>
            <w:gridSpan w:val="2"/>
            <w:tcW w:w="9070" w:type="dxa"/>
            <w:tcBorders>
              <w:top w:val="nil"/>
              <w:left w:val="nil"/>
              <w:bottom w:val="nil"/>
              <w:right w:val="nil"/>
            </w:tcBorders>
          </w:tcPr>
          <w:bookmarkStart w:id="264" w:name="P264"/>
          <w:bookmarkEnd w:id="264"/>
          <w:p>
            <w:pPr>
              <w:pStyle w:val="0"/>
              <w:jc w:val="center"/>
            </w:pPr>
            <w:r>
              <w:rPr>
                <w:sz w:val="20"/>
              </w:rPr>
              <w:t xml:space="preserve">ЗАЯВЛЕНИЕ</w:t>
            </w:r>
          </w:p>
          <w:p>
            <w:pPr>
              <w:pStyle w:val="0"/>
              <w:jc w:val="center"/>
            </w:pPr>
            <w:r>
              <w:rPr>
                <w:sz w:val="20"/>
              </w:rPr>
              <w:t xml:space="preserve">о назначении дополнительной меры социальной</w:t>
            </w:r>
          </w:p>
          <w:p>
            <w:pPr>
              <w:pStyle w:val="0"/>
              <w:jc w:val="center"/>
            </w:pPr>
            <w:r>
              <w:rPr>
                <w:sz w:val="20"/>
              </w:rPr>
              <w:t xml:space="preserve">поддержки учащихся 5 - 11-х классов</w:t>
            </w:r>
          </w:p>
          <w:p>
            <w:pPr>
              <w:pStyle w:val="0"/>
              <w:jc w:val="center"/>
            </w:pPr>
            <w:r>
              <w:rPr>
                <w:sz w:val="20"/>
              </w:rPr>
              <w:t xml:space="preserve">областных государственных общеобразовательных</w:t>
            </w:r>
          </w:p>
          <w:p>
            <w:pPr>
              <w:pStyle w:val="0"/>
              <w:jc w:val="center"/>
            </w:pPr>
            <w:r>
              <w:rPr>
                <w:sz w:val="20"/>
              </w:rPr>
              <w:t xml:space="preserve">организаций, муниципальных общеобразовательных</w:t>
            </w:r>
          </w:p>
          <w:p>
            <w:pPr>
              <w:pStyle w:val="0"/>
              <w:jc w:val="center"/>
            </w:pPr>
            <w:r>
              <w:rPr>
                <w:sz w:val="20"/>
              </w:rPr>
              <w:t xml:space="preserve">организаций из семей отдельных категорий</w:t>
            </w:r>
          </w:p>
          <w:p>
            <w:pPr>
              <w:pStyle w:val="0"/>
              <w:jc w:val="center"/>
            </w:pPr>
            <w:r>
              <w:rPr>
                <w:sz w:val="20"/>
              </w:rPr>
              <w:t xml:space="preserve">граждан в виде обеспечения бесплатным одноразовым горячим питанием</w:t>
            </w:r>
          </w:p>
          <w:p>
            <w:pPr>
              <w:pStyle w:val="0"/>
            </w:pPr>
            <w:r>
              <w:rPr>
                <w:sz w:val="20"/>
              </w:rPr>
            </w:r>
          </w:p>
          <w:p>
            <w:pPr>
              <w:pStyle w:val="0"/>
              <w:jc w:val="both"/>
            </w:pPr>
            <w:r>
              <w:rPr>
                <w:sz w:val="20"/>
              </w:rPr>
              <w:t xml:space="preserve">Гр._______________________________________________________________________,</w:t>
            </w:r>
          </w:p>
          <w:p>
            <w:pPr>
              <w:pStyle w:val="0"/>
              <w:jc w:val="center"/>
            </w:pPr>
            <w:r>
              <w:rPr>
                <w:sz w:val="20"/>
              </w:rPr>
              <w:t xml:space="preserve">(Ф.И.О. заявителя)</w:t>
            </w:r>
          </w:p>
          <w:p>
            <w:pPr>
              <w:pStyle w:val="0"/>
              <w:jc w:val="both"/>
            </w:pPr>
            <w:r>
              <w:rPr>
                <w:sz w:val="20"/>
              </w:rPr>
              <w:t xml:space="preserve">проживающий по адресу: ____________________________________________________</w:t>
            </w:r>
          </w:p>
          <w:p>
            <w:pPr>
              <w:pStyle w:val="0"/>
              <w:jc w:val="center"/>
            </w:pPr>
            <w:r>
              <w:rPr>
                <w:sz w:val="20"/>
              </w:rPr>
              <w:t xml:space="preserve">(адрес регистрации по месту жительства (месту пребывания)</w:t>
            </w:r>
          </w:p>
          <w:p>
            <w:pPr>
              <w:pStyle w:val="0"/>
              <w:jc w:val="center"/>
            </w:pPr>
            <w:r>
              <w:rPr>
                <w:sz w:val="20"/>
              </w:rPr>
              <w:t xml:space="preserve">__________________________________________________________________________</w:t>
            </w:r>
          </w:p>
          <w:p>
            <w:pPr>
              <w:pStyle w:val="0"/>
            </w:pPr>
            <w:r>
              <w:rPr>
                <w:sz w:val="20"/>
              </w:rPr>
            </w:r>
          </w:p>
          <w:p>
            <w:pPr>
              <w:pStyle w:val="0"/>
              <w:jc w:val="both"/>
            </w:pPr>
            <w:r>
              <w:rPr>
                <w:sz w:val="20"/>
              </w:rPr>
              <w:t xml:space="preserve">Адрес электронной почты (при наличии) ______________________________________</w:t>
            </w:r>
          </w:p>
          <w:p>
            <w:pPr>
              <w:pStyle w:val="0"/>
              <w:jc w:val="both"/>
            </w:pPr>
            <w:r>
              <w:rPr>
                <w:sz w:val="20"/>
              </w:rPr>
              <w:t xml:space="preserve">Телефон ___________________________________________________________________</w:t>
            </w:r>
          </w:p>
          <w:p>
            <w:pPr>
              <w:pStyle w:val="0"/>
              <w:jc w:val="both"/>
            </w:pPr>
            <w:r>
              <w:rPr>
                <w:sz w:val="20"/>
              </w:rPr>
              <w:t xml:space="preserve">Документ, удостоверяющий личность заявителя: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587"/>
        <w:gridCol w:w="3231"/>
        <w:gridCol w:w="1814"/>
      </w:tblGrid>
      <w:tr>
        <w:tc>
          <w:tcPr>
            <w:tcW w:w="2438" w:type="dxa"/>
          </w:tcPr>
          <w:p>
            <w:pPr>
              <w:pStyle w:val="0"/>
              <w:jc w:val="both"/>
            </w:pPr>
            <w:r>
              <w:rPr>
                <w:sz w:val="20"/>
              </w:rPr>
              <w:t xml:space="preserve">Серия</w:t>
            </w:r>
          </w:p>
        </w:tc>
        <w:tc>
          <w:tcPr>
            <w:tcW w:w="1587" w:type="dxa"/>
          </w:tcPr>
          <w:p>
            <w:pPr>
              <w:pStyle w:val="0"/>
            </w:pPr>
            <w:r>
              <w:rPr>
                <w:sz w:val="20"/>
              </w:rPr>
            </w:r>
          </w:p>
        </w:tc>
        <w:tc>
          <w:tcPr>
            <w:tcW w:w="3231" w:type="dxa"/>
          </w:tcPr>
          <w:p>
            <w:pPr>
              <w:pStyle w:val="0"/>
              <w:jc w:val="both"/>
            </w:pPr>
            <w:r>
              <w:rPr>
                <w:sz w:val="20"/>
              </w:rPr>
              <w:t xml:space="preserve">Дата выдачи</w:t>
            </w:r>
          </w:p>
        </w:tc>
        <w:tc>
          <w:tcPr>
            <w:tcW w:w="1814" w:type="dxa"/>
          </w:tcPr>
          <w:p>
            <w:pPr>
              <w:pStyle w:val="0"/>
            </w:pPr>
            <w:r>
              <w:rPr>
                <w:sz w:val="20"/>
              </w:rPr>
            </w:r>
          </w:p>
        </w:tc>
      </w:tr>
      <w:tr>
        <w:tc>
          <w:tcPr>
            <w:tcW w:w="2438" w:type="dxa"/>
          </w:tcPr>
          <w:p>
            <w:pPr>
              <w:pStyle w:val="0"/>
              <w:jc w:val="both"/>
            </w:pPr>
            <w:r>
              <w:rPr>
                <w:sz w:val="20"/>
              </w:rPr>
              <w:t xml:space="preserve">Номер</w:t>
            </w:r>
          </w:p>
        </w:tc>
        <w:tc>
          <w:tcPr>
            <w:tcW w:w="1587" w:type="dxa"/>
          </w:tcPr>
          <w:p>
            <w:pPr>
              <w:pStyle w:val="0"/>
            </w:pPr>
            <w:r>
              <w:rPr>
                <w:sz w:val="20"/>
              </w:rPr>
            </w:r>
          </w:p>
        </w:tc>
        <w:tc>
          <w:tcPr>
            <w:tcW w:w="3231" w:type="dxa"/>
          </w:tcPr>
          <w:p>
            <w:pPr>
              <w:pStyle w:val="0"/>
              <w:jc w:val="both"/>
            </w:pPr>
            <w:r>
              <w:rPr>
                <w:sz w:val="20"/>
              </w:rPr>
              <w:t xml:space="preserve">Дата рождения</w:t>
            </w:r>
          </w:p>
        </w:tc>
        <w:tc>
          <w:tcPr>
            <w:tcW w:w="1814" w:type="dxa"/>
          </w:tcPr>
          <w:p>
            <w:pPr>
              <w:pStyle w:val="0"/>
            </w:pPr>
            <w:r>
              <w:rPr>
                <w:sz w:val="20"/>
              </w:rPr>
            </w:r>
          </w:p>
        </w:tc>
      </w:tr>
      <w:tr>
        <w:tc>
          <w:tcPr>
            <w:tcW w:w="2438" w:type="dxa"/>
          </w:tcPr>
          <w:p>
            <w:pPr>
              <w:pStyle w:val="0"/>
              <w:jc w:val="both"/>
            </w:pPr>
            <w:r>
              <w:rPr>
                <w:sz w:val="20"/>
              </w:rPr>
              <w:t xml:space="preserve">Кем выдан</w:t>
            </w:r>
          </w:p>
        </w:tc>
        <w:tc>
          <w:tcPr>
            <w:gridSpan w:val="3"/>
            <w:tcW w:w="6632" w:type="dxa"/>
          </w:tcPr>
          <w:p>
            <w:pPr>
              <w:pStyle w:val="0"/>
            </w:pPr>
            <w:r>
              <w:rPr>
                <w:sz w:val="20"/>
              </w:rPr>
            </w: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9071"/>
      </w:tblGrid>
      <w:tr>
        <w:tc>
          <w:tcPr>
            <w:tcW w:w="9071" w:type="dxa"/>
            <w:tcBorders>
              <w:top w:val="single" w:sz="4"/>
              <w:left w:val="nil"/>
              <w:bottom w:val="single" w:sz="4"/>
              <w:right w:val="nil"/>
            </w:tcBorders>
          </w:tcPr>
          <w:p>
            <w:pPr>
              <w:pStyle w:val="0"/>
              <w:ind w:firstLine="283"/>
              <w:jc w:val="both"/>
            </w:pPr>
            <w:r>
              <w:rPr>
                <w:sz w:val="20"/>
              </w:rPr>
              <w:t xml:space="preserve">Прошу предоставить дополнительную меру социальной поддержки в соответствии с постановлением Правительства Смоленской области от 29.08.2024 N 680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 на 2024/25, 2025/26 и 2026/27 учебные годы".</w:t>
            </w:r>
          </w:p>
          <w:p>
            <w:pPr>
              <w:pStyle w:val="0"/>
              <w:ind w:firstLine="283"/>
              <w:jc w:val="both"/>
            </w:pPr>
            <w:r>
              <w:rPr>
                <w:sz w:val="20"/>
              </w:rPr>
              <w:t xml:space="preserve">Сведения о ребенке:</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(при наличии) и дата рождения ребенка)</w:t>
            </w:r>
          </w:p>
          <w:p>
            <w:pPr>
              <w:pStyle w:val="0"/>
            </w:pPr>
            <w:r>
              <w:rPr>
                <w:sz w:val="20"/>
              </w:rPr>
              <w:t xml:space="preserve">учащийся _____ класса _____________________________________________________,</w:t>
            </w:r>
          </w:p>
          <w:p>
            <w:pPr>
              <w:pStyle w:val="0"/>
              <w:ind w:left="2835"/>
              <w:jc w:val="both"/>
            </w:pPr>
            <w:r>
              <w:rPr>
                <w:sz w:val="20"/>
              </w:rPr>
              <w:t xml:space="preserve">(наименование общеобразовательной организации)</w:t>
            </w:r>
          </w:p>
          <w:p>
            <w:pPr>
              <w:pStyle w:val="0"/>
            </w:pPr>
            <w:r>
              <w:rPr>
                <w:sz w:val="20"/>
              </w:rPr>
              <w:t xml:space="preserve">являющийся членом семьи __________________________________________________.</w:t>
            </w:r>
          </w:p>
          <w:p>
            <w:pPr>
              <w:pStyle w:val="0"/>
              <w:jc w:val="center"/>
            </w:pPr>
            <w:r>
              <w:rPr>
                <w:sz w:val="20"/>
              </w:rPr>
              <w:t xml:space="preserve">(указать категорию)</w:t>
            </w:r>
          </w:p>
          <w:p>
            <w:pPr>
              <w:pStyle w:val="0"/>
            </w:pPr>
            <w:r>
              <w:rPr>
                <w:sz w:val="20"/>
              </w:rPr>
            </w:r>
          </w:p>
          <w:p>
            <w:pPr>
              <w:pStyle w:val="0"/>
              <w:jc w:val="center"/>
            </w:pPr>
            <w:r>
              <w:rPr>
                <w:sz w:val="20"/>
              </w:rPr>
              <w:t xml:space="preserve">СВЕДЕНИЯ О СОВОКУПНОМ ДОХОДЕ СЕМЬИ</w:t>
            </w:r>
          </w:p>
          <w:p>
            <w:pPr>
              <w:pStyle w:val="0"/>
              <w:jc w:val="center"/>
            </w:pPr>
            <w:r>
              <w:rPr>
                <w:sz w:val="20"/>
              </w:rPr>
              <w:t xml:space="preserve">(в отношении малоимущих семей)</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(Ф.И.О. заявителя)</w:t>
            </w:r>
          </w:p>
          <w:p>
            <w:pPr>
              <w:pStyle w:val="0"/>
              <w:jc w:val="both"/>
            </w:pPr>
            <w:r>
              <w:rPr>
                <w:sz w:val="20"/>
              </w:rPr>
              <w:t xml:space="preserve">заявляю, что за период с ____________20__ г. по _______________ 20__ г. совокупный доход моей семьи, состоящей из:</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3628"/>
        <w:gridCol w:w="2721"/>
      </w:tblGrid>
      <w:tr>
        <w:tc>
          <w:tcPr>
            <w:tcW w:w="2721" w:type="dxa"/>
          </w:tcPr>
          <w:p>
            <w:pPr>
              <w:pStyle w:val="0"/>
              <w:jc w:val="center"/>
            </w:pPr>
            <w:r>
              <w:rPr>
                <w:sz w:val="20"/>
              </w:rPr>
              <w:t xml:space="preserve">Ф.И.О. члена семьи</w:t>
            </w:r>
          </w:p>
        </w:tc>
        <w:tc>
          <w:tcPr>
            <w:tcW w:w="3628" w:type="dxa"/>
          </w:tcPr>
          <w:p>
            <w:pPr>
              <w:pStyle w:val="0"/>
              <w:jc w:val="center"/>
            </w:pPr>
            <w:r>
              <w:rPr>
                <w:sz w:val="20"/>
              </w:rPr>
              <w:t xml:space="preserve">Год, число и месяц рождения члена семьи</w:t>
            </w:r>
          </w:p>
        </w:tc>
        <w:tc>
          <w:tcPr>
            <w:tcW w:w="2721" w:type="dxa"/>
          </w:tcPr>
          <w:p>
            <w:pPr>
              <w:pStyle w:val="0"/>
              <w:jc w:val="center"/>
            </w:pPr>
            <w:r>
              <w:rPr>
                <w:sz w:val="20"/>
              </w:rPr>
              <w:t xml:space="preserve">Степень родства</w:t>
            </w:r>
          </w:p>
        </w:tc>
      </w:tr>
      <w:tr>
        <w:tc>
          <w:tcPr>
            <w:tcW w:w="2721" w:type="dxa"/>
          </w:tcPr>
          <w:p>
            <w:pPr>
              <w:pStyle w:val="0"/>
            </w:pPr>
            <w:r>
              <w:rPr>
                <w:sz w:val="20"/>
              </w:rPr>
            </w:r>
          </w:p>
        </w:tc>
        <w:tc>
          <w:tcPr>
            <w:tcW w:w="3628" w:type="dxa"/>
          </w:tcPr>
          <w:p>
            <w:pPr>
              <w:pStyle w:val="0"/>
            </w:pPr>
            <w:r>
              <w:rPr>
                <w:sz w:val="20"/>
              </w:rPr>
            </w:r>
          </w:p>
        </w:tc>
        <w:tc>
          <w:tcPr>
            <w:tcW w:w="2721" w:type="dxa"/>
          </w:tcPr>
          <w:p>
            <w:pPr>
              <w:pStyle w:val="0"/>
            </w:pPr>
            <w:r>
              <w:rPr>
                <w:sz w:val="20"/>
              </w:rPr>
            </w:r>
          </w:p>
        </w:tc>
      </w:tr>
      <w:tr>
        <w:tc>
          <w:tcPr>
            <w:tcW w:w="2721" w:type="dxa"/>
          </w:tcPr>
          <w:p>
            <w:pPr>
              <w:pStyle w:val="0"/>
            </w:pPr>
            <w:r>
              <w:rPr>
                <w:sz w:val="20"/>
              </w:rPr>
            </w:r>
          </w:p>
        </w:tc>
        <w:tc>
          <w:tcPr>
            <w:tcW w:w="3628" w:type="dxa"/>
          </w:tcPr>
          <w:p>
            <w:pPr>
              <w:pStyle w:val="0"/>
            </w:pPr>
            <w:r>
              <w:rPr>
                <w:sz w:val="20"/>
              </w:rPr>
            </w:r>
          </w:p>
        </w:tc>
        <w:tc>
          <w:tcPr>
            <w:tcW w:w="2721" w:type="dxa"/>
          </w:tcPr>
          <w:p>
            <w:pPr>
              <w:pStyle w:val="0"/>
            </w:pPr>
            <w:r>
              <w:rPr>
                <w:sz w:val="20"/>
              </w:rPr>
            </w:r>
          </w:p>
        </w:tc>
      </w:tr>
      <w:tr>
        <w:tc>
          <w:tcPr>
            <w:tcW w:w="2721" w:type="dxa"/>
          </w:tcPr>
          <w:p>
            <w:pPr>
              <w:pStyle w:val="0"/>
            </w:pPr>
            <w:r>
              <w:rPr>
                <w:sz w:val="20"/>
              </w:rPr>
            </w:r>
          </w:p>
        </w:tc>
        <w:tc>
          <w:tcPr>
            <w:tcW w:w="3628" w:type="dxa"/>
          </w:tcPr>
          <w:p>
            <w:pPr>
              <w:pStyle w:val="0"/>
            </w:pPr>
            <w:r>
              <w:rPr>
                <w:sz w:val="20"/>
              </w:rPr>
            </w:r>
          </w:p>
        </w:tc>
        <w:tc>
          <w:tcPr>
            <w:tcW w:w="272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jc w:val="both"/>
            </w:pPr>
            <w:r>
              <w:rPr>
                <w:sz w:val="20"/>
              </w:rPr>
              <w:t xml:space="preserve">составил:</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19"/>
        <w:gridCol w:w="3288"/>
        <w:gridCol w:w="2324"/>
        <w:gridCol w:w="2494"/>
      </w:tblGrid>
      <w:tr>
        <w:tc>
          <w:tcPr>
            <w:tcW w:w="919" w:type="dxa"/>
          </w:tcPr>
          <w:p>
            <w:pPr>
              <w:pStyle w:val="0"/>
              <w:jc w:val="center"/>
            </w:pPr>
            <w:r>
              <w:rPr>
                <w:sz w:val="20"/>
              </w:rPr>
              <w:t xml:space="preserve">N п/п</w:t>
            </w:r>
          </w:p>
        </w:tc>
        <w:tc>
          <w:tcPr>
            <w:tcW w:w="3288" w:type="dxa"/>
          </w:tcPr>
          <w:p>
            <w:pPr>
              <w:pStyle w:val="0"/>
              <w:jc w:val="center"/>
            </w:pPr>
            <w:r>
              <w:rPr>
                <w:sz w:val="20"/>
              </w:rPr>
              <w:t xml:space="preserve">Вид полученного дохода</w:t>
            </w:r>
          </w:p>
        </w:tc>
        <w:tc>
          <w:tcPr>
            <w:tcW w:w="2324" w:type="dxa"/>
          </w:tcPr>
          <w:p>
            <w:pPr>
              <w:pStyle w:val="0"/>
              <w:jc w:val="center"/>
            </w:pPr>
            <w:r>
              <w:rPr>
                <w:sz w:val="20"/>
              </w:rPr>
              <w:t xml:space="preserve">Сумма дохода (руб., коп.)</w:t>
            </w:r>
          </w:p>
        </w:tc>
        <w:tc>
          <w:tcPr>
            <w:tcW w:w="2494" w:type="dxa"/>
          </w:tcPr>
          <w:p>
            <w:pPr>
              <w:pStyle w:val="0"/>
              <w:jc w:val="center"/>
            </w:pPr>
            <w:r>
              <w:rPr>
                <w:sz w:val="20"/>
              </w:rPr>
              <w:t xml:space="preserve">Источник получения дохода</w:t>
            </w:r>
          </w:p>
        </w:tc>
      </w:tr>
      <w:tr>
        <w:tc>
          <w:tcPr>
            <w:tcW w:w="919" w:type="dxa"/>
          </w:tcPr>
          <w:p>
            <w:pPr>
              <w:pStyle w:val="0"/>
              <w:jc w:val="both"/>
            </w:pPr>
            <w:r>
              <w:rPr>
                <w:sz w:val="20"/>
              </w:rPr>
              <w:t xml:space="preserve">1.</w:t>
            </w:r>
          </w:p>
        </w:tc>
        <w:tc>
          <w:tcPr>
            <w:tcW w:w="3288" w:type="dxa"/>
          </w:tcPr>
          <w:p>
            <w:pPr>
              <w:pStyle w:val="0"/>
            </w:pPr>
            <w:r>
              <w:rPr>
                <w:sz w:val="20"/>
              </w:rPr>
            </w:r>
          </w:p>
        </w:tc>
        <w:tc>
          <w:tcPr>
            <w:tcW w:w="2324" w:type="dxa"/>
          </w:tcPr>
          <w:p>
            <w:pPr>
              <w:pStyle w:val="0"/>
            </w:pPr>
            <w:r>
              <w:rPr>
                <w:sz w:val="20"/>
              </w:rPr>
            </w:r>
          </w:p>
        </w:tc>
        <w:tc>
          <w:tcPr>
            <w:tcW w:w="2494" w:type="dxa"/>
          </w:tcPr>
          <w:p>
            <w:pPr>
              <w:pStyle w:val="0"/>
            </w:pPr>
            <w:r>
              <w:rPr>
                <w:sz w:val="20"/>
              </w:rPr>
            </w:r>
          </w:p>
        </w:tc>
      </w:tr>
      <w:tr>
        <w:tc>
          <w:tcPr>
            <w:tcW w:w="919" w:type="dxa"/>
          </w:tcPr>
          <w:p>
            <w:pPr>
              <w:pStyle w:val="0"/>
              <w:jc w:val="both"/>
            </w:pPr>
            <w:r>
              <w:rPr>
                <w:sz w:val="20"/>
              </w:rPr>
              <w:t xml:space="preserve">2.</w:t>
            </w:r>
          </w:p>
        </w:tc>
        <w:tc>
          <w:tcPr>
            <w:tcW w:w="3288" w:type="dxa"/>
          </w:tcPr>
          <w:p>
            <w:pPr>
              <w:pStyle w:val="0"/>
            </w:pPr>
            <w:r>
              <w:rPr>
                <w:sz w:val="20"/>
              </w:rPr>
            </w:r>
          </w:p>
        </w:tc>
        <w:tc>
          <w:tcPr>
            <w:tcW w:w="2324" w:type="dxa"/>
          </w:tcPr>
          <w:p>
            <w:pPr>
              <w:pStyle w:val="0"/>
            </w:pPr>
            <w:r>
              <w:rPr>
                <w:sz w:val="20"/>
              </w:rPr>
            </w:r>
          </w:p>
        </w:tc>
        <w:tc>
          <w:tcPr>
            <w:tcW w:w="2494" w:type="dxa"/>
          </w:tcPr>
          <w:p>
            <w:pPr>
              <w:pStyle w:val="0"/>
            </w:pPr>
            <w:r>
              <w:rPr>
                <w:sz w:val="20"/>
              </w:rPr>
            </w:r>
          </w:p>
        </w:tc>
      </w:tr>
      <w:tr>
        <w:tc>
          <w:tcPr>
            <w:tcW w:w="919" w:type="dxa"/>
          </w:tcPr>
          <w:p>
            <w:pPr>
              <w:pStyle w:val="0"/>
              <w:jc w:val="both"/>
            </w:pPr>
            <w:r>
              <w:rPr>
                <w:sz w:val="20"/>
              </w:rPr>
              <w:t xml:space="preserve">3.</w:t>
            </w:r>
          </w:p>
        </w:tc>
        <w:tc>
          <w:tcPr>
            <w:tcW w:w="3288" w:type="dxa"/>
          </w:tcPr>
          <w:p>
            <w:pPr>
              <w:pStyle w:val="0"/>
            </w:pPr>
            <w:r>
              <w:rPr>
                <w:sz w:val="20"/>
              </w:rPr>
            </w:r>
          </w:p>
        </w:tc>
        <w:tc>
          <w:tcPr>
            <w:tcW w:w="2324" w:type="dxa"/>
          </w:tcPr>
          <w:p>
            <w:pPr>
              <w:pStyle w:val="0"/>
            </w:pPr>
            <w:r>
              <w:rPr>
                <w:sz w:val="20"/>
              </w:rPr>
            </w:r>
          </w:p>
        </w:tc>
        <w:tc>
          <w:tcPr>
            <w:tcW w:w="2494" w:type="dxa"/>
          </w:tcPr>
          <w:p>
            <w:pPr>
              <w:pStyle w:val="0"/>
            </w:pPr>
            <w:r>
              <w:rPr>
                <w:sz w:val="20"/>
              </w:rPr>
            </w:r>
          </w:p>
        </w:tc>
      </w:tr>
      <w:tr>
        <w:tc>
          <w:tcPr>
            <w:tcW w:w="919" w:type="dxa"/>
          </w:tcPr>
          <w:p>
            <w:pPr>
              <w:pStyle w:val="0"/>
              <w:jc w:val="both"/>
            </w:pPr>
            <w:r>
              <w:rPr>
                <w:sz w:val="20"/>
              </w:rPr>
              <w:t xml:space="preserve">ИТОГО</w:t>
            </w:r>
          </w:p>
        </w:tc>
        <w:tc>
          <w:tcPr>
            <w:tcW w:w="3288" w:type="dxa"/>
          </w:tcPr>
          <w:p>
            <w:pPr>
              <w:pStyle w:val="0"/>
            </w:pPr>
            <w:r>
              <w:rPr>
                <w:sz w:val="20"/>
              </w:rPr>
            </w:r>
          </w:p>
        </w:tc>
        <w:tc>
          <w:tcPr>
            <w:tcW w:w="2324" w:type="dxa"/>
          </w:tcPr>
          <w:p>
            <w:pPr>
              <w:pStyle w:val="0"/>
            </w:pPr>
            <w:r>
              <w:rPr>
                <w:sz w:val="20"/>
              </w:rPr>
            </w:r>
          </w:p>
        </w:tc>
        <w:tc>
          <w:tcPr>
            <w:tcW w:w="249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235"/>
        <w:gridCol w:w="1591"/>
        <w:gridCol w:w="421"/>
        <w:gridCol w:w="2190"/>
        <w:gridCol w:w="301"/>
        <w:gridCol w:w="3288"/>
      </w:tblGrid>
      <w:tr>
        <w:tc>
          <w:tcPr>
            <w:gridSpan w:val="6"/>
            <w:tcW w:w="9026" w:type="dxa"/>
            <w:tcBorders>
              <w:top w:val="nil"/>
              <w:left w:val="nil"/>
              <w:bottom w:val="nil"/>
              <w:right w:val="nil"/>
            </w:tcBorders>
          </w:tcPr>
          <w:p>
            <w:pPr>
              <w:pStyle w:val="0"/>
              <w:jc w:val="center"/>
            </w:pPr>
            <w:r>
              <w:rPr>
                <w:sz w:val="20"/>
              </w:rPr>
              <w:t xml:space="preserve">ПРАВИЛЬНОСТЬ СООБЩАЕМЫХ СВЕДЕНИЙ ПОДТВЕРЖДАЮ</w:t>
            </w:r>
          </w:p>
          <w:p>
            <w:pPr>
              <w:pStyle w:val="0"/>
            </w:pPr>
            <w:r>
              <w:rPr>
                <w:sz w:val="20"/>
              </w:rPr>
            </w:r>
          </w:p>
          <w:p>
            <w:pPr>
              <w:pStyle w:val="0"/>
              <w:ind w:firstLine="283"/>
              <w:jc w:val="both"/>
            </w:pPr>
            <w:r>
              <w:rPr>
                <w:sz w:val="20"/>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26"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ind w:firstLine="283"/>
              <w:jc w:val="both"/>
            </w:pPr>
            <w:r>
              <w:rPr>
                <w:sz w:val="20"/>
              </w:rPr>
              <w:t xml:space="preserve">Ознакомлен(а) с тем, что могу отказаться от обработки моих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tc>
          <w:tcPr>
            <w:gridSpan w:val="3"/>
            <w:tcW w:w="3247" w:type="dxa"/>
            <w:tcBorders>
              <w:top w:val="nil"/>
              <w:left w:val="nil"/>
              <w:bottom w:val="nil"/>
              <w:right w:val="nil"/>
            </w:tcBorders>
          </w:tcPr>
          <w:p>
            <w:pPr>
              <w:pStyle w:val="0"/>
              <w:jc w:val="both"/>
            </w:pPr>
            <w:r>
              <w:rPr>
                <w:sz w:val="20"/>
              </w:rPr>
              <w:t xml:space="preserve">"___" __________ 20__ г.</w:t>
            </w:r>
          </w:p>
        </w:tc>
        <w:tc>
          <w:tcPr>
            <w:gridSpan w:val="2"/>
            <w:tcW w:w="2491"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(подпись заявителя)</w:t>
            </w:r>
          </w:p>
        </w:tc>
      </w:tr>
      <w:tr>
        <w:tc>
          <w:tcPr>
            <w:gridSpan w:val="6"/>
            <w:tcW w:w="9026" w:type="dxa"/>
            <w:tcBorders>
              <w:top w:val="nil"/>
              <w:left w:val="nil"/>
              <w:bottom w:val="nil"/>
              <w:right w:val="nil"/>
            </w:tcBorders>
          </w:tcPr>
          <w:p>
            <w:pPr>
              <w:pStyle w:val="0"/>
              <w:jc w:val="both"/>
            </w:pPr>
            <w:r>
              <w:rPr>
                <w:sz w:val="20"/>
              </w:rPr>
              <w:t xml:space="preserve">Заявление и документы гр._______________________________________________________________________</w:t>
            </w:r>
          </w:p>
          <w:p>
            <w:pPr>
              <w:pStyle w:val="0"/>
              <w:jc w:val="center"/>
            </w:pPr>
            <w:r>
              <w:rPr>
                <w:sz w:val="20"/>
              </w:rPr>
              <w:t xml:space="preserve">(фамилия, имя, отчество (при наличии) заявителя)</w:t>
            </w:r>
          </w:p>
        </w:tc>
      </w:tr>
      <w:tr>
        <w:tc>
          <w:tcPr>
            <w:tcW w:w="1235" w:type="dxa"/>
            <w:tcBorders>
              <w:top w:val="nil"/>
              <w:left w:val="nil"/>
              <w:bottom w:val="single" w:sz="4"/>
              <w:right w:val="nil"/>
            </w:tcBorders>
          </w:tcPr>
          <w:p>
            <w:pPr>
              <w:pStyle w:val="0"/>
              <w:jc w:val="both"/>
            </w:pPr>
            <w:r>
              <w:rPr>
                <w:sz w:val="20"/>
              </w:rPr>
              <w:t xml:space="preserve">приняты</w:t>
            </w:r>
          </w:p>
        </w:tc>
        <w:tc>
          <w:tcPr>
            <w:tcW w:w="1591" w:type="dxa"/>
            <w:tcBorders>
              <w:top w:val="nil"/>
              <w:left w:val="nil"/>
              <w:bottom w:val="single" w:sz="4"/>
              <w:right w:val="nil"/>
            </w:tcBorders>
          </w:tcPr>
          <w:p>
            <w:pPr>
              <w:pStyle w:val="0"/>
              <w:jc w:val="center"/>
            </w:pPr>
            <w:r>
              <w:rPr>
                <w:sz w:val="20"/>
              </w:rPr>
              <w:t xml:space="preserve">___________</w:t>
            </w:r>
          </w:p>
          <w:p>
            <w:pPr>
              <w:pStyle w:val="0"/>
              <w:jc w:val="center"/>
            </w:pPr>
            <w:r>
              <w:rPr>
                <w:sz w:val="20"/>
              </w:rPr>
              <w:t xml:space="preserve">(дата)</w:t>
            </w:r>
          </w:p>
        </w:tc>
        <w:tc>
          <w:tcPr>
            <w:gridSpan w:val="2"/>
            <w:tcW w:w="2611" w:type="dxa"/>
            <w:tcBorders>
              <w:top w:val="nil"/>
              <w:left w:val="nil"/>
              <w:bottom w:val="single" w:sz="4"/>
              <w:right w:val="nil"/>
            </w:tcBorders>
          </w:tcPr>
          <w:p>
            <w:pPr>
              <w:pStyle w:val="0"/>
              <w:jc w:val="both"/>
            </w:pPr>
            <w:r>
              <w:rPr>
                <w:sz w:val="20"/>
              </w:rPr>
              <w:t xml:space="preserve">и зарегистрированы N</w:t>
            </w:r>
          </w:p>
        </w:tc>
        <w:tc>
          <w:tcPr>
            <w:gridSpan w:val="2"/>
            <w:tcW w:w="3589" w:type="dxa"/>
            <w:tcBorders>
              <w:top w:val="nil"/>
              <w:left w:val="nil"/>
              <w:bottom w:val="single" w:sz="4"/>
              <w:right w:val="nil"/>
            </w:tcBorders>
          </w:tcPr>
          <w:p>
            <w:pPr>
              <w:pStyle w:val="0"/>
              <w:jc w:val="center"/>
            </w:pPr>
            <w:r>
              <w:rPr>
                <w:sz w:val="20"/>
              </w:rPr>
              <w:t xml:space="preserve">____________________________</w:t>
            </w:r>
          </w:p>
          <w:p>
            <w:pPr>
              <w:pStyle w:val="0"/>
              <w:jc w:val="center"/>
            </w:pPr>
            <w:r>
              <w:rPr>
                <w:sz w:val="20"/>
              </w:rPr>
              <w:t xml:space="preserve">(подпись специалиста, принявшего документы)</w:t>
            </w:r>
          </w:p>
        </w:tc>
      </w:tr>
      <w:tr>
        <w:tc>
          <w:tcPr>
            <w:gridSpan w:val="6"/>
            <w:tcW w:w="9026" w:type="dxa"/>
            <w:tcBorders>
              <w:top w:val="single" w:sz="4"/>
              <w:left w:val="nil"/>
              <w:bottom w:val="nil"/>
              <w:right w:val="nil"/>
            </w:tcBorders>
          </w:tcPr>
          <w:p>
            <w:pPr>
              <w:pStyle w:val="0"/>
              <w:jc w:val="center"/>
            </w:pPr>
            <w:r>
              <w:rPr>
                <w:sz w:val="20"/>
              </w:rPr>
              <w:t xml:space="preserve">(линия отрыва)</w:t>
            </w:r>
          </w:p>
        </w:tc>
      </w:tr>
      <w:tr>
        <w:tc>
          <w:tcPr>
            <w:gridSpan w:val="6"/>
            <w:tcW w:w="9026" w:type="dxa"/>
            <w:tcBorders>
              <w:top w:val="nil"/>
              <w:left w:val="nil"/>
              <w:bottom w:val="nil"/>
              <w:right w:val="nil"/>
            </w:tcBorders>
          </w:tcPr>
          <w:p>
            <w:pPr>
              <w:pStyle w:val="0"/>
            </w:pPr>
            <w:r>
              <w:rPr>
                <w:sz w:val="20"/>
              </w:rPr>
            </w:r>
          </w:p>
        </w:tc>
      </w:tr>
      <w:tr>
        <w:tc>
          <w:tcPr>
            <w:gridSpan w:val="6"/>
            <w:tcW w:w="9026" w:type="dxa"/>
            <w:tcBorders>
              <w:top w:val="nil"/>
              <w:left w:val="nil"/>
              <w:bottom w:val="nil"/>
              <w:right w:val="nil"/>
            </w:tcBorders>
          </w:tcPr>
          <w:p>
            <w:pPr>
              <w:pStyle w:val="0"/>
              <w:jc w:val="both"/>
            </w:pPr>
            <w:r>
              <w:rPr>
                <w:sz w:val="20"/>
              </w:rPr>
              <w:t xml:space="preserve">Заявление и документы гр._______________________________________________________________________</w:t>
            </w:r>
          </w:p>
          <w:p>
            <w:pPr>
              <w:pStyle w:val="0"/>
              <w:jc w:val="center"/>
            </w:pPr>
            <w:r>
              <w:rPr>
                <w:sz w:val="20"/>
              </w:rPr>
              <w:t xml:space="preserve">(фамилия, имя, отчество (при наличии) заявителя)</w:t>
            </w:r>
          </w:p>
        </w:tc>
      </w:tr>
      <w:tr>
        <w:tc>
          <w:tcPr>
            <w:tcW w:w="1235" w:type="dxa"/>
            <w:tcBorders>
              <w:top w:val="nil"/>
              <w:left w:val="nil"/>
              <w:bottom w:val="nil"/>
              <w:right w:val="nil"/>
            </w:tcBorders>
          </w:tcPr>
          <w:p>
            <w:pPr>
              <w:pStyle w:val="0"/>
              <w:jc w:val="both"/>
            </w:pPr>
            <w:r>
              <w:rPr>
                <w:sz w:val="20"/>
              </w:rPr>
              <w:t xml:space="preserve">приняты</w:t>
            </w:r>
          </w:p>
        </w:tc>
        <w:tc>
          <w:tcPr>
            <w:tcW w:w="1591" w:type="dxa"/>
            <w:tcBorders>
              <w:top w:val="nil"/>
              <w:left w:val="nil"/>
              <w:bottom w:val="nil"/>
              <w:right w:val="nil"/>
            </w:tcBorders>
          </w:tcPr>
          <w:p>
            <w:pPr>
              <w:pStyle w:val="0"/>
              <w:jc w:val="both"/>
            </w:pPr>
            <w:r>
              <w:rPr>
                <w:sz w:val="20"/>
              </w:rPr>
              <w:t xml:space="preserve">___________</w:t>
            </w:r>
          </w:p>
          <w:p>
            <w:pPr>
              <w:pStyle w:val="0"/>
              <w:jc w:val="center"/>
            </w:pPr>
            <w:r>
              <w:rPr>
                <w:sz w:val="20"/>
              </w:rPr>
              <w:t xml:space="preserve">(дата)</w:t>
            </w:r>
          </w:p>
        </w:tc>
        <w:tc>
          <w:tcPr>
            <w:gridSpan w:val="2"/>
            <w:tcW w:w="2611" w:type="dxa"/>
            <w:tcBorders>
              <w:top w:val="nil"/>
              <w:left w:val="nil"/>
              <w:bottom w:val="nil"/>
              <w:right w:val="nil"/>
            </w:tcBorders>
          </w:tcPr>
          <w:p>
            <w:pPr>
              <w:pStyle w:val="0"/>
              <w:jc w:val="both"/>
            </w:pPr>
            <w:r>
              <w:rPr>
                <w:sz w:val="20"/>
              </w:rPr>
              <w:t xml:space="preserve">и зарегистрированы N</w:t>
            </w:r>
          </w:p>
        </w:tc>
        <w:tc>
          <w:tcPr>
            <w:gridSpan w:val="2"/>
            <w:tcW w:w="3589"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(подпись специалиста, принявшего документы)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29.08.2024 N 680</w:t>
            <w:br/>
            <w:t>(ред. от 21.11.2024)</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49701&amp;dst=100005" TargetMode = "External"/>
	<Relationship Id="rId8" Type="http://schemas.openxmlformats.org/officeDocument/2006/relationships/hyperlink" Target="https://login.consultant.ru/link/?req=doc&amp;base=RLAW376&amp;n=149701&amp;dst=100007" TargetMode = "External"/>
	<Relationship Id="rId9" Type="http://schemas.openxmlformats.org/officeDocument/2006/relationships/hyperlink" Target="https://login.consultant.ru/link/?req=doc&amp;base=RLAW376&amp;n=149701&amp;dst=100008" TargetMode = "External"/>
	<Relationship Id="rId10" Type="http://schemas.openxmlformats.org/officeDocument/2006/relationships/hyperlink" Target="https://login.consultant.ru/link/?req=doc&amp;base=RLAW376&amp;n=149701&amp;dst=100009" TargetMode = "External"/>
	<Relationship Id="rId11" Type="http://schemas.openxmlformats.org/officeDocument/2006/relationships/hyperlink" Target="https://login.consultant.ru/link/?req=doc&amp;base=RLAW376&amp;n=149701&amp;dst=100011" TargetMode = "External"/>
	<Relationship Id="rId12" Type="http://schemas.openxmlformats.org/officeDocument/2006/relationships/hyperlink" Target="https://login.consultant.ru/link/?req=doc&amp;base=RZR&amp;n=426999" TargetMode = "External"/>
	<Relationship Id="rId13" Type="http://schemas.openxmlformats.org/officeDocument/2006/relationships/hyperlink" Target="https://login.consultant.ru/link/?req=doc&amp;base=RZR&amp;n=495161" TargetMode = "External"/>
	<Relationship Id="rId14" Type="http://schemas.openxmlformats.org/officeDocument/2006/relationships/hyperlink" Target="https://login.consultant.ru/link/?req=doc&amp;base=RZR&amp;n=173399" TargetMode = "External"/>
	<Relationship Id="rId15" Type="http://schemas.openxmlformats.org/officeDocument/2006/relationships/hyperlink" Target="https://login.consultant.ru/link/?req=doc&amp;base=RLAW376&amp;n=149701&amp;dst=100012" TargetMode = "External"/>
	<Relationship Id="rId16" Type="http://schemas.openxmlformats.org/officeDocument/2006/relationships/hyperlink" Target="https://login.consultant.ru/link/?req=doc&amp;base=RZR&amp;n=503692" TargetMode = "External"/>
	<Relationship Id="rId17" Type="http://schemas.openxmlformats.org/officeDocument/2006/relationships/hyperlink" Target="https://login.consultant.ru/link/?req=doc&amp;base=RZR&amp;n=503040" TargetMode = "External"/>
	<Relationship Id="rId18" Type="http://schemas.openxmlformats.org/officeDocument/2006/relationships/hyperlink" Target="https://login.consultant.ru/link/?req=doc&amp;base=RZR&amp;n=478943" TargetMode = "External"/>
	<Relationship Id="rId19" Type="http://schemas.openxmlformats.org/officeDocument/2006/relationships/hyperlink" Target="https://login.consultant.ru/link/?req=doc&amp;base=RZR&amp;n=481154&amp;dst=100016" TargetMode = "External"/>
	<Relationship Id="rId20" Type="http://schemas.openxmlformats.org/officeDocument/2006/relationships/hyperlink" Target="https://login.consultant.ru/link/?req=doc&amp;base=RLAW376&amp;n=149701&amp;dst=100013" TargetMode = "External"/>
	<Relationship Id="rId21" Type="http://schemas.openxmlformats.org/officeDocument/2006/relationships/hyperlink" Target="https://login.consultant.ru/link/?req=doc&amp;base=RZR&amp;n=494451" TargetMode = "External"/>
	<Relationship Id="rId22" Type="http://schemas.openxmlformats.org/officeDocument/2006/relationships/hyperlink" Target="https://login.consultant.ru/link/?req=doc&amp;base=RZR&amp;n=503692" TargetMode = "External"/>
	<Relationship Id="rId23" Type="http://schemas.openxmlformats.org/officeDocument/2006/relationships/hyperlink" Target="https://login.consultant.ru/link/?req=doc&amp;base=RLAW376&amp;n=149701&amp;dst=100015" TargetMode = "External"/>
	<Relationship Id="rId24" Type="http://schemas.openxmlformats.org/officeDocument/2006/relationships/hyperlink" Target="https://login.consultant.ru/link/?req=doc&amp;base=RLAW376&amp;n=149701&amp;dst=100016" TargetMode = "External"/>
	<Relationship Id="rId25" Type="http://schemas.openxmlformats.org/officeDocument/2006/relationships/hyperlink" Target="https://login.consultant.ru/link/?req=doc&amp;base=RLAW376&amp;n=149701&amp;dst=100017" TargetMode = "External"/>
	<Relationship Id="rId26" Type="http://schemas.openxmlformats.org/officeDocument/2006/relationships/hyperlink" Target="https://login.consultant.ru/link/?req=doc&amp;base=RZR&amp;n=5001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Смоленской области от 29.08.2024 N 680
(ред. от 21.11.2024)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 на 2024/25, 2025/26 и 2026/27 учебные годы"</dc:title>
  <dcterms:created xsi:type="dcterms:W3CDTF">2025-07-17T11:56:51Z</dcterms:created>
</cp:coreProperties>
</file>