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91" w:rsidRDefault="00B135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3591" w:rsidRDefault="00B13591">
      <w:pPr>
        <w:pStyle w:val="ConsPlusNormal"/>
        <w:jc w:val="both"/>
        <w:outlineLvl w:val="0"/>
      </w:pPr>
    </w:p>
    <w:p w:rsidR="00B13591" w:rsidRDefault="00B13591">
      <w:pPr>
        <w:pStyle w:val="ConsPlusTitle"/>
        <w:jc w:val="center"/>
        <w:outlineLvl w:val="0"/>
      </w:pPr>
      <w:r>
        <w:t>АДМИНИСТРАЦИЯ СМОЛЕНСКОЙ ОБЛАСТИ</w:t>
      </w:r>
    </w:p>
    <w:p w:rsidR="00B13591" w:rsidRDefault="00B13591">
      <w:pPr>
        <w:pStyle w:val="ConsPlusTitle"/>
        <w:jc w:val="center"/>
      </w:pPr>
    </w:p>
    <w:p w:rsidR="00B13591" w:rsidRDefault="00B13591">
      <w:pPr>
        <w:pStyle w:val="ConsPlusTitle"/>
        <w:jc w:val="center"/>
      </w:pPr>
      <w:r>
        <w:t>ПОСТАНОВЛЕНИЕ</w:t>
      </w:r>
    </w:p>
    <w:p w:rsidR="00B13591" w:rsidRDefault="00B13591">
      <w:pPr>
        <w:pStyle w:val="ConsPlusTitle"/>
        <w:jc w:val="center"/>
      </w:pPr>
      <w:r>
        <w:t>от 29 июня 2017 г. N 423</w:t>
      </w:r>
    </w:p>
    <w:p w:rsidR="00B13591" w:rsidRDefault="00B13591">
      <w:pPr>
        <w:pStyle w:val="ConsPlusTitle"/>
        <w:jc w:val="center"/>
      </w:pPr>
    </w:p>
    <w:p w:rsidR="00B13591" w:rsidRDefault="00B13591">
      <w:pPr>
        <w:pStyle w:val="ConsPlusTitle"/>
        <w:jc w:val="center"/>
      </w:pPr>
      <w:r>
        <w:t>О ПЛАТЕ, ВЗИМАЕМОЙ С РОДИТЕЛЕЙ (ЗАКОННЫХ ПРЕДСТАВИТЕЛЕЙ)</w:t>
      </w:r>
    </w:p>
    <w:p w:rsidR="00B13591" w:rsidRDefault="00B13591">
      <w:pPr>
        <w:pStyle w:val="ConsPlusTitle"/>
        <w:jc w:val="center"/>
      </w:pPr>
      <w:r>
        <w:t>НЕСОВЕРШЕННОЛЕТНИХ ОБУЧАЮЩИХСЯ, ЗА СОДЕРЖАНИЕ ДЕТЕЙ</w:t>
      </w:r>
    </w:p>
    <w:p w:rsidR="00B13591" w:rsidRDefault="00B13591">
      <w:pPr>
        <w:pStyle w:val="ConsPlusTitle"/>
        <w:jc w:val="center"/>
      </w:pPr>
      <w:r>
        <w:t>В ОБЛАСТНОЙ ГОСУДАРСТВЕННОЙ ОБРАЗОВАТЕЛЬНОЙ ОРГАНИЗАЦИИ</w:t>
      </w:r>
    </w:p>
    <w:p w:rsidR="00B13591" w:rsidRDefault="00B13591">
      <w:pPr>
        <w:pStyle w:val="ConsPlusTitle"/>
        <w:jc w:val="center"/>
      </w:pPr>
      <w:r>
        <w:t>С НАЛИЧИЕМ ИНТЕРНАТА, А ТАКЖЕ О ПЛАТЕ, ВЗИМАЕМОЙ С РОДИТЕЛЕЙ</w:t>
      </w:r>
    </w:p>
    <w:p w:rsidR="00B13591" w:rsidRDefault="00B13591">
      <w:pPr>
        <w:pStyle w:val="ConsPlusTitle"/>
        <w:jc w:val="center"/>
      </w:pPr>
      <w:r>
        <w:t>(ЗАКОННЫХ ПРЕДСТАВИТЕЛЕЙ) НЕСОВЕРШЕННОЛЕТНИХ ОБУЧАЮЩИХСЯ,</w:t>
      </w:r>
    </w:p>
    <w:p w:rsidR="00B13591" w:rsidRDefault="00B13591">
      <w:pPr>
        <w:pStyle w:val="ConsPlusTitle"/>
        <w:jc w:val="center"/>
      </w:pPr>
      <w:r>
        <w:t>ЗА ОСУЩЕСТВЛЕНИЕ ПРИСМОТРА И УХОДА ЗА ДЕТЬМИ В ГРУППАХ</w:t>
      </w:r>
    </w:p>
    <w:p w:rsidR="00B13591" w:rsidRDefault="00B13591">
      <w:pPr>
        <w:pStyle w:val="ConsPlusTitle"/>
        <w:jc w:val="center"/>
      </w:pPr>
      <w:r>
        <w:t>ПРОДЛЕННОГО ДНЯ В ОБЛАСТНОЙ ГОСУДАРСТВЕННОЙ</w:t>
      </w:r>
    </w:p>
    <w:p w:rsidR="00B13591" w:rsidRDefault="00B13591">
      <w:pPr>
        <w:pStyle w:val="ConsPlusTitle"/>
        <w:jc w:val="center"/>
      </w:pPr>
      <w:r>
        <w:t>ОБРАЗОВАТЕЛЬНОЙ ОРГАНИЗАЦИИ</w:t>
      </w:r>
    </w:p>
    <w:p w:rsidR="00B13591" w:rsidRDefault="00B135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35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05.12.2018 </w:t>
            </w:r>
            <w:hyperlink r:id="rId7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26.12.2020 </w:t>
            </w:r>
            <w:hyperlink r:id="rId8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B13591" w:rsidRDefault="00B13591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от 26.12.2024 N 1046)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частями 7</w:t>
        </w:r>
      </w:hyperlink>
      <w:r>
        <w:t xml:space="preserve"> - </w:t>
      </w:r>
      <w:hyperlink r:id="rId11">
        <w:r>
          <w:rPr>
            <w:color w:val="0000FF"/>
          </w:rPr>
          <w:t>9 статьи 66</w:t>
        </w:r>
      </w:hyperlink>
      <w:r>
        <w:t xml:space="preserve"> Федерального закона "Об образовании в Российской Федерации" Администрация Смоленской области постановляет: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установления платы, взимаемой с родителей (законных представителей) несовершеннолетних обучающихся, за содержание детей в областной государственной образовательной организации с наличием интерната, а также платы, взимаемой с родителей (законных представителей) несовершеннолетних обучающихся, за осуществление присмотра и ухода за детьми в группах продленного дня в областной государственной образовательной организации согласно приложению N 1.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2. Установить: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</w:t>
      </w:r>
      <w:hyperlink w:anchor="P534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несовершеннолетних обучающихся, за содержание детей в областной государственной образовательной организации с наличием интерната согласно приложению N 2;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</w:t>
      </w:r>
      <w:hyperlink w:anchor="P557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несовершеннолетних обучающихся, за осуществление присмотра и ухода за детьми в группах продленного дня в областной государственной образовательной организации согласно приложению N 3.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19.07.2010 N 422 "Об утверждении Порядка исчисления и взимания платы с родителей (законных представителей) за содержание воспитанников, кадетов в отдельных областных государственных общеобразовательных школах-интернатах".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right"/>
      </w:pPr>
      <w:r>
        <w:t>Губернатор</w:t>
      </w:r>
    </w:p>
    <w:p w:rsidR="00B13591" w:rsidRDefault="00B13591">
      <w:pPr>
        <w:pStyle w:val="ConsPlusNormal"/>
        <w:jc w:val="right"/>
      </w:pPr>
      <w:r>
        <w:t>Смоленской области</w:t>
      </w:r>
    </w:p>
    <w:p w:rsidR="00B13591" w:rsidRDefault="00B13591">
      <w:pPr>
        <w:pStyle w:val="ConsPlusNormal"/>
        <w:jc w:val="right"/>
      </w:pPr>
      <w:r>
        <w:t>А.В.ОСТРОВСКИЙ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right"/>
        <w:outlineLvl w:val="0"/>
      </w:pPr>
      <w:r>
        <w:t>Приложение N 1</w:t>
      </w:r>
    </w:p>
    <w:p w:rsidR="00B13591" w:rsidRDefault="00B13591">
      <w:pPr>
        <w:pStyle w:val="ConsPlusNormal"/>
        <w:jc w:val="right"/>
      </w:pPr>
      <w:r>
        <w:t>к постановлению</w:t>
      </w:r>
    </w:p>
    <w:p w:rsidR="00B13591" w:rsidRDefault="00B13591">
      <w:pPr>
        <w:pStyle w:val="ConsPlusNormal"/>
        <w:jc w:val="right"/>
      </w:pPr>
      <w:r>
        <w:t>Администрации</w:t>
      </w:r>
    </w:p>
    <w:p w:rsidR="00B13591" w:rsidRDefault="00B13591">
      <w:pPr>
        <w:pStyle w:val="ConsPlusNormal"/>
        <w:jc w:val="right"/>
      </w:pPr>
      <w:r>
        <w:t>Смоленской области</w:t>
      </w:r>
    </w:p>
    <w:p w:rsidR="00B13591" w:rsidRDefault="00B13591">
      <w:pPr>
        <w:pStyle w:val="ConsPlusNormal"/>
        <w:jc w:val="right"/>
      </w:pPr>
      <w:r>
        <w:t>от 29.06.2017 N 423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jc w:val="center"/>
      </w:pPr>
      <w:bookmarkStart w:id="0" w:name="P41"/>
      <w:bookmarkEnd w:id="0"/>
      <w:r>
        <w:t>ПОЛОЖЕНИЕ</w:t>
      </w:r>
    </w:p>
    <w:p w:rsidR="00B13591" w:rsidRDefault="00B13591">
      <w:pPr>
        <w:pStyle w:val="ConsPlusTitle"/>
        <w:jc w:val="center"/>
      </w:pPr>
      <w:r>
        <w:t>О ПОРЯДКЕ УСТАНОВЛЕНИЯ ПЛАТЫ, ВЗИМАЕМОЙ С РОДИТЕЛЕЙ</w:t>
      </w:r>
    </w:p>
    <w:p w:rsidR="00B13591" w:rsidRDefault="00B13591">
      <w:pPr>
        <w:pStyle w:val="ConsPlusTitle"/>
        <w:jc w:val="center"/>
      </w:pPr>
      <w:r>
        <w:t>(ЗАКОННЫХ ПРЕДСТАВИТЕЛЕЙ) НЕСОВЕРШЕННОЛЕТНИХ ОБУЧАЮЩИХСЯ,</w:t>
      </w:r>
    </w:p>
    <w:p w:rsidR="00B13591" w:rsidRDefault="00B13591">
      <w:pPr>
        <w:pStyle w:val="ConsPlusTitle"/>
        <w:jc w:val="center"/>
      </w:pPr>
      <w:r>
        <w:t>ЗА СОДЕРЖАНИЕ ДЕТЕЙ В ОБЛАСТНОЙ ГОСУДАРСТВЕННОЙ</w:t>
      </w:r>
    </w:p>
    <w:p w:rsidR="00B13591" w:rsidRDefault="00B13591">
      <w:pPr>
        <w:pStyle w:val="ConsPlusTitle"/>
        <w:jc w:val="center"/>
      </w:pPr>
      <w:r>
        <w:t>ОБРАЗОВАТЕЛЬНОЙ ОРГАНИЗАЦИИ С НАЛИЧИЕМ ИНТЕРНАТА, А ТАКЖЕ</w:t>
      </w:r>
    </w:p>
    <w:p w:rsidR="00B13591" w:rsidRDefault="00B13591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13591" w:rsidRDefault="00B13591">
      <w:pPr>
        <w:pStyle w:val="ConsPlusTitle"/>
        <w:jc w:val="center"/>
      </w:pPr>
      <w:r>
        <w:t>НЕСОВЕРШЕННОЛЕТНИХ ОБУЧАЮЩИХСЯ, ЗА ОСУЩЕСТВЛЕНИЕ ПРИСМОТРА</w:t>
      </w:r>
    </w:p>
    <w:p w:rsidR="00B13591" w:rsidRDefault="00B13591">
      <w:pPr>
        <w:pStyle w:val="ConsPlusTitle"/>
        <w:jc w:val="center"/>
      </w:pPr>
      <w:r>
        <w:t>И УХОДА ЗА ДЕТЬМИ В ГРУППАХ ПРОДЛЕННОГО ДНЯ В ОБЛАСТНОЙ</w:t>
      </w:r>
    </w:p>
    <w:p w:rsidR="00B13591" w:rsidRDefault="00B13591">
      <w:pPr>
        <w:pStyle w:val="ConsPlusTitle"/>
        <w:jc w:val="center"/>
      </w:pPr>
      <w:r>
        <w:t>ГОСУДАРСТВЕННОЙ ОБРАЗОВАТЕЛЬНОЙ ОРГАНИЗАЦИИ</w:t>
      </w:r>
    </w:p>
    <w:p w:rsidR="00B13591" w:rsidRDefault="00B135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35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3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05.12.2018 </w:t>
            </w:r>
            <w:hyperlink r:id="rId14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26.12.2020 </w:t>
            </w:r>
            <w:hyperlink r:id="rId15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B13591" w:rsidRDefault="00B13591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от 26.12.2024 N 1046)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ind w:firstLine="540"/>
        <w:jc w:val="both"/>
      </w:pPr>
      <w:r>
        <w:t>1. Настоящее Положение регламентирует порядок установления платы, взимаемой с родителей (законных представителей) несовершеннолетних обучающихся, за содержание детей в областной государственной образовательной организации, реализующей образовательные программы начального общего, основного общего, среднего общего образования (далее - образовательная организация), с наличием интерната, а также платы, взимаемой с родителей (законных представителей) несовершеннолетних обучающихся, за осуществление присмотра и ухода за детьми в группах продленного дня в образовательной организации (далее - родительская плата).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2. Родительская плата включает в себя обеспечение обучающихся в соответствии с установленными нормами мягким инвентарем, предметами личной гигиены, хозяйственным инвентарем, питанием и организацию их хозяйственно-бытового обслуживания.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3. Расходы на питание устанавливаются в соответствии с нормами, установленными санитарно-эпидемиологическими правилами и нормами </w:t>
      </w:r>
      <w:hyperlink r:id="rId1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32.</w:t>
      </w:r>
    </w:p>
    <w:p w:rsidR="00B13591" w:rsidRDefault="00B13591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4. </w:t>
      </w:r>
      <w:hyperlink w:anchor="P235">
        <w:r>
          <w:rPr>
            <w:color w:val="0000FF"/>
          </w:rPr>
          <w:t>Нормы</w:t>
        </w:r>
      </w:hyperlink>
      <w:r>
        <w:t xml:space="preserve"> обеспечения мягким инвентарем, предметами личной гигиены, хозяйственным инвентарем, а также расходов материалов на организацию хозяйственно-бытового обслуживания обучающихся в образовательной организации устанавливаются в соответствии с приложением к настоящему Положению.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5. Размер родительской платы устанавливается в расчете на один день пребывания обучающегося в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6. Размер родительской платы в месяц определяется образовательной организацией исходя из размера родительской платы на один день пребывания обучающегося в образовательной </w:t>
      </w:r>
      <w:r>
        <w:lastRenderedPageBreak/>
        <w:t>организации и количества учебных дней в месяце согласно режиму, графику работы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7. Родительская плата не взимается за период отсутствия обучающегося в образовательной организации по причине болезни, подтвержденной справкой медицинской организации, в каникулярный период, в выходные (неучебные) и праздничные дни, закрытия образовательной организации на карантин, в связи с проведением ремонтных и (или) аварийных работ, в связи со смертью близких родственников, с чрезвычайными ситуациями, подтвержденными документально.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" w:name="P64"/>
      <w:bookmarkEnd w:id="1"/>
      <w:r>
        <w:t>8. Взаимоотношения между образовательной организацией и родителями (законными представителями) обучающегося регулируются договором, в котором в обязательном порядке устанавливаются срок нахождения обучающегося в образовательной организации, условия обучения и содержания обучающегося в образовательной организации, размер, порядок и сроки внесения родительской платы, ответственность сторон за нарушение порядка взимания родительской платы, а также иные условия, связанные с обучением и содержанием обучающегося в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9. Образовательная организация ежемесячно не позднее чем за 10 рабочих дней до начала очередного месяца производит начисление родительской платы на очередной месяц на основании договоров, заключенных в соответствии с </w:t>
      </w:r>
      <w:hyperlink w:anchor="P64">
        <w:r>
          <w:rPr>
            <w:color w:val="0000FF"/>
          </w:rPr>
          <w:t>пунктом 8</w:t>
        </w:r>
      </w:hyperlink>
      <w:r>
        <w:t xml:space="preserve"> настоящего Положения, и выписывает квитанции на оплату родительской платы.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10. Квитанции на оплату родительской платы предоставляются родителям (законным представителям) обучающихся до начала очередного месяца.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11. Перерасчет родительской платы за период отсутствия обучающегося в образовательной организации производится в месяце, следующем за месяцем, в котором обучающийся отсутствовал в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12. Родительская плата вносится родителями (законными представителями) обучающегося ежемесячно не позднее 10-го числа текущего месяца через банки или иные кредитные организации на расчетный счет образовательной организации в соответствии с банковскими реквизитами, указанными в договоре, заключенном в соответствии с </w:t>
      </w:r>
      <w:hyperlink w:anchor="P64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13. Размер родительской платы снижается на 50 процентов: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2" w:name="P70"/>
      <w:bookmarkEnd w:id="2"/>
      <w:r>
        <w:t>- в отношении несовершеннолетних обучающихся из малоимущей семьи;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3" w:name="P71"/>
      <w:bookmarkEnd w:id="3"/>
      <w:r>
        <w:t>- в отношении несовершеннолетних обучающихся, находящихся под опекой (попечительством).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Право на снижение на 50 процентов размера родительской платы подтверждается родителями (законными представителями) обучающихся ежегодно.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В целях настоящего Положения под малоимущей семьей понимается семья со среднедушевым доходом, размер которого не превышает величину прожиточного минимума на душу населения, установленную в Смоленской области.</w:t>
      </w:r>
    </w:p>
    <w:p w:rsidR="00B13591" w:rsidRDefault="00B13591">
      <w:pPr>
        <w:pStyle w:val="ConsPlusNormal"/>
        <w:jc w:val="both"/>
      </w:pPr>
      <w:r>
        <w:t xml:space="preserve">(п. 13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14. При определении состава семьи в целях снижения размера родительской платы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Положения, в состав семьи включаются: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состоящие в браке родители (усыновители) независимо от места жительства (места </w:t>
      </w:r>
      <w:r>
        <w:lastRenderedPageBreak/>
        <w:t>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ребенок.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25.10.2017 N 707.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15. При определении состава семьи в целях снижения размера родительской платы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в состав семьи не включаются: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5" w:name="P83"/>
      <w:bookmarkEnd w:id="5"/>
      <w: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6" w:name="P84"/>
      <w:bookmarkEnd w:id="6"/>
      <w:r>
        <w:t>- дети, в отношении которых родители лишены родительских прав либо ограничены в родительских правах;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7" w:name="P85"/>
      <w:bookmarkEnd w:id="7"/>
      <w:r>
        <w:t>- дети, находящиеся на полном государственном обеспечении;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8" w:name="P86"/>
      <w:bookmarkEnd w:id="8"/>
      <w:r>
        <w:t>- супруг (родитель, усыновитель), проходящий военную службу по призыву;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9" w:name="P87"/>
      <w:bookmarkEnd w:id="9"/>
      <w:r>
        <w:t>-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 xml:space="preserve">16. Для установления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родитель (усыновитель) обучающегося представляет в образовательную организацию следующие документы: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заявление об установлении сниженного на 50 процентов размера родительской платы;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паспорта или иного документа, удостоверяющего личность родителя (усыновителя) обучающегося;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свидетельства о рождении ребенка и его нотариально удостоверенный перевод на русский язык (в случае, когда регистрация рождения ребенка произведена компетентным органом иностранного государства) (для ребенка, не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паспорта либо иного документа, удостоверяющего личность обучающегося (для ребенка,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копию свидетельства о заключении (расторжении) брака и его нотариально </w:t>
      </w:r>
      <w:r>
        <w:lastRenderedPageBreak/>
        <w:t>удостоверенный перевод на русский язык (в случае, когда регистрация заключения (расторжения) брака произведена компетентным органом иностранного государства);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документы, подтверждающие доходы каждого члена семьи, входящего в ее состав, за 3 последних календарных месяца, предшествующих месяцу подачи заявления об установлении сниженного на 50 процентов размера родительской платы;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трудовой книжки (за период до 01.01.2020) (при наличии) (для неработающих граждан);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справку об обучении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о нахождении в академическом отпуске по медицинским показаниям (для лиц, обучающихся по очной форме обучения в организациях, осуществляющих образовательную деятельность);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обучающегося и членов его семьи или их законных представителей.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перечень документов, необходимых для установления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платы, которые родитель (усыновитель) обучающегося вправе представить по собственной инициативе, входят: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- копия свидетельства о рождении ребенка (для ребенка, не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документы, подтверждающие регистрацию членов семьи обучающегося по месту жительства (месту пребывания);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копия свидетельства о заключении (расторжении) брака (при наличии);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документ (сведения, содержащиеся в нем) о трудовой деятельности, оформленный в установленном федеральным законодательством порядке (за периоды после 01.01.2020) (при наличии) (для неработающих граждан);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2" w:name="P103"/>
      <w:bookmarkEnd w:id="12"/>
      <w:r>
        <w:t>- справка органа государственной службы занятости населения о регистрации (об отсутствии регистрации) в качестве безработного (для неработающих граждан).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При наличии у родителя (усыновителя) нескольких детей, посещающих одну и ту же образовательную организацию, заявление об установлении сниженного на 50 процентов размера родительской платы и документы, указанные в настоящем пункте, представляются на каждого ребенка.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Образовательная организация имеет право запрашивать и получать в порядке, установленном федеральным законодательством, в государственных органах, органах местного самоуправления муниципальных образований Смоленской области и организациях независимо от организационно-правовых форм и форм собственности информацию и документы, необходимые для решения вопроса об установлении родителю (усыновителю) обучающегося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99">
        <w:r>
          <w:rPr>
            <w:color w:val="0000FF"/>
          </w:rPr>
          <w:t>абзацах двенадцатом</w:t>
        </w:r>
      </w:hyperlink>
      <w:r>
        <w:t xml:space="preserve"> - </w:t>
      </w:r>
      <w:hyperlink w:anchor="P103">
        <w:r>
          <w:rPr>
            <w:color w:val="0000FF"/>
          </w:rPr>
          <w:t>шестнадцатом</w:t>
        </w:r>
      </w:hyperlink>
      <w:r>
        <w:t xml:space="preserve"> настоящего пункта, не представлены родителем (усыновителем) обучающегося по собственной инициативе, образовательная организация запрашивает сведения, содержащиеся в них, путем направления межведомственного запроса в соответствующий орган или организацию в срок, не превышающий 3 рабочих дней со дня представления родителем (усыновителем) обучающегося документов, указанных в настоящем пункте.</w:t>
      </w:r>
    </w:p>
    <w:p w:rsidR="00B13591" w:rsidRDefault="00B13591">
      <w:pPr>
        <w:pStyle w:val="ConsPlusNormal"/>
        <w:jc w:val="both"/>
      </w:pPr>
      <w:r>
        <w:t xml:space="preserve">(п. 16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lastRenderedPageBreak/>
        <w:t xml:space="preserve">17. При наличии в семье лиц, указанных в </w:t>
      </w:r>
      <w:hyperlink w:anchor="P81">
        <w:r>
          <w:rPr>
            <w:color w:val="0000FF"/>
          </w:rPr>
          <w:t>пункте 15</w:t>
        </w:r>
      </w:hyperlink>
      <w:r>
        <w:t xml:space="preserve"> настоящего Положения, дополнительно к документам, указанным в </w:t>
      </w:r>
      <w:hyperlink w:anchor="P88">
        <w:r>
          <w:rPr>
            <w:color w:val="0000FF"/>
          </w:rPr>
          <w:t>пункте 16</w:t>
        </w:r>
      </w:hyperlink>
      <w:r>
        <w:t xml:space="preserve"> настоящего Положения, родитель (усыновитель) представляет: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 xml:space="preserve">- копию свидетельства о заключении брака (представляется по собственной инициативе) или копию свидетельства о заключении брака и его нотариально удостоверенный перевод на русский язык (в случае, когда регистрация заключения брака произведена компетентным органом иностранного государства), либо копию решения органа опеки и попечительства, либо копию решения суда (в отношении детей, указанных в </w:t>
      </w:r>
      <w:hyperlink w:anchor="P83">
        <w:r>
          <w:rPr>
            <w:color w:val="0000FF"/>
          </w:rPr>
          <w:t>абзаце втором пункта 15</w:t>
        </w:r>
      </w:hyperlink>
      <w:r>
        <w:t xml:space="preserve"> настоящего Положения);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копию решения суда (в отношении детей, указанных в </w:t>
      </w:r>
      <w:hyperlink w:anchor="P84">
        <w:r>
          <w:rPr>
            <w:color w:val="0000FF"/>
          </w:rPr>
          <w:t>абзаце третьем пункта 15</w:t>
        </w:r>
      </w:hyperlink>
      <w:r>
        <w:t xml:space="preserve"> настоящего Положения);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справку из организации, в которой ребенок находится на полном государственном обеспечении (в отношении детей, указанных в </w:t>
      </w:r>
      <w:hyperlink w:anchor="P85">
        <w:r>
          <w:rPr>
            <w:color w:val="0000FF"/>
          </w:rPr>
          <w:t>абзаце четвертом пункта 15</w:t>
        </w:r>
      </w:hyperlink>
      <w:r>
        <w:t xml:space="preserve"> настоящего Положения);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 xml:space="preserve">- справку из военного комиссариата по месту призыва (в отношении лиц, указанных в </w:t>
      </w:r>
      <w:hyperlink w:anchor="P86">
        <w:r>
          <w:rPr>
            <w:color w:val="0000FF"/>
          </w:rPr>
          <w:t>абзаце пятом пункта 15</w:t>
        </w:r>
      </w:hyperlink>
      <w:r>
        <w:t xml:space="preserve"> настоящего Порядка) (представляется по собственной инициативе);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копию решения суда или постановления следственных органов (в отношении лиц, указанных в </w:t>
      </w:r>
      <w:hyperlink w:anchor="P87">
        <w:r>
          <w:rPr>
            <w:color w:val="0000FF"/>
          </w:rPr>
          <w:t>абзаце шестом пункта 15</w:t>
        </w:r>
      </w:hyperlink>
      <w:r>
        <w:t xml:space="preserve"> настоящего Порядка).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В случае если представляемые по собственной инициативе документы, указанные в абзацах втором и пятом настоящего пункта, не представлены родителем (усыновителем) обучающегося по собственной инициативе, образовательная организация в течение 3 рабочих дней со дня представления иных документов в соответствии с настоящим пунктом направляет межведомственный запрос о предоставлении указанных документов (сведений, содержащихся в них) в соответствующий орган или организацию.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18. При исчислении дохода семьи учитываются доходы каждого члена семьи до удержания налогов, уплаты сборов и других обязательных платежей в соответствии с законодательством Российской Федерации.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Исчисление величины среднедушевого дохода семьи производится на основании документов о составе семьи и размере доходов каждого члена семьи, представленных родителем (усыновителем).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Величина среднедушевого дохода семьи определяется путем деления общей суммы дохода семьи за расчетный период на 3 и на число членов семьи.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19. Образовательная организация в течение 10 дней с момента получения всех необходимых документов, указанных в </w:t>
      </w:r>
      <w:hyperlink w:anchor="P88">
        <w:r>
          <w:rPr>
            <w:color w:val="0000FF"/>
          </w:rPr>
          <w:t>пунктах 16</w:t>
        </w:r>
      </w:hyperlink>
      <w:r>
        <w:t xml:space="preserve"> и </w:t>
      </w:r>
      <w:hyperlink w:anchor="P108">
        <w:r>
          <w:rPr>
            <w:color w:val="0000FF"/>
          </w:rPr>
          <w:t>17</w:t>
        </w:r>
      </w:hyperlink>
      <w:r>
        <w:t xml:space="preserve"> настоящего Положения, принимает решение об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или об отказе в его установлении.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Решение об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или об отказе в его установлении принимается образовательной организацией на основании всестороннего, полного и объективного рассмотрения всех представленных документов.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lastRenderedPageBreak/>
        <w:t xml:space="preserve">Решение об отказе в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принимается по следующим основаниям: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707,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отсутствие у заявителя права на установление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платы;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707,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представление документов с недостоверными сведениями;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88">
        <w:r>
          <w:rPr>
            <w:color w:val="0000FF"/>
          </w:rPr>
          <w:t>пункте 16</w:t>
        </w:r>
      </w:hyperlink>
      <w:r>
        <w:t xml:space="preserve"> настоящего Положения (за исключением документов, указанных в </w:t>
      </w:r>
      <w:hyperlink w:anchor="P99">
        <w:r>
          <w:rPr>
            <w:color w:val="0000FF"/>
          </w:rPr>
          <w:t>абзацах двенадцатом</w:t>
        </w:r>
      </w:hyperlink>
      <w:r>
        <w:t xml:space="preserve"> - </w:t>
      </w:r>
      <w:hyperlink w:anchor="P103">
        <w:r>
          <w:rPr>
            <w:color w:val="0000FF"/>
          </w:rPr>
          <w:t>шестнадцатом пункта 16</w:t>
        </w:r>
      </w:hyperlink>
      <w:r>
        <w:t xml:space="preserve"> настоящего Положения), и документов, указанных в </w:t>
      </w:r>
      <w:hyperlink w:anchor="P108">
        <w:r>
          <w:rPr>
            <w:color w:val="0000FF"/>
          </w:rPr>
          <w:t>пункте 17</w:t>
        </w:r>
      </w:hyperlink>
      <w:r>
        <w:t xml:space="preserve"> настоящего Положения (за исключением представляемых по собственной инициативе документов, указанных в </w:t>
      </w:r>
      <w:hyperlink w:anchor="P110">
        <w:r>
          <w:rPr>
            <w:color w:val="0000FF"/>
          </w:rPr>
          <w:t>абзацах втором</w:t>
        </w:r>
      </w:hyperlink>
      <w:r>
        <w:t xml:space="preserve"> и </w:t>
      </w:r>
      <w:hyperlink w:anchor="P114">
        <w:r>
          <w:rPr>
            <w:color w:val="0000FF"/>
          </w:rPr>
          <w:t>пятом пункта 17</w:t>
        </w:r>
      </w:hyperlink>
      <w:r>
        <w:t xml:space="preserve"> настоящего Положения).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случае отказа в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образовательная организация не позднее чем через 5 дней со дня вынесения соответствующего решения в письменной форме извещает заявителя об отказе в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с указанием причин отказа.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707,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Отказ в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может быть обжалован в Министерство образования и науки Смоленской области (далее - Министерство) и (или) в судебном порядке.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25.10.2017 N 707,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Решение об установлении сниженного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размера родительской платы или об отказе в его установлении принимается в форме приказа руководителя образовательной организации.</w:t>
      </w:r>
    </w:p>
    <w:p w:rsidR="00B13591" w:rsidRDefault="00B13591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26.12.2020 N 888)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Сниженный в соответствии с </w:t>
      </w:r>
      <w:hyperlink w:anchor="P70">
        <w:r>
          <w:rPr>
            <w:color w:val="0000FF"/>
          </w:rPr>
          <w:t>абзацем вторым пункта 13</w:t>
        </w:r>
      </w:hyperlink>
      <w:r>
        <w:t xml:space="preserve"> настоящего Положения размер родительской платы устанавливается в месяце, следующем за месяцем, в котором были представлены документы, указанные в </w:t>
      </w:r>
      <w:hyperlink w:anchor="P88">
        <w:r>
          <w:rPr>
            <w:color w:val="0000FF"/>
          </w:rPr>
          <w:t>пунктах 16</w:t>
        </w:r>
      </w:hyperlink>
      <w:r>
        <w:t xml:space="preserve"> и </w:t>
      </w:r>
      <w:hyperlink w:anchor="P108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B13591" w:rsidRDefault="00B13591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26.12.2020 N 888)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6" w:name="P142"/>
      <w:bookmarkEnd w:id="16"/>
      <w:r>
        <w:t xml:space="preserve">19.1. Для установления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опекун (попечитель) обучающегося представляет в образовательную организацию следующие документы: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заявление об установлении сниженного на 50 процентов размера родительской платы;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паспорта или иного документа, удостоверяющего личность опекуна (попечителя) обучающегося;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lastRenderedPageBreak/>
        <w:t>- копию свидетельства о рождении ребенка и его нотариально удостоверенный перевод на русский язык (в случае, когда регистрация рождения ребенка произведена компетентным органом иностранного государства) (для ребенка, не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паспорта либо иного документа, удостоверяющего личность обучающегося (для ребенка,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перечень документов, необходимых для установления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платы, которые опекун (попечитель) обучающегося вправе представить по собственной инициативе, входят: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- копия свидетельства о рождении ребенка (для ребенка, не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копия договора о передаче ребенка на воспитание в семью либо выписка из решения органа опеки и попечительства об установлении над ребенком опеки (попечительства);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8" w:name="P151"/>
      <w:bookmarkEnd w:id="18"/>
      <w:r>
        <w:t>- документ, подтверждающий регистрацию по месту жительства (месту пребывания) опекуна (попечителя) обучающегося.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При наличии у опекуна (попечителя) нескольких детей, находящихся под опекой (попечительством), посещающих одну и ту же образовательную организацию, заявление об установлении сниженного на 50 процентов размера родительской платы и документы, указанные в настоящем пункте, представляются на каждого ребенка.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Образовательная организация имеет право запрашивать и получать в порядке, установленном федеральным законодательством, в государственных органах, органах местного самоуправления муниципальных образований Смоленской области и организациях независимо от организационно-правовых форм и форм собственности информацию и документы, необходимые для решения вопроса об установлении опекуну (попечителю) обучающегося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49">
        <w:r>
          <w:rPr>
            <w:color w:val="0000FF"/>
          </w:rPr>
          <w:t>абзацах восьмом</w:t>
        </w:r>
      </w:hyperlink>
      <w:r>
        <w:t xml:space="preserve"> - </w:t>
      </w:r>
      <w:hyperlink w:anchor="P151">
        <w:r>
          <w:rPr>
            <w:color w:val="0000FF"/>
          </w:rPr>
          <w:t>десятом</w:t>
        </w:r>
      </w:hyperlink>
      <w:r>
        <w:t xml:space="preserve"> настоящего пункта, не представлены опекуном (попечителем) обучающегося по собственной инициативе, образовательная организация запрашивает сведения, содержащиеся в них, путем направления межведомственного запроса в соответствующий орган в срок, не превышающий 3 рабочих дней со дня представления опекуном (попечителем) обучающегося документов, указанных в настоящем пункте.</w:t>
      </w:r>
    </w:p>
    <w:p w:rsidR="00B13591" w:rsidRDefault="00B13591">
      <w:pPr>
        <w:pStyle w:val="ConsPlusNormal"/>
        <w:jc w:val="both"/>
      </w:pPr>
      <w:r>
        <w:t xml:space="preserve">(п. 19.1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19.2. Образовательная организация в течение 10 дней с момента получения всех необходимых документов, указанных в </w:t>
      </w:r>
      <w:hyperlink w:anchor="P142">
        <w:r>
          <w:rPr>
            <w:color w:val="0000FF"/>
          </w:rPr>
          <w:t>пункте 19.1</w:t>
        </w:r>
      </w:hyperlink>
      <w:r>
        <w:t xml:space="preserve"> настоящего Положения, принимает решение об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или об отказе в ее установлении.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Решение об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или об отказе в ее установлении принимается образовательной организацией на основании всестороннего, полного и объективного рассмотрения всех представленных документов.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Решение об отказе в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принимается по следующим основаниям: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отсутствие у заявителя права на установление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lastRenderedPageBreak/>
        <w:t>- представление документов с недостоверными сведениями;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142">
        <w:r>
          <w:rPr>
            <w:color w:val="0000FF"/>
          </w:rPr>
          <w:t>пункте 19.1</w:t>
        </w:r>
      </w:hyperlink>
      <w:r>
        <w:t xml:space="preserve"> настоящего Положения (за исключением документов, указанных в </w:t>
      </w:r>
      <w:hyperlink w:anchor="P149">
        <w:r>
          <w:rPr>
            <w:color w:val="0000FF"/>
          </w:rPr>
          <w:t>абзацах восьмом</w:t>
        </w:r>
      </w:hyperlink>
      <w:r>
        <w:t xml:space="preserve"> - </w:t>
      </w:r>
      <w:hyperlink w:anchor="P151">
        <w:r>
          <w:rPr>
            <w:color w:val="0000FF"/>
          </w:rPr>
          <w:t>десятом пункта 19.1</w:t>
        </w:r>
      </w:hyperlink>
      <w:r>
        <w:t xml:space="preserve"> настоящего Положения).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случае отказа в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образовательная организация не позднее чем через 5 дней со дня вынесения соответствующего решения в письменной форме извещает заявителя об отказе в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с указанием причин отказа.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Отказ в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может быть обжалован в Министерство и (или) в судебном порядке.</w:t>
      </w:r>
    </w:p>
    <w:p w:rsidR="00B13591" w:rsidRDefault="00B1359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Решение об установлении сниженного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размера родительской платы или об отказе в его установлении принимается в форме приказа руководителя образовательной организации.</w:t>
      </w:r>
    </w:p>
    <w:p w:rsidR="00B13591" w:rsidRDefault="00B1359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26.12.2020 N 888)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Сниженный в соответствии с </w:t>
      </w:r>
      <w:hyperlink w:anchor="P71">
        <w:r>
          <w:rPr>
            <w:color w:val="0000FF"/>
          </w:rPr>
          <w:t>абзацем третьим пункта 13</w:t>
        </w:r>
      </w:hyperlink>
      <w:r>
        <w:t xml:space="preserve"> настоящего Положения размер родительской платы устанавливается в месяце, следующем за месяцем, в котором были представлены документы, указанные в </w:t>
      </w:r>
      <w:hyperlink w:anchor="P142">
        <w:r>
          <w:rPr>
            <w:color w:val="0000FF"/>
          </w:rPr>
          <w:t>пункте 19.1</w:t>
        </w:r>
      </w:hyperlink>
      <w:r>
        <w:t xml:space="preserve"> настоящего Положения.</w:t>
      </w:r>
    </w:p>
    <w:p w:rsidR="00B13591" w:rsidRDefault="00B13591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26.12.2020 N 888)</w:t>
      </w:r>
    </w:p>
    <w:p w:rsidR="00B13591" w:rsidRDefault="00B13591">
      <w:pPr>
        <w:pStyle w:val="ConsPlusNormal"/>
        <w:jc w:val="both"/>
      </w:pPr>
      <w:r>
        <w:t xml:space="preserve">(п. 19.2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25.10.2017 N 707)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20. Ответственность за правильность начисления и взимания родительской платы несет руководитель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21. Ответственность за своевременную уплату родительской платы несут родители (законные представители) обучающихся.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22. При отчислении обучающегося из образовательной организации излишне внесенная родительская плата за оставшееся количество учебных дней текущего месяца подлежит возврату. Возврат излишне внесенной родительской платы производится в течение месяца со дня отчисления обучающегося из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19" w:name="P176"/>
      <w:bookmarkEnd w:id="19"/>
      <w:r>
        <w:t>23. Освобождаются от внесения родительской платы родители (законные представители) обучающихся образовательных организаций со специальным наименованием "кадетский (морской кадетский) корпус" (далее - кадетские образовательные организации) в случае, если родители (один из родителей) указанных обучающихся погибли (умерли) в ходе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операция).</w:t>
      </w:r>
    </w:p>
    <w:p w:rsidR="00B13591" w:rsidRDefault="00B13591">
      <w:pPr>
        <w:pStyle w:val="ConsPlusNormal"/>
        <w:jc w:val="both"/>
      </w:pPr>
      <w:r>
        <w:t xml:space="preserve">(п. 23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20" w:name="P178"/>
      <w:bookmarkEnd w:id="20"/>
      <w:r>
        <w:t xml:space="preserve">24. Для освобождения от внесения родительской платы в соответствии с пунктом 23 </w:t>
      </w:r>
      <w:r>
        <w:lastRenderedPageBreak/>
        <w:t>настоящего Положения родитель (законный представитель) обучающегося представляет в кадетскую образовательную организацию следующие документы: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заявление об освобождении от внесения родительской платы;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паспорта или иного документа, удостоверяющего личность родителя (законного представителя) обучающегося;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свидетельства о рождении ребенка и его нотариально удостоверенный перевод на русский язык (в случае, когда регистрация рождения ребенка произведена компетентным органом иностранного государства) (для ребенка, не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паспорта либо иного документа, удостоверяющего личность обучающегося (для ребенка,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свидетельства о заключении (расторжении) брака и его нотариально удостоверенный перевод на русский язык (в случае, когда регистрация заключения (расторжения) брака произведена компетентным органом иностранного государства);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копию свидетельства о смерти и его нотариально удостоверенный перевод на русский язык (в случае, когда регистрация смерти родителя обучающегося произведена компетентным органом иностранного государства);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справку (заключение) медицинской организации об увечьях (ранениях, травмах, контузиях) или заболеваниях, полученных погибшим (умершим) родителем обучающегося в ходе специальной военной операции (в отношении лиц, умерших после участия в специальной военной операции, если смерть таких лиц наступила вследствие увечья (ранения, травмы, контузии) или заболевания, полученных ими в ходе участия в специальной военной операции);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документ, подтверждающий прохождение погибшим (умершим) родителем обучающегося военной службы, пребывание в добровольческом формировании, содействующем выполнению задач, возложенных на Вооруженные Силы Российской Федерации, либо прохождение службы в войсках национальной гвардии Российской Федерации (далее - Росгвардия);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справку с места прохождения военной службы погибшим (умершим) родителем обучающегося, содержащую сведения об участии погибшего (умершего) родителя обучающегося в специальной военной операции, либо в случае передачи личного дела погибшего (умершего) участника специальной военной операции в Федеральное казенное учреждение "Военный комиссариат Смоленской области" (далее - военный комиссариат) - справку о его участии в специальной военной операции, выданную военным комиссариатом (в отношении военнослужащих) (не представляется в отношении граждан Российской Федерации, призванных на военную службу по мобилизации в Вооруженные Силы Российской Федерации, войска Росгвардии в соответствии с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справку с места прохождения погибшим (умершим) родителем обучающегося службы в войсках Росгвардии, содержащую сведения об участии в специальной военной операции, либо в случае передачи личного дела погибшего (умершего) участника специальной военной операции в военный комиссариат - справку о его участии в специальной военной операции, выданную военным комиссариатом (в отношении лиц, проходивших службу в войсках Росгвардии и имеющих специальные звания полиции) (не представляется в отношении мобилизованных граждан);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справку с места прохождения военной службы, содержащую сведения об участии погибшего (умершего) родителя обучающегося в специальной военной операции, выданную </w:t>
      </w:r>
      <w:r>
        <w:lastRenderedPageBreak/>
        <w:t>воинской частью, территориальным органом Росгвардии или военным комиссариатом (в отношении мобилизованных граждан);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выписку из именного списка военного комиссариата либо копию контракта о пребывании в добровольческом формировании, заключенного между погибшим (умершим) родителем обучающегося и Министерством обороны Российской Федерации (в отношении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документ, подтверждающий специальные звания полиции (в отношении погибших (умерших) родителей обучающихся, проходивших службу в войсках Росгвардии);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обучающегося и членов его семьи или их законных представителей.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перечень документов, необходимых для освобождения от внесения родительской платы в соответствии с </w:t>
      </w:r>
      <w:hyperlink w:anchor="P176">
        <w:r>
          <w:rPr>
            <w:color w:val="0000FF"/>
          </w:rPr>
          <w:t>пунктом 23</w:t>
        </w:r>
      </w:hyperlink>
      <w:r>
        <w:t xml:space="preserve"> настоящего Положения, которые родитель (законный представитель) обучающегося вправе представить по собственной инициативе, входят: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21" w:name="P194"/>
      <w:bookmarkEnd w:id="21"/>
      <w:r>
        <w:t>- копия свидетельства о рождении ребенка (для ребенка, не достигшего возраста 14 лет);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документы, подтверждающие регистрацию членов семьи обучающегося по месту жительства (месту пребывания);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копия свидетельства о заключении (расторжении) брака (при наличии);</w:t>
      </w:r>
    </w:p>
    <w:p w:rsidR="00B13591" w:rsidRDefault="00B13591">
      <w:pPr>
        <w:pStyle w:val="ConsPlusNormal"/>
        <w:spacing w:before="220"/>
        <w:ind w:firstLine="540"/>
        <w:jc w:val="both"/>
      </w:pPr>
      <w:bookmarkStart w:id="22" w:name="P197"/>
      <w:bookmarkEnd w:id="22"/>
      <w:r>
        <w:t>- копия свидетельства о смерти родителя обучающегося.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При наличии у родителя (законного представителя) нескольких детей, посещающих одну и ту же кадетскую образовательную организацию, заявление об освобождении от внесения родительской платы и документы, указанные в настоящем пункте, представляются на каждого ребенка.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Кадетская образовательная организация имеет право запрашивать и получать в порядке, установленном федеральным законодательством, в государственных органах, органах местного самоуправления муниципальных образований Смоленской области и организациях независимо от организационно-правовых форм и форм собственности информацию и документы, необходимые для решения вопроса об освобождении от внесения родительской платы в соответствии с </w:t>
      </w:r>
      <w:hyperlink w:anchor="P176">
        <w:r>
          <w:rPr>
            <w:color w:val="0000FF"/>
          </w:rPr>
          <w:t>пунктом 23</w:t>
        </w:r>
      </w:hyperlink>
      <w:r>
        <w:t xml:space="preserve"> настоящего Положения.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94">
        <w:r>
          <w:rPr>
            <w:color w:val="0000FF"/>
          </w:rPr>
          <w:t>абзацах семнадцатом</w:t>
        </w:r>
      </w:hyperlink>
      <w:r>
        <w:t xml:space="preserve"> - </w:t>
      </w:r>
      <w:hyperlink w:anchor="P197">
        <w:r>
          <w:rPr>
            <w:color w:val="0000FF"/>
          </w:rPr>
          <w:t>двадцатом</w:t>
        </w:r>
      </w:hyperlink>
      <w:r>
        <w:t xml:space="preserve"> настоящего пункта, не представлены родителем (законным представителем) обучающегося по собственной инициативе, кадетская образовательная организация запрашивает сведения, содержащиеся в них, путем направления межведомственного запроса в соответствующий орган или организацию в срок, не превышающий 3 рабочих дней со дня представления родителем (законным представителем) документов, указанных в настоящем пункте.</w:t>
      </w:r>
    </w:p>
    <w:p w:rsidR="00B13591" w:rsidRDefault="00B13591">
      <w:pPr>
        <w:pStyle w:val="ConsPlusNormal"/>
        <w:jc w:val="both"/>
      </w:pPr>
      <w:r>
        <w:t xml:space="preserve">(п. 24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25. Кадетская образовательная организация в течение 10 дней со дня получения документов, указанных в </w:t>
      </w:r>
      <w:hyperlink w:anchor="P178">
        <w:r>
          <w:rPr>
            <w:color w:val="0000FF"/>
          </w:rPr>
          <w:t>пункте 24</w:t>
        </w:r>
      </w:hyperlink>
      <w:r>
        <w:t xml:space="preserve"> настоящего Положения, а также ответов на межведомственные запросы (при наличии) принимает решение об освобождении от внесения родительской платы или об отказе в освобождении от внесения родительской платы.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Решение об отказе в освобождении от внесения родительской платы принимается по следующим основаниям: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lastRenderedPageBreak/>
        <w:t xml:space="preserve">- отсутствие у заявителя права на освобождение от внесения родительской платы в соответствии с </w:t>
      </w:r>
      <w:hyperlink w:anchor="P176">
        <w:r>
          <w:rPr>
            <w:color w:val="0000FF"/>
          </w:rPr>
          <w:t>пунктом 23</w:t>
        </w:r>
      </w:hyperlink>
      <w:r>
        <w:t xml:space="preserve"> настоящего Положения;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178">
        <w:r>
          <w:rPr>
            <w:color w:val="0000FF"/>
          </w:rPr>
          <w:t>пункте 24</w:t>
        </w:r>
      </w:hyperlink>
      <w:r>
        <w:t xml:space="preserve"> настоящего Положения (за исключением документов, представляемых по собственной инициативе);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- представление документов с недостоверными сведениями.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В случае отказа в освобождении от внесения родительской платы кадетская образовательная организация не позднее чем через 5 дней со дня вынесения соответствующего решения в письменной форме извещает заявителя об отказе в освобождении от внесения родительской платы с указанием причин отказа.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Отказ в освобождении от внесения родительской платы может быть обжалован в Министерство и (или) в судебном порядке.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>Решение об освобождении от внесения родительской платы или об отказе в освобождении от внесения родительской платы принимается в форме приказа руководителя кадетской образовательной организации.</w:t>
      </w:r>
    </w:p>
    <w:p w:rsidR="00B13591" w:rsidRDefault="00B13591">
      <w:pPr>
        <w:pStyle w:val="ConsPlusNormal"/>
        <w:spacing w:before="220"/>
        <w:ind w:firstLine="540"/>
        <w:jc w:val="both"/>
      </w:pPr>
      <w:r>
        <w:t xml:space="preserve">Освобождение от внесения родительской платы производится в месяце, следующем за месяцем, в котором были представлены документы, указанные в </w:t>
      </w:r>
      <w:hyperlink w:anchor="P178">
        <w:r>
          <w:rPr>
            <w:color w:val="0000FF"/>
          </w:rPr>
          <w:t>пункте 24</w:t>
        </w:r>
      </w:hyperlink>
      <w:r>
        <w:t xml:space="preserve"> настоящего Положения.</w:t>
      </w:r>
    </w:p>
    <w:p w:rsidR="00B13591" w:rsidRDefault="00B13591">
      <w:pPr>
        <w:pStyle w:val="ConsPlusNormal"/>
        <w:jc w:val="both"/>
      </w:pPr>
      <w:r>
        <w:t xml:space="preserve">(п. 25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26.12.2024 N 1046)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right"/>
        <w:outlineLvl w:val="1"/>
      </w:pPr>
      <w:r>
        <w:t>Приложение</w:t>
      </w:r>
    </w:p>
    <w:p w:rsidR="00B13591" w:rsidRDefault="00B13591">
      <w:pPr>
        <w:pStyle w:val="ConsPlusNormal"/>
        <w:jc w:val="right"/>
      </w:pPr>
      <w:r>
        <w:t>к Положению</w:t>
      </w:r>
    </w:p>
    <w:p w:rsidR="00B13591" w:rsidRDefault="00B13591">
      <w:pPr>
        <w:pStyle w:val="ConsPlusNormal"/>
        <w:jc w:val="right"/>
      </w:pPr>
      <w:r>
        <w:t>о порядке установления платы,</w:t>
      </w:r>
    </w:p>
    <w:p w:rsidR="00B13591" w:rsidRDefault="00B13591">
      <w:pPr>
        <w:pStyle w:val="ConsPlusNormal"/>
        <w:jc w:val="right"/>
      </w:pPr>
      <w:r>
        <w:t>взимаемой с родителей (законных</w:t>
      </w:r>
    </w:p>
    <w:p w:rsidR="00B13591" w:rsidRDefault="00B13591">
      <w:pPr>
        <w:pStyle w:val="ConsPlusNormal"/>
        <w:jc w:val="right"/>
      </w:pPr>
      <w:r>
        <w:t>представителей) несовершеннолетних</w:t>
      </w:r>
    </w:p>
    <w:p w:rsidR="00B13591" w:rsidRDefault="00B13591">
      <w:pPr>
        <w:pStyle w:val="ConsPlusNormal"/>
        <w:jc w:val="right"/>
      </w:pPr>
      <w:r>
        <w:t>обучающихся, за содержание детей</w:t>
      </w:r>
    </w:p>
    <w:p w:rsidR="00B13591" w:rsidRDefault="00B13591">
      <w:pPr>
        <w:pStyle w:val="ConsPlusNormal"/>
        <w:jc w:val="right"/>
      </w:pPr>
      <w:r>
        <w:t>в областной государственной</w:t>
      </w:r>
    </w:p>
    <w:p w:rsidR="00B13591" w:rsidRDefault="00B13591">
      <w:pPr>
        <w:pStyle w:val="ConsPlusNormal"/>
        <w:jc w:val="right"/>
      </w:pPr>
      <w:r>
        <w:t>образовательной организации</w:t>
      </w:r>
    </w:p>
    <w:p w:rsidR="00B13591" w:rsidRDefault="00B13591">
      <w:pPr>
        <w:pStyle w:val="ConsPlusNormal"/>
        <w:jc w:val="right"/>
      </w:pPr>
      <w:r>
        <w:t>с наличием интерната, а также</w:t>
      </w:r>
    </w:p>
    <w:p w:rsidR="00B13591" w:rsidRDefault="00B13591">
      <w:pPr>
        <w:pStyle w:val="ConsPlusNormal"/>
        <w:jc w:val="right"/>
      </w:pPr>
      <w:r>
        <w:t>платы, взимаемой с родителей</w:t>
      </w:r>
    </w:p>
    <w:p w:rsidR="00B13591" w:rsidRDefault="00B13591">
      <w:pPr>
        <w:pStyle w:val="ConsPlusNormal"/>
        <w:jc w:val="right"/>
      </w:pPr>
      <w:r>
        <w:t>(законных представителей)</w:t>
      </w:r>
    </w:p>
    <w:p w:rsidR="00B13591" w:rsidRDefault="00B13591">
      <w:pPr>
        <w:pStyle w:val="ConsPlusNormal"/>
        <w:jc w:val="right"/>
      </w:pPr>
      <w:r>
        <w:t>несовершеннолетних обучающихся,</w:t>
      </w:r>
    </w:p>
    <w:p w:rsidR="00B13591" w:rsidRDefault="00B13591">
      <w:pPr>
        <w:pStyle w:val="ConsPlusNormal"/>
        <w:jc w:val="right"/>
      </w:pPr>
      <w:r>
        <w:t>за осуществление присмотра и ухода</w:t>
      </w:r>
    </w:p>
    <w:p w:rsidR="00B13591" w:rsidRDefault="00B13591">
      <w:pPr>
        <w:pStyle w:val="ConsPlusNormal"/>
        <w:jc w:val="right"/>
      </w:pPr>
      <w:r>
        <w:t>за детьми в группах продленного</w:t>
      </w:r>
    </w:p>
    <w:p w:rsidR="00B13591" w:rsidRDefault="00B13591">
      <w:pPr>
        <w:pStyle w:val="ConsPlusNormal"/>
        <w:jc w:val="right"/>
      </w:pPr>
      <w:r>
        <w:t>дня в областной государственной</w:t>
      </w:r>
    </w:p>
    <w:p w:rsidR="00B13591" w:rsidRDefault="00B13591">
      <w:pPr>
        <w:pStyle w:val="ConsPlusNormal"/>
        <w:jc w:val="right"/>
      </w:pPr>
      <w:r>
        <w:t>образовательной организации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jc w:val="center"/>
      </w:pPr>
      <w:bookmarkStart w:id="23" w:name="P235"/>
      <w:bookmarkEnd w:id="23"/>
      <w:r>
        <w:t>НОРМЫ</w:t>
      </w:r>
    </w:p>
    <w:p w:rsidR="00B13591" w:rsidRDefault="00B13591">
      <w:pPr>
        <w:pStyle w:val="ConsPlusTitle"/>
        <w:jc w:val="center"/>
      </w:pPr>
      <w:r>
        <w:t>ОБЕСПЕЧЕНИЯ МЯГКИМ ИНВЕНТАРЕМ, ПРЕДМЕТАМИ ЛИЧНОЙ ГИГИЕНЫ,</w:t>
      </w:r>
    </w:p>
    <w:p w:rsidR="00B13591" w:rsidRDefault="00B13591">
      <w:pPr>
        <w:pStyle w:val="ConsPlusTitle"/>
        <w:jc w:val="center"/>
      </w:pPr>
      <w:r>
        <w:t>ХОЗЯЙСТВЕННЫМ ИНВЕНТАРЕМ, А ТАКЖЕ РАСХОДОВ МАТЕРИАЛОВ</w:t>
      </w:r>
    </w:p>
    <w:p w:rsidR="00B13591" w:rsidRDefault="00B13591">
      <w:pPr>
        <w:pStyle w:val="ConsPlusTitle"/>
        <w:jc w:val="center"/>
      </w:pPr>
      <w:r>
        <w:lastRenderedPageBreak/>
        <w:t>НА ОРГАНИЗАЦИЮ ХОЗЯЙСТВЕННО-БЫТОВОГО ОБСЛУЖИВАНИЯ</w:t>
      </w:r>
    </w:p>
    <w:p w:rsidR="00B13591" w:rsidRDefault="00B13591">
      <w:pPr>
        <w:pStyle w:val="ConsPlusTitle"/>
        <w:jc w:val="center"/>
      </w:pPr>
      <w:r>
        <w:t>ОБУЧАЮЩИХСЯ В ОБРАЗОВАТЕЛЬНОЙ ОРГАНИЗАЦИИ</w:t>
      </w:r>
    </w:p>
    <w:p w:rsidR="00B13591" w:rsidRDefault="00B135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35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от 05.12.2018 N 822)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jc w:val="center"/>
        <w:outlineLvl w:val="2"/>
      </w:pPr>
      <w:r>
        <w:t>1. Нормы обеспечения мягким инвентарем, предметами личной</w:t>
      </w:r>
    </w:p>
    <w:p w:rsidR="00B13591" w:rsidRDefault="00B13591">
      <w:pPr>
        <w:pStyle w:val="ConsPlusTitle"/>
        <w:jc w:val="center"/>
      </w:pPr>
      <w:r>
        <w:t>гигиены, хозяйственным инвентарем, а также расходов</w:t>
      </w:r>
    </w:p>
    <w:p w:rsidR="00B13591" w:rsidRDefault="00B13591">
      <w:pPr>
        <w:pStyle w:val="ConsPlusTitle"/>
        <w:jc w:val="center"/>
      </w:pPr>
      <w:r>
        <w:t>материалов на организацию хозяйственно-бытового</w:t>
      </w:r>
    </w:p>
    <w:p w:rsidR="00B13591" w:rsidRDefault="00B13591">
      <w:pPr>
        <w:pStyle w:val="ConsPlusTitle"/>
        <w:jc w:val="center"/>
      </w:pPr>
      <w:r>
        <w:t>обслуживания обучающихся в образовательной</w:t>
      </w:r>
    </w:p>
    <w:p w:rsidR="00B13591" w:rsidRDefault="00B13591">
      <w:pPr>
        <w:pStyle w:val="ConsPlusTitle"/>
        <w:jc w:val="center"/>
      </w:pPr>
      <w:r>
        <w:t>организации с наличием интерната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ind w:firstLine="540"/>
        <w:jc w:val="both"/>
        <w:outlineLvl w:val="3"/>
      </w:pPr>
      <w:r>
        <w:t>1.1. Нормы обеспечения мягким и хозяйственным инвентарем в расчете на одного обучающегося: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7"/>
        <w:gridCol w:w="1701"/>
        <w:gridCol w:w="1701"/>
      </w:tblGrid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center"/>
            </w:pPr>
            <w:r>
              <w:t>Наименование предмета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Полотенце детское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Наволочка верхняя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60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120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60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Одеяло теплое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60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Одеяло байковое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60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Кружка фаянсовая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Тарелка глубокая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Тарелка десертная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Ложка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Вилка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Ложка чайная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Нож столовый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Кастрюля эмалированная, 4,5 л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lastRenderedPageBreak/>
              <w:t>Кастрюля эмалированная, 3 л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Ведро эмалированное с крышкой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Ковш эмалированный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Чайник эмалированный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Ведро оцинкованное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Ведро пластмассовое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Стакан граненый, 200 г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Веник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ind w:firstLine="540"/>
        <w:jc w:val="both"/>
        <w:outlineLvl w:val="3"/>
      </w:pPr>
      <w:r>
        <w:t>1.2. Нормы обеспечения предметами личной гигиены в расчете на одного обучающегося в месяц: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304"/>
        <w:gridCol w:w="2381"/>
      </w:tblGrid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Мыло туалетное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кусков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0,27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Салфетка бумажная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пачек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Бумага туалетная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рулонов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Паста зубная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тюбиков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Щетка зубная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0,3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ind w:firstLine="540"/>
        <w:jc w:val="both"/>
        <w:outlineLvl w:val="3"/>
      </w:pPr>
      <w:r>
        <w:t>1.3. Нормы расходов материалов на организацию хозяйственно-бытового обслуживания в расчете на одного обучающегося в месяц: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304"/>
        <w:gridCol w:w="2381"/>
      </w:tblGrid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Мыло хозяйственное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кусков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0,45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Сода кальцинированная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кг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0,21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Стиральный порошок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кг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0,115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Сода питьевая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пачек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0,02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Моющие и дезинфицирующие средства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л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0,05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Средства для мытья посуды (щетки, губки, перчатки)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Ткань полотняная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м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0,07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jc w:val="center"/>
        <w:outlineLvl w:val="2"/>
      </w:pPr>
      <w:r>
        <w:t>2. Нормы обеспечения мягким инвентарем, предметами личной</w:t>
      </w:r>
    </w:p>
    <w:p w:rsidR="00B13591" w:rsidRDefault="00B13591">
      <w:pPr>
        <w:pStyle w:val="ConsPlusTitle"/>
        <w:jc w:val="center"/>
      </w:pPr>
      <w:r>
        <w:t>гигиены, хозяйственным инвентарем, а также расходов</w:t>
      </w:r>
    </w:p>
    <w:p w:rsidR="00B13591" w:rsidRDefault="00B13591">
      <w:pPr>
        <w:pStyle w:val="ConsPlusTitle"/>
        <w:jc w:val="center"/>
      </w:pPr>
      <w:r>
        <w:t>материалов на организацию хозяйственно-бытового</w:t>
      </w:r>
    </w:p>
    <w:p w:rsidR="00B13591" w:rsidRDefault="00B13591">
      <w:pPr>
        <w:pStyle w:val="ConsPlusTitle"/>
        <w:jc w:val="center"/>
      </w:pPr>
      <w:r>
        <w:lastRenderedPageBreak/>
        <w:t>обслуживания обучающихся в группах продленного</w:t>
      </w:r>
    </w:p>
    <w:p w:rsidR="00B13591" w:rsidRDefault="00B13591">
      <w:pPr>
        <w:pStyle w:val="ConsPlusTitle"/>
        <w:jc w:val="center"/>
      </w:pPr>
      <w:r>
        <w:t>дня в образовательной организации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ind w:firstLine="540"/>
        <w:jc w:val="both"/>
        <w:outlineLvl w:val="3"/>
      </w:pPr>
      <w:r>
        <w:t>2.1. Нормы обеспечения мягким и хозяйственным инвентарем в расчете на одного обучающегося: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7"/>
        <w:gridCol w:w="1701"/>
        <w:gridCol w:w="1701"/>
      </w:tblGrid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center"/>
            </w:pPr>
            <w:r>
              <w:t>Наименование предмета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Срок эксплуатации (месяцев)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Полотенце детское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Кружка фаянсовая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Тарелка глубокая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Тарелка десертная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Ложка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12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Вилка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Ложка чайная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Нож столовый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36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Кастрюля эмалированная, 4,5 л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Кастрюля эмалированная, 3 л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Ведро эмалированное с крышкой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Ковш эмалированный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Чайник эмалированный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Ведро оцинкованное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c>
          <w:tcPr>
            <w:tcW w:w="4252" w:type="dxa"/>
          </w:tcPr>
          <w:p w:rsidR="00B13591" w:rsidRDefault="00B13591">
            <w:pPr>
              <w:pStyle w:val="ConsPlusNormal"/>
              <w:jc w:val="both"/>
            </w:pPr>
            <w:r>
              <w:t>Ведро пластмассовое</w:t>
            </w:r>
          </w:p>
        </w:tc>
        <w:tc>
          <w:tcPr>
            <w:tcW w:w="1417" w:type="dxa"/>
          </w:tcPr>
          <w:p w:rsidR="00B13591" w:rsidRDefault="00B1359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701" w:type="dxa"/>
          </w:tcPr>
          <w:p w:rsidR="00B13591" w:rsidRDefault="00B13591">
            <w:pPr>
              <w:pStyle w:val="ConsPlusNormal"/>
              <w:jc w:val="center"/>
            </w:pPr>
            <w:r>
              <w:t>24</w:t>
            </w:r>
          </w:p>
        </w:tc>
      </w:tr>
      <w:tr w:rsidR="00B13591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B13591" w:rsidRDefault="00B13591">
            <w:pPr>
              <w:pStyle w:val="ConsPlusNormal"/>
              <w:jc w:val="both"/>
            </w:pPr>
            <w:r>
              <w:t xml:space="preserve">Исключено с 1 января 2019 года. - </w:t>
            </w: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05.12.2018 N 822</w:t>
            </w:r>
          </w:p>
        </w:tc>
      </w:tr>
      <w:tr w:rsidR="00B13591">
        <w:tblPrEx>
          <w:tblBorders>
            <w:insideH w:val="nil"/>
          </w:tblBorders>
        </w:tblPrEx>
        <w:tc>
          <w:tcPr>
            <w:tcW w:w="9071" w:type="dxa"/>
            <w:gridSpan w:val="4"/>
          </w:tcPr>
          <w:p w:rsidR="00B13591" w:rsidRDefault="00B13591">
            <w:pPr>
              <w:pStyle w:val="ConsPlusNormal"/>
              <w:jc w:val="both"/>
            </w:pPr>
            <w:r>
              <w:t xml:space="preserve">Исключено с 1 января 2019 года. - </w:t>
            </w:r>
            <w:hyperlink r:id="rId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05.12.2018 N 822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ind w:firstLine="540"/>
        <w:jc w:val="both"/>
        <w:outlineLvl w:val="3"/>
      </w:pPr>
      <w:r>
        <w:t>2.2. Нормы обеспечения предметами личной гигиены в расчете на одного обучающегося в месяц: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304"/>
        <w:gridCol w:w="2381"/>
      </w:tblGrid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Мыло туалетное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кусков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0,27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Салфетка бумажная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пачек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0,08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lastRenderedPageBreak/>
              <w:t>Бумага туалетная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рулонов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1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ind w:firstLine="540"/>
        <w:jc w:val="both"/>
        <w:outlineLvl w:val="3"/>
      </w:pPr>
      <w:r>
        <w:t>2.3. Нормы расходов материалов на организацию хозяйственно-бытового обслуживания в расчете на одного обучающегося в месяц: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304"/>
        <w:gridCol w:w="2381"/>
      </w:tblGrid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Мыло хозяйственное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кусков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0,45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Сода кальцинированная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кг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0,21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Стиральный порошок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кг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0,115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Сода питьевая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пачек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0,02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Моющие и дезинфицирующие средства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л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0,05</w:t>
            </w:r>
          </w:p>
        </w:tc>
      </w:tr>
      <w:tr w:rsidR="00B1359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B13591" w:rsidRDefault="00B13591">
            <w:pPr>
              <w:pStyle w:val="ConsPlusNormal"/>
              <w:jc w:val="both"/>
            </w:pPr>
            <w:r>
              <w:t xml:space="preserve">Исключено с 1 января 2019 года.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05.12.2018 N 822</w:t>
            </w:r>
          </w:p>
        </w:tc>
      </w:tr>
      <w:tr w:rsidR="00B13591">
        <w:tc>
          <w:tcPr>
            <w:tcW w:w="5386" w:type="dxa"/>
          </w:tcPr>
          <w:p w:rsidR="00B13591" w:rsidRDefault="00B13591">
            <w:pPr>
              <w:pStyle w:val="ConsPlusNormal"/>
              <w:jc w:val="both"/>
            </w:pPr>
            <w:r>
              <w:t>Ткань полотняная</w:t>
            </w:r>
          </w:p>
        </w:tc>
        <w:tc>
          <w:tcPr>
            <w:tcW w:w="1304" w:type="dxa"/>
          </w:tcPr>
          <w:p w:rsidR="00B13591" w:rsidRDefault="00B13591">
            <w:pPr>
              <w:pStyle w:val="ConsPlusNormal"/>
              <w:jc w:val="both"/>
            </w:pPr>
            <w:r>
              <w:t>м</w:t>
            </w:r>
          </w:p>
        </w:tc>
        <w:tc>
          <w:tcPr>
            <w:tcW w:w="2381" w:type="dxa"/>
          </w:tcPr>
          <w:p w:rsidR="00B13591" w:rsidRDefault="00B13591">
            <w:pPr>
              <w:pStyle w:val="ConsPlusNormal"/>
              <w:jc w:val="center"/>
            </w:pPr>
            <w:r>
              <w:t>0,07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right"/>
        <w:outlineLvl w:val="0"/>
      </w:pPr>
      <w:r>
        <w:t>Приложение N 2</w:t>
      </w:r>
    </w:p>
    <w:p w:rsidR="00B13591" w:rsidRDefault="00B13591">
      <w:pPr>
        <w:pStyle w:val="ConsPlusNormal"/>
        <w:jc w:val="right"/>
      </w:pPr>
      <w:r>
        <w:t>к постановлению</w:t>
      </w:r>
    </w:p>
    <w:p w:rsidR="00B13591" w:rsidRDefault="00B13591">
      <w:pPr>
        <w:pStyle w:val="ConsPlusNormal"/>
        <w:jc w:val="right"/>
      </w:pPr>
      <w:r>
        <w:t>Администрации</w:t>
      </w:r>
    </w:p>
    <w:p w:rsidR="00B13591" w:rsidRDefault="00B13591">
      <w:pPr>
        <w:pStyle w:val="ConsPlusNormal"/>
        <w:jc w:val="right"/>
      </w:pPr>
      <w:r>
        <w:t>Смоленской области</w:t>
      </w:r>
    </w:p>
    <w:p w:rsidR="00B13591" w:rsidRDefault="00B13591">
      <w:pPr>
        <w:pStyle w:val="ConsPlusNormal"/>
        <w:jc w:val="right"/>
      </w:pPr>
      <w:r>
        <w:t>от 29.06.2017 N 423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jc w:val="center"/>
      </w:pPr>
      <w:bookmarkStart w:id="24" w:name="P534"/>
      <w:bookmarkEnd w:id="24"/>
      <w:r>
        <w:t>РАЗМЕР</w:t>
      </w:r>
    </w:p>
    <w:p w:rsidR="00B13591" w:rsidRDefault="00B13591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13591" w:rsidRDefault="00B13591">
      <w:pPr>
        <w:pStyle w:val="ConsPlusTitle"/>
        <w:jc w:val="center"/>
      </w:pPr>
      <w:r>
        <w:t>НЕСОВЕРШЕННОЛЕТНИХ ОБУЧАЮЩИХСЯ, ЗА СОДЕРЖАНИЕ ДЕТЕЙ</w:t>
      </w:r>
    </w:p>
    <w:p w:rsidR="00B13591" w:rsidRDefault="00B13591">
      <w:pPr>
        <w:pStyle w:val="ConsPlusTitle"/>
        <w:jc w:val="center"/>
      </w:pPr>
      <w:r>
        <w:t>В ОБЛАСТНОЙ ГОСУДАРСТВЕННОЙ ОБРАЗОВАТЕЛЬНОЙ ОРГАНИЗАЦИИ</w:t>
      </w:r>
    </w:p>
    <w:p w:rsidR="00B13591" w:rsidRDefault="00B13591">
      <w:pPr>
        <w:pStyle w:val="ConsPlusTitle"/>
        <w:jc w:val="center"/>
      </w:pPr>
      <w:r>
        <w:t>С НАЛИЧИЕМ ИНТЕРНАТА</w:t>
      </w:r>
    </w:p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B13591">
        <w:tc>
          <w:tcPr>
            <w:tcW w:w="4819" w:type="dxa"/>
          </w:tcPr>
          <w:p w:rsidR="00B13591" w:rsidRDefault="00B13591">
            <w:pPr>
              <w:pStyle w:val="ConsPlusNormal"/>
              <w:jc w:val="center"/>
            </w:pPr>
            <w:r>
              <w:t>Категория обучающихся</w:t>
            </w:r>
          </w:p>
        </w:tc>
        <w:tc>
          <w:tcPr>
            <w:tcW w:w="4252" w:type="dxa"/>
          </w:tcPr>
          <w:p w:rsidR="00B13591" w:rsidRDefault="00B13591">
            <w:pPr>
              <w:pStyle w:val="ConsPlusNormal"/>
              <w:jc w:val="center"/>
            </w:pPr>
            <w:r>
              <w:t>Размер платы, взимаемой с родителей (законных представителей), за одного обучающегося в день (руб.)</w:t>
            </w:r>
          </w:p>
        </w:tc>
      </w:tr>
      <w:tr w:rsidR="00B13591">
        <w:tc>
          <w:tcPr>
            <w:tcW w:w="4819" w:type="dxa"/>
          </w:tcPr>
          <w:p w:rsidR="00B13591" w:rsidRDefault="00B13591">
            <w:pPr>
              <w:pStyle w:val="ConsPlusNormal"/>
              <w:jc w:val="both"/>
            </w:pPr>
            <w:r>
              <w:t>Обучающиеся в возрасте от 6 лет 6 месяцев до 10 лет включительно</w:t>
            </w:r>
          </w:p>
        </w:tc>
        <w:tc>
          <w:tcPr>
            <w:tcW w:w="4252" w:type="dxa"/>
          </w:tcPr>
          <w:p w:rsidR="00B13591" w:rsidRDefault="00B13591">
            <w:pPr>
              <w:pStyle w:val="ConsPlusNormal"/>
              <w:jc w:val="center"/>
            </w:pPr>
            <w:r>
              <w:t>220,78</w:t>
            </w:r>
          </w:p>
        </w:tc>
      </w:tr>
      <w:tr w:rsidR="00B13591">
        <w:tc>
          <w:tcPr>
            <w:tcW w:w="4819" w:type="dxa"/>
          </w:tcPr>
          <w:p w:rsidR="00B13591" w:rsidRDefault="00B13591">
            <w:pPr>
              <w:pStyle w:val="ConsPlusNormal"/>
              <w:jc w:val="both"/>
            </w:pPr>
            <w:r>
              <w:t>Обучающиеся в возрасте от 11 до 18 лет включительно</w:t>
            </w:r>
          </w:p>
        </w:tc>
        <w:tc>
          <w:tcPr>
            <w:tcW w:w="4252" w:type="dxa"/>
          </w:tcPr>
          <w:p w:rsidR="00B13591" w:rsidRDefault="00B13591">
            <w:pPr>
              <w:pStyle w:val="ConsPlusNormal"/>
              <w:jc w:val="center"/>
            </w:pPr>
            <w:r>
              <w:t>252,61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right"/>
        <w:outlineLvl w:val="0"/>
      </w:pPr>
      <w:r>
        <w:lastRenderedPageBreak/>
        <w:t>Приложение N 3</w:t>
      </w:r>
    </w:p>
    <w:p w:rsidR="00B13591" w:rsidRDefault="00B13591">
      <w:pPr>
        <w:pStyle w:val="ConsPlusNormal"/>
        <w:jc w:val="right"/>
      </w:pPr>
      <w:r>
        <w:t>к постановлению</w:t>
      </w:r>
    </w:p>
    <w:p w:rsidR="00B13591" w:rsidRDefault="00B13591">
      <w:pPr>
        <w:pStyle w:val="ConsPlusNormal"/>
        <w:jc w:val="right"/>
      </w:pPr>
      <w:r>
        <w:t>Администрации</w:t>
      </w:r>
    </w:p>
    <w:p w:rsidR="00B13591" w:rsidRDefault="00B13591">
      <w:pPr>
        <w:pStyle w:val="ConsPlusNormal"/>
        <w:jc w:val="right"/>
      </w:pPr>
      <w:r>
        <w:t>Смоленской области</w:t>
      </w:r>
    </w:p>
    <w:p w:rsidR="00B13591" w:rsidRDefault="00B13591">
      <w:pPr>
        <w:pStyle w:val="ConsPlusNormal"/>
        <w:jc w:val="right"/>
      </w:pPr>
      <w:r>
        <w:t>от 29.06.2017 N 423</w:t>
      </w: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Title"/>
        <w:jc w:val="center"/>
      </w:pPr>
      <w:bookmarkStart w:id="25" w:name="P557"/>
      <w:bookmarkEnd w:id="25"/>
      <w:r>
        <w:t>РАЗМЕР</w:t>
      </w:r>
    </w:p>
    <w:p w:rsidR="00B13591" w:rsidRDefault="00B13591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13591" w:rsidRDefault="00B13591">
      <w:pPr>
        <w:pStyle w:val="ConsPlusTitle"/>
        <w:jc w:val="center"/>
      </w:pPr>
      <w:r>
        <w:t>НЕСОВЕРШЕННОЛЕТНИХ ОБУЧАЮЩИХСЯ, ЗА ОСУЩЕСТВЛЕНИЕ ПРИСМОТРА</w:t>
      </w:r>
    </w:p>
    <w:p w:rsidR="00B13591" w:rsidRDefault="00B13591">
      <w:pPr>
        <w:pStyle w:val="ConsPlusTitle"/>
        <w:jc w:val="center"/>
      </w:pPr>
      <w:r>
        <w:t>И УХОДА ЗА ДЕТЬМИ В ГРУППАХ ПРОДЛЕННОГО ДНЯ В ОБЛАСТНОЙ</w:t>
      </w:r>
    </w:p>
    <w:p w:rsidR="00B13591" w:rsidRDefault="00B13591">
      <w:pPr>
        <w:pStyle w:val="ConsPlusTitle"/>
        <w:jc w:val="center"/>
      </w:pPr>
      <w:r>
        <w:t>ГОСУДАРСТВЕННОЙ ОБРАЗОВАТЕЛЬНОЙ ОРГАНИЗАЦИИ</w:t>
      </w:r>
    </w:p>
    <w:p w:rsidR="00B13591" w:rsidRDefault="00B135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35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13591" w:rsidRDefault="00B135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56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26.12.2020 </w:t>
            </w:r>
            <w:hyperlink r:id="rId57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591" w:rsidRDefault="00B13591">
            <w:pPr>
              <w:pStyle w:val="ConsPlusNormal"/>
            </w:pPr>
          </w:p>
        </w:tc>
      </w:tr>
    </w:tbl>
    <w:p w:rsidR="00B13591" w:rsidRDefault="00B135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B13591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13591" w:rsidRDefault="00B13591">
            <w:pPr>
              <w:pStyle w:val="ConsPlusNormal"/>
              <w:jc w:val="center"/>
            </w:pPr>
            <w:r>
              <w:t>Категория обучающихся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13591" w:rsidRDefault="00B13591">
            <w:pPr>
              <w:pStyle w:val="ConsPlusNormal"/>
              <w:jc w:val="center"/>
            </w:pPr>
            <w:r>
              <w:t>Размер платы, взимаемой с родителей (законных представителей), за одного обучающегося в день (руб.)</w:t>
            </w:r>
          </w:p>
        </w:tc>
      </w:tr>
      <w:tr w:rsidR="00B1359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B135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591" w:rsidRDefault="00B1359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591" w:rsidRDefault="00B13591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13591" w:rsidRDefault="00B1359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графу "Размер платы, взимаемой с родителей (законных представителей), за одного обучающегося в день (руб.)" </w:t>
                  </w:r>
                  <w:hyperlink r:id="rId58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Смоленской области от 26.12.2020 N 888 </w:t>
                  </w:r>
                  <w:hyperlink r:id="rId59">
                    <w:r>
                      <w:rPr>
                        <w:color w:val="0000FF"/>
                      </w:rPr>
                      <w:t>распространяется</w:t>
                    </w:r>
                  </w:hyperlink>
                  <w:r>
                    <w:rPr>
                      <w:color w:val="392C69"/>
                    </w:rPr>
                    <w:t xml:space="preserve"> на правоотношения, возникшие с 01.09.2020.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591" w:rsidRDefault="00B13591">
                  <w:pPr>
                    <w:pStyle w:val="ConsPlusNormal"/>
                  </w:pPr>
                </w:p>
              </w:tc>
            </w:tr>
          </w:tbl>
          <w:p w:rsidR="00B13591" w:rsidRDefault="00B13591">
            <w:pPr>
              <w:pStyle w:val="ConsPlusNormal"/>
            </w:pPr>
          </w:p>
        </w:tc>
      </w:tr>
      <w:tr w:rsidR="00B13591">
        <w:tblPrEx>
          <w:tblBorders>
            <w:insideH w:val="none" w:sz="0" w:space="0" w:color="auto"/>
          </w:tblBorders>
        </w:tblPrEx>
        <w:tc>
          <w:tcPr>
            <w:tcW w:w="4819" w:type="dxa"/>
            <w:tcBorders>
              <w:top w:val="nil"/>
              <w:bottom w:val="nil"/>
            </w:tcBorders>
          </w:tcPr>
          <w:p w:rsidR="00B13591" w:rsidRDefault="00B13591">
            <w:pPr>
              <w:pStyle w:val="ConsPlusNormal"/>
              <w:jc w:val="both"/>
            </w:pPr>
            <w:r>
              <w:t>Обучающиеся в возрасте от 6 лет 6 месяцев до 10 лет включительно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13591" w:rsidRDefault="00B13591">
            <w:pPr>
              <w:pStyle w:val="ConsPlusNormal"/>
              <w:jc w:val="center"/>
            </w:pPr>
            <w:r>
              <w:t>52,03</w:t>
            </w:r>
          </w:p>
        </w:tc>
      </w:tr>
      <w:tr w:rsidR="00B1359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13591" w:rsidRDefault="00B13591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888)</w:t>
            </w:r>
          </w:p>
        </w:tc>
      </w:tr>
    </w:tbl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jc w:val="both"/>
      </w:pPr>
    </w:p>
    <w:p w:rsidR="00B13591" w:rsidRDefault="00B135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17A" w:rsidRDefault="00CC717A">
      <w:bookmarkStart w:id="26" w:name="_GoBack"/>
      <w:bookmarkEnd w:id="26"/>
    </w:p>
    <w:sectPr w:rsidR="00CC717A" w:rsidSect="0015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91"/>
    <w:rsid w:val="00B13591"/>
    <w:rsid w:val="00C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5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5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5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5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5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5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5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5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5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5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93855&amp;dst=100005" TargetMode="External"/><Relationship Id="rId18" Type="http://schemas.openxmlformats.org/officeDocument/2006/relationships/hyperlink" Target="https://login.consultant.ru/link/?req=doc&amp;base=RLAW376&amp;n=150872&amp;dst=100006" TargetMode="External"/><Relationship Id="rId26" Type="http://schemas.openxmlformats.org/officeDocument/2006/relationships/hyperlink" Target="https://login.consultant.ru/link/?req=doc&amp;base=RLAW376&amp;n=150872&amp;dst=100030" TargetMode="External"/><Relationship Id="rId39" Type="http://schemas.openxmlformats.org/officeDocument/2006/relationships/hyperlink" Target="https://login.consultant.ru/link/?req=doc&amp;base=RLAW376&amp;n=116912&amp;dst=100015" TargetMode="External"/><Relationship Id="rId21" Type="http://schemas.openxmlformats.org/officeDocument/2006/relationships/hyperlink" Target="https://login.consultant.ru/link/?req=doc&amp;base=RLAW376&amp;n=93855&amp;dst=100014" TargetMode="External"/><Relationship Id="rId34" Type="http://schemas.openxmlformats.org/officeDocument/2006/relationships/hyperlink" Target="https://login.consultant.ru/link/?req=doc&amp;base=RLAW376&amp;n=150872&amp;dst=100034" TargetMode="External"/><Relationship Id="rId42" Type="http://schemas.openxmlformats.org/officeDocument/2006/relationships/hyperlink" Target="https://login.consultant.ru/link/?req=doc&amp;base=RLAW376&amp;n=150872&amp;dst=100053" TargetMode="External"/><Relationship Id="rId47" Type="http://schemas.openxmlformats.org/officeDocument/2006/relationships/hyperlink" Target="https://login.consultant.ru/link/?req=doc&amp;base=RLAW376&amp;n=93855&amp;dst=100056" TargetMode="External"/><Relationship Id="rId50" Type="http://schemas.openxmlformats.org/officeDocument/2006/relationships/hyperlink" Target="https://login.consultant.ru/link/?req=doc&amp;base=RLAW376&amp;n=150872&amp;dst=100058" TargetMode="External"/><Relationship Id="rId55" Type="http://schemas.openxmlformats.org/officeDocument/2006/relationships/hyperlink" Target="https://login.consultant.ru/link/?req=doc&amp;base=RLAW376&amp;n=102318&amp;dst=100017" TargetMode="External"/><Relationship Id="rId7" Type="http://schemas.openxmlformats.org/officeDocument/2006/relationships/hyperlink" Target="https://login.consultant.ru/link/?req=doc&amp;base=RLAW376&amp;n=102318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50872&amp;dst=100005" TargetMode="External"/><Relationship Id="rId20" Type="http://schemas.openxmlformats.org/officeDocument/2006/relationships/hyperlink" Target="https://login.consultant.ru/link/?req=doc&amp;base=RLAW376&amp;n=93855&amp;dst=100013" TargetMode="External"/><Relationship Id="rId29" Type="http://schemas.openxmlformats.org/officeDocument/2006/relationships/hyperlink" Target="https://login.consultant.ru/link/?req=doc&amp;base=RLAW376&amp;n=93855&amp;dst=100040" TargetMode="External"/><Relationship Id="rId41" Type="http://schemas.openxmlformats.org/officeDocument/2006/relationships/hyperlink" Target="https://login.consultant.ru/link/?req=doc&amp;base=RLAW376&amp;n=150872&amp;dst=100038" TargetMode="External"/><Relationship Id="rId54" Type="http://schemas.openxmlformats.org/officeDocument/2006/relationships/hyperlink" Target="https://login.consultant.ru/link/?req=doc&amp;base=RLAW376&amp;n=102318&amp;dst=10000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3855&amp;dst=100005" TargetMode="External"/><Relationship Id="rId11" Type="http://schemas.openxmlformats.org/officeDocument/2006/relationships/hyperlink" Target="https://login.consultant.ru/link/?req=doc&amp;base=RZR&amp;n=505886&amp;dst=100894" TargetMode="External"/><Relationship Id="rId24" Type="http://schemas.openxmlformats.org/officeDocument/2006/relationships/hyperlink" Target="https://login.consultant.ru/link/?req=doc&amp;base=RLAW376&amp;n=93855&amp;dst=100035" TargetMode="External"/><Relationship Id="rId32" Type="http://schemas.openxmlformats.org/officeDocument/2006/relationships/hyperlink" Target="https://login.consultant.ru/link/?req=doc&amp;base=RLAW376&amp;n=93855&amp;dst=100042" TargetMode="External"/><Relationship Id="rId37" Type="http://schemas.openxmlformats.org/officeDocument/2006/relationships/hyperlink" Target="https://login.consultant.ru/link/?req=doc&amp;base=RLAW376&amp;n=93855&amp;dst=100046" TargetMode="External"/><Relationship Id="rId40" Type="http://schemas.openxmlformats.org/officeDocument/2006/relationships/hyperlink" Target="https://login.consultant.ru/link/?req=doc&amp;base=RLAW376&amp;n=116912&amp;dst=100017" TargetMode="External"/><Relationship Id="rId45" Type="http://schemas.openxmlformats.org/officeDocument/2006/relationships/hyperlink" Target="https://login.consultant.ru/link/?req=doc&amp;base=RLAW376&amp;n=116912&amp;dst=100020" TargetMode="External"/><Relationship Id="rId53" Type="http://schemas.openxmlformats.org/officeDocument/2006/relationships/hyperlink" Target="https://login.consultant.ru/link/?req=doc&amp;base=RLAW376&amp;n=102318&amp;dst=100007" TargetMode="External"/><Relationship Id="rId58" Type="http://schemas.openxmlformats.org/officeDocument/2006/relationships/hyperlink" Target="https://login.consultant.ru/link/?req=doc&amp;base=RLAW376&amp;n=116912&amp;dst=1000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16912&amp;dst=100006" TargetMode="External"/><Relationship Id="rId23" Type="http://schemas.openxmlformats.org/officeDocument/2006/relationships/hyperlink" Target="https://login.consultant.ru/link/?req=doc&amp;base=RLAW376&amp;n=150872&amp;dst=100008" TargetMode="External"/><Relationship Id="rId28" Type="http://schemas.openxmlformats.org/officeDocument/2006/relationships/hyperlink" Target="https://login.consultant.ru/link/?req=doc&amp;base=RLAW376&amp;n=93855&amp;dst=100039" TargetMode="External"/><Relationship Id="rId36" Type="http://schemas.openxmlformats.org/officeDocument/2006/relationships/hyperlink" Target="https://login.consultant.ru/link/?req=doc&amp;base=RLAW376&amp;n=150872&amp;dst=100036" TargetMode="External"/><Relationship Id="rId49" Type="http://schemas.openxmlformats.org/officeDocument/2006/relationships/hyperlink" Target="https://login.consultant.ru/link/?req=doc&amp;base=RZR&amp;n=426999" TargetMode="External"/><Relationship Id="rId57" Type="http://schemas.openxmlformats.org/officeDocument/2006/relationships/hyperlink" Target="https://login.consultant.ru/link/?req=doc&amp;base=RLAW376&amp;n=116912&amp;dst=10002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505886&amp;dst=100892" TargetMode="External"/><Relationship Id="rId19" Type="http://schemas.openxmlformats.org/officeDocument/2006/relationships/hyperlink" Target="https://login.consultant.ru/link/?req=doc&amp;base=RLAW376&amp;n=93855&amp;dst=100006" TargetMode="External"/><Relationship Id="rId31" Type="http://schemas.openxmlformats.org/officeDocument/2006/relationships/hyperlink" Target="https://login.consultant.ru/link/?req=doc&amp;base=RLAW376&amp;n=150872&amp;dst=100033" TargetMode="External"/><Relationship Id="rId44" Type="http://schemas.openxmlformats.org/officeDocument/2006/relationships/hyperlink" Target="https://login.consultant.ru/link/?req=doc&amp;base=RLAW376&amp;n=150872&amp;dst=100055" TargetMode="External"/><Relationship Id="rId52" Type="http://schemas.openxmlformats.org/officeDocument/2006/relationships/hyperlink" Target="https://login.consultant.ru/link/?req=doc&amp;base=RLAW376&amp;n=102318&amp;dst=100006" TargetMode="External"/><Relationship Id="rId60" Type="http://schemas.openxmlformats.org/officeDocument/2006/relationships/hyperlink" Target="https://login.consultant.ru/link/?req=doc&amp;base=RLAW376&amp;n=116912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50872&amp;dst=100005" TargetMode="External"/><Relationship Id="rId14" Type="http://schemas.openxmlformats.org/officeDocument/2006/relationships/hyperlink" Target="https://login.consultant.ru/link/?req=doc&amp;base=RLAW376&amp;n=102318&amp;dst=100006" TargetMode="External"/><Relationship Id="rId22" Type="http://schemas.openxmlformats.org/officeDocument/2006/relationships/hyperlink" Target="https://login.consultant.ru/link/?req=doc&amp;base=RLAW376&amp;n=93855&amp;dst=100015" TargetMode="External"/><Relationship Id="rId27" Type="http://schemas.openxmlformats.org/officeDocument/2006/relationships/hyperlink" Target="https://login.consultant.ru/link/?req=doc&amp;base=RLAW376&amp;n=93855&amp;dst=100037" TargetMode="External"/><Relationship Id="rId30" Type="http://schemas.openxmlformats.org/officeDocument/2006/relationships/hyperlink" Target="https://login.consultant.ru/link/?req=doc&amp;base=RLAW376&amp;n=93855&amp;dst=100041" TargetMode="External"/><Relationship Id="rId35" Type="http://schemas.openxmlformats.org/officeDocument/2006/relationships/hyperlink" Target="https://login.consultant.ru/link/?req=doc&amp;base=RLAW376&amp;n=93855&amp;dst=100045" TargetMode="External"/><Relationship Id="rId43" Type="http://schemas.openxmlformats.org/officeDocument/2006/relationships/hyperlink" Target="https://login.consultant.ru/link/?req=doc&amp;base=RLAW376&amp;n=150872&amp;dst=100054" TargetMode="External"/><Relationship Id="rId48" Type="http://schemas.openxmlformats.org/officeDocument/2006/relationships/hyperlink" Target="https://login.consultant.ru/link/?req=doc&amp;base=RLAW376&amp;n=150872&amp;dst=100056" TargetMode="External"/><Relationship Id="rId56" Type="http://schemas.openxmlformats.org/officeDocument/2006/relationships/hyperlink" Target="https://login.consultant.ru/link/?req=doc&amp;base=RLAW376&amp;n=102318&amp;dst=100022" TargetMode="External"/><Relationship Id="rId8" Type="http://schemas.openxmlformats.org/officeDocument/2006/relationships/hyperlink" Target="https://login.consultant.ru/link/?req=doc&amp;base=RLAW376&amp;n=116912&amp;dst=100005" TargetMode="External"/><Relationship Id="rId51" Type="http://schemas.openxmlformats.org/officeDocument/2006/relationships/hyperlink" Target="https://login.consultant.ru/link/?req=doc&amp;base=RLAW376&amp;n=150872&amp;dst=1000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38244" TargetMode="External"/><Relationship Id="rId17" Type="http://schemas.openxmlformats.org/officeDocument/2006/relationships/hyperlink" Target="https://login.consultant.ru/link/?req=doc&amp;base=RZR&amp;n=494597&amp;dst=100037" TargetMode="External"/><Relationship Id="rId25" Type="http://schemas.openxmlformats.org/officeDocument/2006/relationships/hyperlink" Target="https://login.consultant.ru/link/?req=doc&amp;base=RLAW376&amp;n=150872&amp;dst=100029" TargetMode="External"/><Relationship Id="rId33" Type="http://schemas.openxmlformats.org/officeDocument/2006/relationships/hyperlink" Target="https://login.consultant.ru/link/?req=doc&amp;base=RLAW376&amp;n=150872&amp;dst=100033" TargetMode="External"/><Relationship Id="rId38" Type="http://schemas.openxmlformats.org/officeDocument/2006/relationships/hyperlink" Target="https://login.consultant.ru/link/?req=doc&amp;base=RLAW376&amp;n=150872&amp;dst=100037" TargetMode="External"/><Relationship Id="rId46" Type="http://schemas.openxmlformats.org/officeDocument/2006/relationships/hyperlink" Target="https://login.consultant.ru/link/?req=doc&amp;base=RLAW376&amp;n=116912&amp;dst=100022" TargetMode="External"/><Relationship Id="rId59" Type="http://schemas.openxmlformats.org/officeDocument/2006/relationships/hyperlink" Target="https://login.consultant.ru/link/?req=doc&amp;base=RLAW376&amp;n=116912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7170</Words>
  <Characters>40870</Characters>
  <Application>Microsoft Office Word</Application>
  <DocSecurity>0</DocSecurity>
  <Lines>340</Lines>
  <Paragraphs>95</Paragraphs>
  <ScaleCrop>false</ScaleCrop>
  <Company/>
  <LinksUpToDate>false</LinksUpToDate>
  <CharactersWithSpaces>47945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1</cp:revision>
  <dcterms:created xsi:type="dcterms:W3CDTF">2025-07-17T12:54:00Z</dcterms:created>
  <dcterms:modified xsi:type="dcterms:W3CDTF">2025-07-17T12:54:00Z</dcterms:modified>
</cp:coreProperties>
</file>