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A4" w:rsidRDefault="00B61FA4">
      <w:pPr>
        <w:pStyle w:val="ConsPlusTitlePage"/>
      </w:pPr>
      <w:r>
        <w:t xml:space="preserve">Документ предоставлен </w:t>
      </w:r>
      <w:hyperlink r:id="rId5">
        <w:r>
          <w:rPr>
            <w:color w:val="0000FF"/>
          </w:rPr>
          <w:t>КонсультантПлюс</w:t>
        </w:r>
      </w:hyperlink>
      <w:r>
        <w:br/>
      </w:r>
    </w:p>
    <w:p w:rsidR="00B61FA4" w:rsidRDefault="00B61FA4">
      <w:pPr>
        <w:pStyle w:val="ConsPlusNormal"/>
        <w:jc w:val="both"/>
        <w:outlineLvl w:val="0"/>
      </w:pPr>
    </w:p>
    <w:p w:rsidR="00B61FA4" w:rsidRDefault="00B61FA4">
      <w:pPr>
        <w:pStyle w:val="ConsPlusTitle"/>
        <w:jc w:val="center"/>
        <w:outlineLvl w:val="0"/>
      </w:pPr>
      <w:r>
        <w:t>СМОЛЕНСКИЙ ГОРОДСКОЙ СОВЕТ</w:t>
      </w:r>
    </w:p>
    <w:p w:rsidR="00B61FA4" w:rsidRDefault="00B61FA4">
      <w:pPr>
        <w:pStyle w:val="ConsPlusTitle"/>
        <w:jc w:val="center"/>
      </w:pPr>
    </w:p>
    <w:p w:rsidR="00B61FA4" w:rsidRDefault="00B61FA4">
      <w:pPr>
        <w:pStyle w:val="ConsPlusTitle"/>
        <w:jc w:val="center"/>
      </w:pPr>
      <w:r>
        <w:t>РЕШЕНИЕ</w:t>
      </w:r>
    </w:p>
    <w:p w:rsidR="00B61FA4" w:rsidRDefault="00B61FA4">
      <w:pPr>
        <w:pStyle w:val="ConsPlusTitle"/>
        <w:jc w:val="center"/>
      </w:pPr>
      <w:r>
        <w:t>от 22 декабря 2009 г. N 1320</w:t>
      </w:r>
    </w:p>
    <w:p w:rsidR="00B61FA4" w:rsidRDefault="00B61FA4">
      <w:pPr>
        <w:pStyle w:val="ConsPlusTitle"/>
        <w:jc w:val="center"/>
      </w:pPr>
    </w:p>
    <w:p w:rsidR="00B61FA4" w:rsidRDefault="00B61FA4">
      <w:pPr>
        <w:pStyle w:val="ConsPlusTitle"/>
        <w:jc w:val="center"/>
      </w:pPr>
      <w:r>
        <w:t>О ПРЕДОСТАВЛЕНИИ ДОПОЛНИТЕЛЬНОЙ МЕРЫ СОЦИАЛЬНОЙ ПОДДЕРЖКИ</w:t>
      </w:r>
    </w:p>
    <w:p w:rsidR="00B61FA4" w:rsidRDefault="00B61FA4">
      <w:pPr>
        <w:pStyle w:val="ConsPlusTitle"/>
        <w:jc w:val="center"/>
      </w:pPr>
      <w:r>
        <w:t>ВЕТЕРАНАМ БОЕВЫХ ДЕЙСТВИЙ</w:t>
      </w:r>
    </w:p>
    <w:p w:rsidR="00B61FA4" w:rsidRDefault="00B61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1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FA4" w:rsidRDefault="00B61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FA4" w:rsidRDefault="00B61FA4">
            <w:pPr>
              <w:pStyle w:val="ConsPlusNormal"/>
              <w:jc w:val="center"/>
            </w:pPr>
            <w:r>
              <w:rPr>
                <w:color w:val="392C69"/>
              </w:rPr>
              <w:t>Список изменяющих документов</w:t>
            </w:r>
          </w:p>
          <w:p w:rsidR="00B61FA4" w:rsidRDefault="00B61FA4">
            <w:pPr>
              <w:pStyle w:val="ConsPlusNormal"/>
              <w:jc w:val="center"/>
            </w:pPr>
            <w:proofErr w:type="gramStart"/>
            <w:r>
              <w:rPr>
                <w:color w:val="392C69"/>
              </w:rPr>
              <w:t>(в ред. решений Смоленского городского Совета</w:t>
            </w:r>
            <w:proofErr w:type="gramEnd"/>
          </w:p>
          <w:p w:rsidR="00B61FA4" w:rsidRDefault="00B61FA4">
            <w:pPr>
              <w:pStyle w:val="ConsPlusNormal"/>
              <w:jc w:val="center"/>
            </w:pPr>
            <w:r>
              <w:rPr>
                <w:color w:val="392C69"/>
              </w:rPr>
              <w:t xml:space="preserve">от 26.02.2010 </w:t>
            </w:r>
            <w:hyperlink r:id="rId6">
              <w:r>
                <w:rPr>
                  <w:color w:val="0000FF"/>
                </w:rPr>
                <w:t>N 1385</w:t>
              </w:r>
            </w:hyperlink>
            <w:r>
              <w:rPr>
                <w:color w:val="392C69"/>
              </w:rPr>
              <w:t xml:space="preserve">, от 27.05.2016 </w:t>
            </w:r>
            <w:hyperlink r:id="rId7">
              <w:r>
                <w:rPr>
                  <w:color w:val="0000FF"/>
                </w:rPr>
                <w:t>N 170</w:t>
              </w:r>
            </w:hyperlink>
            <w:r>
              <w:rPr>
                <w:color w:val="392C69"/>
              </w:rPr>
              <w:t xml:space="preserve">, от 30.06.2017 </w:t>
            </w:r>
            <w:hyperlink r:id="rId8">
              <w:r>
                <w:rPr>
                  <w:color w:val="0000FF"/>
                </w:rPr>
                <w:t>N 434</w:t>
              </w:r>
            </w:hyperlink>
            <w:r>
              <w:rPr>
                <w:color w:val="392C69"/>
              </w:rPr>
              <w:t>,</w:t>
            </w:r>
          </w:p>
          <w:p w:rsidR="00B61FA4" w:rsidRDefault="00B61FA4">
            <w:pPr>
              <w:pStyle w:val="ConsPlusNormal"/>
              <w:jc w:val="center"/>
            </w:pPr>
            <w:r>
              <w:rPr>
                <w:color w:val="392C69"/>
              </w:rPr>
              <w:t xml:space="preserve">от 27.10.2017 </w:t>
            </w:r>
            <w:hyperlink r:id="rId9">
              <w:r>
                <w:rPr>
                  <w:color w:val="0000FF"/>
                </w:rPr>
                <w:t>N 501</w:t>
              </w:r>
            </w:hyperlink>
            <w:r>
              <w:rPr>
                <w:color w:val="392C69"/>
              </w:rPr>
              <w:t xml:space="preserve">, от 01.03.2019 </w:t>
            </w:r>
            <w:hyperlink r:id="rId10">
              <w:r>
                <w:rPr>
                  <w:color w:val="0000FF"/>
                </w:rPr>
                <w:t>N 773</w:t>
              </w:r>
            </w:hyperlink>
            <w:r>
              <w:rPr>
                <w:color w:val="392C69"/>
              </w:rPr>
              <w:t xml:space="preserve">, от 30.10.2024 </w:t>
            </w:r>
            <w:hyperlink r:id="rId11">
              <w:r>
                <w:rPr>
                  <w:color w:val="0000FF"/>
                </w:rPr>
                <w:t>N 885</w:t>
              </w:r>
            </w:hyperlink>
            <w:r>
              <w:rPr>
                <w:color w:val="392C69"/>
              </w:rPr>
              <w:t>,</w:t>
            </w:r>
          </w:p>
          <w:p w:rsidR="00B61FA4" w:rsidRDefault="00B61FA4">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2">
              <w:r>
                <w:rPr>
                  <w:color w:val="0000FF"/>
                </w:rPr>
                <w:t>решением</w:t>
              </w:r>
            </w:hyperlink>
            <w:r>
              <w:rPr>
                <w:color w:val="392C69"/>
              </w:rPr>
              <w:t xml:space="preserve"> Смоленского областного суда</w:t>
            </w:r>
          </w:p>
          <w:p w:rsidR="00B61FA4" w:rsidRDefault="00B61FA4">
            <w:pPr>
              <w:pStyle w:val="ConsPlusNormal"/>
              <w:jc w:val="center"/>
            </w:pPr>
            <w:r>
              <w:rPr>
                <w:color w:val="392C69"/>
              </w:rPr>
              <w:t>от 17.03.2016 N 3а-7/2016)</w:t>
            </w: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r>
    </w:tbl>
    <w:p w:rsidR="00B61FA4" w:rsidRDefault="00B61FA4">
      <w:pPr>
        <w:pStyle w:val="ConsPlusNormal"/>
        <w:jc w:val="both"/>
      </w:pPr>
    </w:p>
    <w:p w:rsidR="00B61FA4" w:rsidRDefault="00B61FA4">
      <w:pPr>
        <w:pStyle w:val="ConsPlusNormal"/>
        <w:ind w:firstLine="540"/>
        <w:jc w:val="both"/>
      </w:pPr>
      <w:r>
        <w:t xml:space="preserve">Руководствуясь Федеральными законами от 12.01.95 </w:t>
      </w:r>
      <w:hyperlink r:id="rId13">
        <w:r>
          <w:rPr>
            <w:color w:val="0000FF"/>
          </w:rPr>
          <w:t>N 5-ФЗ</w:t>
        </w:r>
      </w:hyperlink>
      <w:r>
        <w:t xml:space="preserve"> "О ветеранах" и от 06.10.2003 </w:t>
      </w:r>
      <w:hyperlink r:id="rId14">
        <w:r>
          <w:rPr>
            <w:color w:val="0000FF"/>
          </w:rPr>
          <w:t>N 131-ФЗ</w:t>
        </w:r>
      </w:hyperlink>
      <w:r>
        <w:t xml:space="preserve"> "Об общих принципах организации местного самоуправления в Российской Федерации", </w:t>
      </w:r>
      <w:hyperlink r:id="rId15">
        <w:r>
          <w:rPr>
            <w:color w:val="0000FF"/>
          </w:rPr>
          <w:t>Уставом</w:t>
        </w:r>
      </w:hyperlink>
      <w:r>
        <w:t xml:space="preserve"> города Смоленска, Смоленский городской Совет решил:</w:t>
      </w:r>
    </w:p>
    <w:p w:rsidR="00B61FA4" w:rsidRDefault="00B61FA4">
      <w:pPr>
        <w:pStyle w:val="ConsPlusNormal"/>
        <w:spacing w:before="220"/>
        <w:ind w:firstLine="540"/>
        <w:jc w:val="both"/>
      </w:pPr>
      <w:r>
        <w:t>1. Предоставить ветеранам боевых действий дополнительную меру социальной поддержки в виде ежемесячной денежной выплаты в размере 500 (Пятисот) рублей.</w:t>
      </w:r>
    </w:p>
    <w:p w:rsidR="00B61FA4" w:rsidRDefault="00B61FA4">
      <w:pPr>
        <w:pStyle w:val="ConsPlusNormal"/>
        <w:jc w:val="both"/>
      </w:pPr>
      <w:r>
        <w:t>(</w:t>
      </w:r>
      <w:proofErr w:type="gramStart"/>
      <w:r>
        <w:t>п</w:t>
      </w:r>
      <w:proofErr w:type="gramEnd"/>
      <w:r>
        <w:t xml:space="preserve">. 1 в ред. </w:t>
      </w:r>
      <w:hyperlink r:id="rId16">
        <w:r>
          <w:rPr>
            <w:color w:val="0000FF"/>
          </w:rPr>
          <w:t>решения</w:t>
        </w:r>
      </w:hyperlink>
      <w:r>
        <w:t xml:space="preserve"> Смоленского городского Совета от 30.10.2024 N 885)</w:t>
      </w:r>
    </w:p>
    <w:p w:rsidR="00B61FA4" w:rsidRDefault="00B61FA4">
      <w:pPr>
        <w:pStyle w:val="ConsPlusNormal"/>
        <w:spacing w:before="220"/>
        <w:ind w:firstLine="540"/>
        <w:jc w:val="both"/>
      </w:pPr>
      <w:r>
        <w:t xml:space="preserve">2. Утвердить прилагаемый </w:t>
      </w:r>
      <w:hyperlink w:anchor="P34">
        <w:r>
          <w:rPr>
            <w:color w:val="0000FF"/>
          </w:rPr>
          <w:t>Порядок</w:t>
        </w:r>
      </w:hyperlink>
      <w:r>
        <w:t xml:space="preserve"> предоставления дополнительной меры социальной поддержки ветеранам боевых действий.</w:t>
      </w:r>
    </w:p>
    <w:p w:rsidR="00B61FA4" w:rsidRDefault="00B61FA4">
      <w:pPr>
        <w:pStyle w:val="ConsPlusNormal"/>
        <w:spacing w:before="220"/>
        <w:ind w:firstLine="540"/>
        <w:jc w:val="both"/>
      </w:pPr>
      <w:r>
        <w:t xml:space="preserve">3. Признать утратившим силу </w:t>
      </w:r>
      <w:hyperlink r:id="rId17">
        <w:r>
          <w:rPr>
            <w:color w:val="0000FF"/>
          </w:rPr>
          <w:t>решение</w:t>
        </w:r>
      </w:hyperlink>
      <w:r>
        <w:t xml:space="preserve"> 51-й сессии Смоленского городского Совета III созыва от 19.12.2007 N 726 "О предоставлении льгот ветеранам боевых действий по оплате коммунальных услуг".</w:t>
      </w:r>
    </w:p>
    <w:p w:rsidR="00B61FA4" w:rsidRDefault="00B61FA4">
      <w:pPr>
        <w:pStyle w:val="ConsPlusNormal"/>
        <w:spacing w:before="220"/>
        <w:ind w:firstLine="540"/>
        <w:jc w:val="both"/>
      </w:pPr>
      <w:r>
        <w:t>4. Настоящее решение вступает в силу со дня его официального опубликования, но не ранее 1 января 2010 года.</w:t>
      </w:r>
    </w:p>
    <w:p w:rsidR="00B61FA4" w:rsidRDefault="00B61FA4">
      <w:pPr>
        <w:pStyle w:val="ConsPlusNormal"/>
        <w:jc w:val="both"/>
      </w:pPr>
    </w:p>
    <w:p w:rsidR="00B61FA4" w:rsidRDefault="00B61FA4">
      <w:pPr>
        <w:pStyle w:val="ConsPlusNormal"/>
        <w:jc w:val="right"/>
      </w:pPr>
      <w:r>
        <w:t>Глава города Смоленска</w:t>
      </w:r>
    </w:p>
    <w:p w:rsidR="00B61FA4" w:rsidRDefault="00B61FA4">
      <w:pPr>
        <w:pStyle w:val="ConsPlusNormal"/>
        <w:jc w:val="right"/>
      </w:pPr>
      <w:r>
        <w:t>Э.А.КАЧАНОВСКИЙ</w:t>
      </w: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right"/>
        <w:outlineLvl w:val="0"/>
      </w:pPr>
      <w:r>
        <w:t>Утвержден</w:t>
      </w:r>
    </w:p>
    <w:p w:rsidR="00B61FA4" w:rsidRDefault="00B61FA4">
      <w:pPr>
        <w:pStyle w:val="ConsPlusNormal"/>
        <w:jc w:val="right"/>
      </w:pPr>
      <w:r>
        <w:t>решением</w:t>
      </w:r>
    </w:p>
    <w:p w:rsidR="00B61FA4" w:rsidRDefault="00B61FA4">
      <w:pPr>
        <w:pStyle w:val="ConsPlusNormal"/>
        <w:jc w:val="right"/>
      </w:pPr>
      <w:r>
        <w:t>Смоленского городского Совета</w:t>
      </w:r>
    </w:p>
    <w:p w:rsidR="00B61FA4" w:rsidRDefault="00B61FA4">
      <w:pPr>
        <w:pStyle w:val="ConsPlusNormal"/>
        <w:jc w:val="right"/>
      </w:pPr>
      <w:r>
        <w:t>от 22.12.2009 N 1320</w:t>
      </w:r>
    </w:p>
    <w:p w:rsidR="00B61FA4" w:rsidRDefault="00B61FA4">
      <w:pPr>
        <w:pStyle w:val="ConsPlusNormal"/>
        <w:jc w:val="both"/>
      </w:pPr>
    </w:p>
    <w:p w:rsidR="00B61FA4" w:rsidRDefault="00B61FA4">
      <w:pPr>
        <w:pStyle w:val="ConsPlusTitle"/>
        <w:jc w:val="center"/>
      </w:pPr>
      <w:bookmarkStart w:id="0" w:name="P34"/>
      <w:bookmarkEnd w:id="0"/>
      <w:r>
        <w:t>ПОРЯДОК</w:t>
      </w:r>
    </w:p>
    <w:p w:rsidR="00B61FA4" w:rsidRDefault="00B61FA4">
      <w:pPr>
        <w:pStyle w:val="ConsPlusTitle"/>
        <w:jc w:val="center"/>
      </w:pPr>
      <w:r>
        <w:t>ПРЕДОСТАВЛЕНИЯ ДОПОЛНИТЕЛЬНОЙ МЕРЫ СОЦИАЛЬНОЙ ПОДДЕРЖКИ</w:t>
      </w:r>
    </w:p>
    <w:p w:rsidR="00B61FA4" w:rsidRDefault="00B61FA4">
      <w:pPr>
        <w:pStyle w:val="ConsPlusTitle"/>
        <w:jc w:val="center"/>
      </w:pPr>
      <w:r>
        <w:t>ВЕТЕРАНАМ БОЕВЫХ ДЕЙСТВИЙ</w:t>
      </w:r>
    </w:p>
    <w:p w:rsidR="00B61FA4" w:rsidRDefault="00B61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1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FA4" w:rsidRDefault="00B61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FA4" w:rsidRDefault="00B61FA4">
            <w:pPr>
              <w:pStyle w:val="ConsPlusNormal"/>
              <w:jc w:val="center"/>
            </w:pPr>
            <w:r>
              <w:rPr>
                <w:color w:val="392C69"/>
              </w:rPr>
              <w:t>Список изменяющих документов</w:t>
            </w:r>
          </w:p>
          <w:p w:rsidR="00B61FA4" w:rsidRDefault="00B61FA4">
            <w:pPr>
              <w:pStyle w:val="ConsPlusNormal"/>
              <w:jc w:val="center"/>
            </w:pPr>
            <w:proofErr w:type="gramStart"/>
            <w:r>
              <w:rPr>
                <w:color w:val="392C69"/>
              </w:rPr>
              <w:lastRenderedPageBreak/>
              <w:t>(в ред. решений Смоленского городского Совета</w:t>
            </w:r>
            <w:proofErr w:type="gramEnd"/>
          </w:p>
          <w:p w:rsidR="00B61FA4" w:rsidRDefault="00B61FA4">
            <w:pPr>
              <w:pStyle w:val="ConsPlusNormal"/>
              <w:jc w:val="center"/>
            </w:pPr>
            <w:r>
              <w:rPr>
                <w:color w:val="392C69"/>
              </w:rPr>
              <w:t xml:space="preserve">от 26.02.2010 </w:t>
            </w:r>
            <w:hyperlink r:id="rId18">
              <w:r>
                <w:rPr>
                  <w:color w:val="0000FF"/>
                </w:rPr>
                <w:t>N 1385</w:t>
              </w:r>
            </w:hyperlink>
            <w:r>
              <w:rPr>
                <w:color w:val="392C69"/>
              </w:rPr>
              <w:t xml:space="preserve">, от 27.05.2016 </w:t>
            </w:r>
            <w:hyperlink r:id="rId19">
              <w:r>
                <w:rPr>
                  <w:color w:val="0000FF"/>
                </w:rPr>
                <w:t>N 170</w:t>
              </w:r>
            </w:hyperlink>
            <w:r>
              <w:rPr>
                <w:color w:val="392C69"/>
              </w:rPr>
              <w:t xml:space="preserve">, от 30.06.2017 </w:t>
            </w:r>
            <w:hyperlink r:id="rId20">
              <w:r>
                <w:rPr>
                  <w:color w:val="0000FF"/>
                </w:rPr>
                <w:t>N 434</w:t>
              </w:r>
            </w:hyperlink>
            <w:r>
              <w:rPr>
                <w:color w:val="392C69"/>
              </w:rPr>
              <w:t>,</w:t>
            </w:r>
          </w:p>
          <w:p w:rsidR="00B61FA4" w:rsidRDefault="00B61FA4">
            <w:pPr>
              <w:pStyle w:val="ConsPlusNormal"/>
              <w:jc w:val="center"/>
            </w:pPr>
            <w:r>
              <w:rPr>
                <w:color w:val="392C69"/>
              </w:rPr>
              <w:t xml:space="preserve">от 27.10.2017 </w:t>
            </w:r>
            <w:hyperlink r:id="rId21">
              <w:r>
                <w:rPr>
                  <w:color w:val="0000FF"/>
                </w:rPr>
                <w:t>N 501</w:t>
              </w:r>
            </w:hyperlink>
            <w:r>
              <w:rPr>
                <w:color w:val="392C69"/>
              </w:rPr>
              <w:t xml:space="preserve">, от 01.03.2019 </w:t>
            </w:r>
            <w:hyperlink r:id="rId22">
              <w:r>
                <w:rPr>
                  <w:color w:val="0000FF"/>
                </w:rPr>
                <w:t>N 773</w:t>
              </w:r>
            </w:hyperlink>
            <w:r>
              <w:rPr>
                <w:color w:val="392C69"/>
              </w:rPr>
              <w:t xml:space="preserve">, от 30.10.2024 </w:t>
            </w:r>
            <w:hyperlink r:id="rId23">
              <w:r>
                <w:rPr>
                  <w:color w:val="0000FF"/>
                </w:rPr>
                <w:t>N 885</w:t>
              </w:r>
            </w:hyperlink>
            <w:r>
              <w:rPr>
                <w:color w:val="392C69"/>
              </w:rPr>
              <w:t>,</w:t>
            </w:r>
          </w:p>
          <w:p w:rsidR="00B61FA4" w:rsidRDefault="00B61FA4">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4">
              <w:r>
                <w:rPr>
                  <w:color w:val="0000FF"/>
                </w:rPr>
                <w:t>решением</w:t>
              </w:r>
            </w:hyperlink>
            <w:r>
              <w:rPr>
                <w:color w:val="392C69"/>
              </w:rPr>
              <w:t xml:space="preserve"> Смоленского областного суда</w:t>
            </w:r>
          </w:p>
          <w:p w:rsidR="00B61FA4" w:rsidRDefault="00B61FA4">
            <w:pPr>
              <w:pStyle w:val="ConsPlusNormal"/>
              <w:jc w:val="center"/>
            </w:pPr>
            <w:r>
              <w:rPr>
                <w:color w:val="392C69"/>
              </w:rPr>
              <w:t>от 17.03.2016 N 3а-7/2016)</w:t>
            </w: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r>
    </w:tbl>
    <w:p w:rsidR="00B61FA4" w:rsidRDefault="00B61FA4">
      <w:pPr>
        <w:pStyle w:val="ConsPlusNormal"/>
        <w:jc w:val="both"/>
      </w:pPr>
    </w:p>
    <w:p w:rsidR="00B61FA4" w:rsidRDefault="00B61FA4">
      <w:pPr>
        <w:pStyle w:val="ConsPlusNormal"/>
        <w:ind w:firstLine="540"/>
        <w:jc w:val="both"/>
      </w:pPr>
      <w:bookmarkStart w:id="1" w:name="P44"/>
      <w:bookmarkEnd w:id="1"/>
      <w:r>
        <w:t>1. Настоящий Порядок определяет механизм предоставления дополнительной меры социальной поддержки ветеранам боевых действий в виде ежемесячной денежной выплаты, установленной решением Смоленского городского Совета.</w:t>
      </w:r>
    </w:p>
    <w:p w:rsidR="00B61FA4" w:rsidRDefault="00B61FA4">
      <w:pPr>
        <w:pStyle w:val="ConsPlusNormal"/>
        <w:spacing w:before="220"/>
        <w:ind w:firstLine="540"/>
        <w:jc w:val="both"/>
      </w:pPr>
      <w:r>
        <w:t>Право на получение дополнительной меры социальной поддержки имеют ветераны боевых действий, проживающие в пределах города Смоленска и не использовавшие право на получение меры социальной поддержки в виде денежной компенсации расходов на оплату коммунальных услуг в соответствии с законодательством Российской Федерации.</w:t>
      </w:r>
    </w:p>
    <w:p w:rsidR="00B61FA4" w:rsidRDefault="00B61FA4">
      <w:pPr>
        <w:pStyle w:val="ConsPlusNormal"/>
        <w:jc w:val="both"/>
      </w:pPr>
      <w:r>
        <w:t>(</w:t>
      </w:r>
      <w:proofErr w:type="gramStart"/>
      <w:r>
        <w:t>в</w:t>
      </w:r>
      <w:proofErr w:type="gramEnd"/>
      <w:r>
        <w:t xml:space="preserve"> ред. решений Смоленского городского Совета от 26.02.2010 </w:t>
      </w:r>
      <w:hyperlink r:id="rId25">
        <w:r>
          <w:rPr>
            <w:color w:val="0000FF"/>
          </w:rPr>
          <w:t>N 1385</w:t>
        </w:r>
      </w:hyperlink>
      <w:r>
        <w:t xml:space="preserve">, от 30.06.2017 </w:t>
      </w:r>
      <w:hyperlink r:id="rId26">
        <w:r>
          <w:rPr>
            <w:color w:val="0000FF"/>
          </w:rPr>
          <w:t>N 434</w:t>
        </w:r>
      </w:hyperlink>
      <w:r>
        <w:t>)</w:t>
      </w:r>
    </w:p>
    <w:p w:rsidR="00B61FA4" w:rsidRDefault="00B61FA4">
      <w:pPr>
        <w:pStyle w:val="ConsPlusNormal"/>
        <w:spacing w:before="220"/>
        <w:ind w:firstLine="540"/>
        <w:jc w:val="both"/>
      </w:pPr>
      <w:r>
        <w:t>2. Дополнительная мера социальной поддержки имеет персональный характер и предоставляется ежемесячно путем перечисления денежных средств на открытые гражданами банковские счета.</w:t>
      </w:r>
    </w:p>
    <w:p w:rsidR="00B61FA4" w:rsidRDefault="00B61FA4">
      <w:pPr>
        <w:pStyle w:val="ConsPlusNormal"/>
        <w:spacing w:before="220"/>
        <w:ind w:firstLine="540"/>
        <w:jc w:val="both"/>
      </w:pPr>
      <w:r>
        <w:t xml:space="preserve">3. Финансирование расходов, указанных в </w:t>
      </w:r>
      <w:hyperlink w:anchor="P44">
        <w:r>
          <w:rPr>
            <w:color w:val="0000FF"/>
          </w:rPr>
          <w:t>пункте 1</w:t>
        </w:r>
      </w:hyperlink>
      <w:r>
        <w:t xml:space="preserve"> настоящего Порядка, осуществляется за счет средств бюджета города Смоленска в пределах выделенных бюджетных ассигнований, предусмотренных в бюджете города Смоленска на очередной финансовый год.</w:t>
      </w:r>
    </w:p>
    <w:p w:rsidR="00B61FA4" w:rsidRDefault="00B61FA4">
      <w:pPr>
        <w:pStyle w:val="ConsPlusNormal"/>
        <w:spacing w:before="220"/>
        <w:ind w:firstLine="540"/>
        <w:jc w:val="both"/>
      </w:pPr>
      <w:r>
        <w:t>4. Дополнительная мера социальной поддержки в виде ежемесячной денежной выплаты предоставляется по заявлению гражданина с 1-го числа месяца, следующего за месяцем обращения за ней.</w:t>
      </w:r>
    </w:p>
    <w:p w:rsidR="00B61FA4" w:rsidRDefault="00B61FA4">
      <w:pPr>
        <w:pStyle w:val="ConsPlusNormal"/>
        <w:spacing w:before="220"/>
        <w:ind w:firstLine="540"/>
        <w:jc w:val="both"/>
      </w:pPr>
      <w:r>
        <w:t>5. Прием документов на предоставление дополнительной меры социальной поддержки осуществляет Администрация города Смоленска.</w:t>
      </w:r>
    </w:p>
    <w:p w:rsidR="00B61FA4" w:rsidRDefault="00B61FA4">
      <w:pPr>
        <w:pStyle w:val="ConsPlusNormal"/>
        <w:jc w:val="both"/>
      </w:pPr>
      <w:r>
        <w:t>(</w:t>
      </w:r>
      <w:proofErr w:type="gramStart"/>
      <w:r>
        <w:t>в</w:t>
      </w:r>
      <w:proofErr w:type="gramEnd"/>
      <w:r>
        <w:t xml:space="preserve"> ред. </w:t>
      </w:r>
      <w:hyperlink r:id="rId27">
        <w:r>
          <w:rPr>
            <w:color w:val="0000FF"/>
          </w:rPr>
          <w:t>решения</w:t>
        </w:r>
      </w:hyperlink>
      <w:r>
        <w:t xml:space="preserve"> Смоленского городского Совета от 27.10.2017 N 501)</w:t>
      </w:r>
    </w:p>
    <w:p w:rsidR="00B61FA4" w:rsidRDefault="00B61FA4">
      <w:pPr>
        <w:pStyle w:val="ConsPlusNormal"/>
        <w:spacing w:before="220"/>
        <w:ind w:firstLine="540"/>
        <w:jc w:val="both"/>
      </w:pPr>
      <w:bookmarkStart w:id="2" w:name="P52"/>
      <w:bookmarkEnd w:id="2"/>
      <w:r>
        <w:t xml:space="preserve">6. Для получения дополнительной меры социальной поддержки в виде ежемесячной денежной выплаты гражданин или лицо, уполномоченное им на основании нотариально удостоверенной доверенности, либо лицо, назначенное опекуном над недееспособным гражданином, имеющим право на получение дополнительной меры социальной поддержки, представляет в Администрацию города </w:t>
      </w:r>
      <w:proofErr w:type="gramStart"/>
      <w:r>
        <w:t>Смоленска</w:t>
      </w:r>
      <w:proofErr w:type="gramEnd"/>
      <w:r>
        <w:t xml:space="preserve"> следующие документы (подлинники и копии):</w:t>
      </w:r>
    </w:p>
    <w:p w:rsidR="00B61FA4" w:rsidRDefault="00B61FA4">
      <w:pPr>
        <w:pStyle w:val="ConsPlusNormal"/>
        <w:jc w:val="both"/>
      </w:pPr>
      <w:r>
        <w:t xml:space="preserve">(в ред. решений Смоленского городского Совета от 27.10.2017 </w:t>
      </w:r>
      <w:hyperlink r:id="rId28">
        <w:r>
          <w:rPr>
            <w:color w:val="0000FF"/>
          </w:rPr>
          <w:t>N 501</w:t>
        </w:r>
      </w:hyperlink>
      <w:r>
        <w:t xml:space="preserve">, от 01.03.2019 </w:t>
      </w:r>
      <w:hyperlink r:id="rId29">
        <w:r>
          <w:rPr>
            <w:color w:val="0000FF"/>
          </w:rPr>
          <w:t>N 773</w:t>
        </w:r>
      </w:hyperlink>
      <w:r>
        <w:t>)</w:t>
      </w:r>
    </w:p>
    <w:p w:rsidR="00B61FA4" w:rsidRDefault="00B61FA4">
      <w:pPr>
        <w:pStyle w:val="ConsPlusNormal"/>
        <w:spacing w:before="220"/>
        <w:ind w:firstLine="540"/>
        <w:jc w:val="both"/>
      </w:pPr>
      <w:r>
        <w:t xml:space="preserve">1) </w:t>
      </w:r>
      <w:hyperlink w:anchor="P105">
        <w:r>
          <w:rPr>
            <w:color w:val="0000FF"/>
          </w:rPr>
          <w:t>заявление</w:t>
        </w:r>
      </w:hyperlink>
      <w:r>
        <w:t xml:space="preserve"> о предоставлении ежемесячной денежной выплаты по форме согласно приложению N 1 к настоящему Порядку;</w:t>
      </w:r>
    </w:p>
    <w:p w:rsidR="00B61FA4" w:rsidRDefault="00B61FA4">
      <w:pPr>
        <w:pStyle w:val="ConsPlusNormal"/>
        <w:spacing w:before="220"/>
        <w:ind w:firstLine="540"/>
        <w:jc w:val="both"/>
      </w:pPr>
      <w:r>
        <w:t>2) документ, удостоверяющий личность заявителя, место жительства в пределах города Смоленска (паспорт гражданина Российской Федерации или иной документ, удостоверяющий личность, место жительства в пределах города Смоленска);</w:t>
      </w:r>
    </w:p>
    <w:p w:rsidR="00B61FA4" w:rsidRDefault="00B61FA4">
      <w:pPr>
        <w:pStyle w:val="ConsPlusNormal"/>
        <w:jc w:val="both"/>
      </w:pPr>
      <w:r>
        <w:t xml:space="preserve">(в ред. </w:t>
      </w:r>
      <w:hyperlink r:id="rId30">
        <w:r>
          <w:rPr>
            <w:color w:val="0000FF"/>
          </w:rPr>
          <w:t>решения</w:t>
        </w:r>
      </w:hyperlink>
      <w:r>
        <w:t xml:space="preserve"> Смоленского городского Совета от 30.06.2017 N 434)</w:t>
      </w:r>
    </w:p>
    <w:p w:rsidR="00B61FA4" w:rsidRDefault="00B61FA4">
      <w:pPr>
        <w:pStyle w:val="ConsPlusNormal"/>
        <w:spacing w:before="220"/>
        <w:ind w:firstLine="540"/>
        <w:jc w:val="both"/>
      </w:pPr>
      <w:r>
        <w:t>3) документы, подтверждающие правовые основания отнесения гражданина, обратившегося за дополнительной мерой социальной поддержки, к категории "ветеран боевых действий" (удостоверение, справка);</w:t>
      </w:r>
    </w:p>
    <w:p w:rsidR="00B61FA4" w:rsidRDefault="00B61FA4">
      <w:pPr>
        <w:pStyle w:val="ConsPlusNormal"/>
        <w:spacing w:before="220"/>
        <w:ind w:firstLine="540"/>
        <w:jc w:val="both"/>
      </w:pPr>
      <w:r>
        <w:t>4) реквизиты банковского счета гражданина для перечисления денежной выплаты;</w:t>
      </w:r>
    </w:p>
    <w:p w:rsidR="00B61FA4" w:rsidRDefault="00B61FA4">
      <w:pPr>
        <w:pStyle w:val="ConsPlusNormal"/>
        <w:spacing w:before="220"/>
        <w:ind w:firstLine="540"/>
        <w:jc w:val="both"/>
      </w:pPr>
      <w:r>
        <w:t xml:space="preserve">5) нотариально удостоверенную доверенность на представление интересов получателя денежной выплаты в случае обращения за денежной </w:t>
      </w:r>
      <w:proofErr w:type="gramStart"/>
      <w:r>
        <w:t>выплатой представителя</w:t>
      </w:r>
      <w:proofErr w:type="gramEnd"/>
      <w:r>
        <w:t xml:space="preserve"> получателя </w:t>
      </w:r>
      <w:r>
        <w:lastRenderedPageBreak/>
        <w:t>денежной выплаты;</w:t>
      </w:r>
    </w:p>
    <w:p w:rsidR="00B61FA4" w:rsidRDefault="00B61FA4">
      <w:pPr>
        <w:pStyle w:val="ConsPlusNormal"/>
        <w:spacing w:before="220"/>
        <w:ind w:firstLine="540"/>
        <w:jc w:val="both"/>
      </w:pPr>
      <w:r>
        <w:t>6) страховое свидетельство обязательного пенсионного страхования получателя денежной выплаты;</w:t>
      </w:r>
    </w:p>
    <w:p w:rsidR="00B61FA4" w:rsidRDefault="00B61FA4">
      <w:pPr>
        <w:pStyle w:val="ConsPlusNormal"/>
        <w:jc w:val="both"/>
      </w:pPr>
      <w:r>
        <w:t xml:space="preserve">(пп. 6 </w:t>
      </w:r>
      <w:proofErr w:type="gramStart"/>
      <w:r>
        <w:t>введен</w:t>
      </w:r>
      <w:proofErr w:type="gramEnd"/>
      <w:r>
        <w:t xml:space="preserve"> </w:t>
      </w:r>
      <w:hyperlink r:id="rId31">
        <w:r>
          <w:rPr>
            <w:color w:val="0000FF"/>
          </w:rPr>
          <w:t>решением</w:t>
        </w:r>
      </w:hyperlink>
      <w:r>
        <w:t xml:space="preserve"> Смоленского городского Совета от 27.10.2017 N 501)</w:t>
      </w:r>
    </w:p>
    <w:p w:rsidR="00B61FA4" w:rsidRDefault="00B61FA4">
      <w:pPr>
        <w:pStyle w:val="ConsPlusNormal"/>
        <w:spacing w:before="220"/>
        <w:ind w:firstLine="540"/>
        <w:jc w:val="both"/>
      </w:pPr>
      <w:r>
        <w:t>7) документы о назначении опекуном над недееспособным гражданином в случае обращения опекуна гражданина, имеющего право на получение дополнительной меры социальной поддержки.</w:t>
      </w:r>
    </w:p>
    <w:p w:rsidR="00B61FA4" w:rsidRDefault="00B61FA4">
      <w:pPr>
        <w:pStyle w:val="ConsPlusNormal"/>
        <w:jc w:val="both"/>
      </w:pPr>
      <w:r>
        <w:t xml:space="preserve">(пп. 7 </w:t>
      </w:r>
      <w:proofErr w:type="gramStart"/>
      <w:r>
        <w:t>введен</w:t>
      </w:r>
      <w:proofErr w:type="gramEnd"/>
      <w:r>
        <w:t xml:space="preserve"> </w:t>
      </w:r>
      <w:hyperlink r:id="rId32">
        <w:r>
          <w:rPr>
            <w:color w:val="0000FF"/>
          </w:rPr>
          <w:t>решением</w:t>
        </w:r>
      </w:hyperlink>
      <w:r>
        <w:t xml:space="preserve"> Смоленского городского Совета от 01.03.2019 N 773)</w:t>
      </w:r>
    </w:p>
    <w:p w:rsidR="00B61FA4" w:rsidRDefault="00B61FA4">
      <w:pPr>
        <w:pStyle w:val="ConsPlusNormal"/>
        <w:spacing w:before="220"/>
        <w:ind w:firstLine="540"/>
        <w:jc w:val="both"/>
      </w:pPr>
      <w:r>
        <w:t xml:space="preserve">7. На основании документов, представленных в соответствии с </w:t>
      </w:r>
      <w:hyperlink w:anchor="P52">
        <w:r>
          <w:rPr>
            <w:color w:val="0000FF"/>
          </w:rPr>
          <w:t>пунктом 6</w:t>
        </w:r>
      </w:hyperlink>
      <w:r>
        <w:t xml:space="preserve"> настоящего Порядка, Администрация города Смоленска ежемесячно формирует список ветеранов боевых действий и направляет его в Министерство социального развития Смоленской области для подтверждения права ветеранов боевых действий, указанных в списке, на получение дополнительной меры социальной поддержки в виде ежемесячной денежной выплаты.</w:t>
      </w:r>
    </w:p>
    <w:p w:rsidR="00B61FA4" w:rsidRDefault="00B61FA4">
      <w:pPr>
        <w:pStyle w:val="ConsPlusNormal"/>
        <w:jc w:val="both"/>
      </w:pPr>
      <w:r>
        <w:t>(</w:t>
      </w:r>
      <w:proofErr w:type="gramStart"/>
      <w:r>
        <w:t>в</w:t>
      </w:r>
      <w:proofErr w:type="gramEnd"/>
      <w:r>
        <w:t xml:space="preserve"> ред. решений Смоленского городского Совета от 01.03.2019 </w:t>
      </w:r>
      <w:hyperlink r:id="rId33">
        <w:r>
          <w:rPr>
            <w:color w:val="0000FF"/>
          </w:rPr>
          <w:t>N 773</w:t>
        </w:r>
      </w:hyperlink>
      <w:r>
        <w:t xml:space="preserve">, от 30.10.2024 </w:t>
      </w:r>
      <w:hyperlink r:id="rId34">
        <w:r>
          <w:rPr>
            <w:color w:val="0000FF"/>
          </w:rPr>
          <w:t>N 885</w:t>
        </w:r>
      </w:hyperlink>
      <w:r>
        <w:t>)</w:t>
      </w:r>
    </w:p>
    <w:p w:rsidR="00B61FA4" w:rsidRDefault="00B61FA4">
      <w:pPr>
        <w:pStyle w:val="ConsPlusNormal"/>
        <w:spacing w:before="220"/>
        <w:ind w:firstLine="540"/>
        <w:jc w:val="both"/>
      </w:pPr>
      <w:r>
        <w:t xml:space="preserve">8 - 9. Утратили силу. - </w:t>
      </w:r>
      <w:hyperlink r:id="rId35">
        <w:r>
          <w:rPr>
            <w:color w:val="0000FF"/>
          </w:rPr>
          <w:t>Решение</w:t>
        </w:r>
      </w:hyperlink>
      <w:r>
        <w:t xml:space="preserve"> Смоленского городского Совета от 27.10.2017 N 501.</w:t>
      </w:r>
    </w:p>
    <w:p w:rsidR="00B61FA4" w:rsidRDefault="00B61FA4">
      <w:pPr>
        <w:pStyle w:val="ConsPlusNormal"/>
        <w:spacing w:before="220"/>
        <w:ind w:firstLine="540"/>
        <w:jc w:val="both"/>
      </w:pPr>
      <w:r>
        <w:t xml:space="preserve">9.1. Перечисление установленной решением Смоленского городского Совета денежной выплаты на открытые гражданами банковские счета осуществляется Администрацией города Смоленска на основании списка ветеранов боевых действий, право которых на получение дополнительной меры социальной поддержки подтверждено Министерством социального развития Смоленской области, не позднее 20-го числа месяца, следующего </w:t>
      </w:r>
      <w:proofErr w:type="gramStart"/>
      <w:r>
        <w:t>за</w:t>
      </w:r>
      <w:proofErr w:type="gramEnd"/>
      <w:r>
        <w:t xml:space="preserve"> отчетным.</w:t>
      </w:r>
    </w:p>
    <w:p w:rsidR="00B61FA4" w:rsidRDefault="00B61FA4">
      <w:pPr>
        <w:pStyle w:val="ConsPlusNormal"/>
        <w:jc w:val="both"/>
      </w:pPr>
      <w:r>
        <w:t xml:space="preserve">(в ред. решений Смоленского городского Совета от 01.03.2019 </w:t>
      </w:r>
      <w:hyperlink r:id="rId36">
        <w:r>
          <w:rPr>
            <w:color w:val="0000FF"/>
          </w:rPr>
          <w:t>N 773</w:t>
        </w:r>
      </w:hyperlink>
      <w:r>
        <w:t xml:space="preserve">, от 30.10.2024 </w:t>
      </w:r>
      <w:hyperlink r:id="rId37">
        <w:r>
          <w:rPr>
            <w:color w:val="0000FF"/>
          </w:rPr>
          <w:t>N 885</w:t>
        </w:r>
      </w:hyperlink>
      <w:r>
        <w:t>)</w:t>
      </w:r>
    </w:p>
    <w:p w:rsidR="00B61FA4" w:rsidRDefault="00B61FA4">
      <w:pPr>
        <w:pStyle w:val="ConsPlusNormal"/>
        <w:spacing w:before="220"/>
        <w:ind w:firstLine="540"/>
        <w:jc w:val="both"/>
      </w:pPr>
      <w:r>
        <w:t>10. При изменении имеющегося банковского счета либо в случае открытия банковского счета для получения дополнительной меры социальной поддержки гражданин уведомляет Администрацию города Смоленска об изменении реквизитов банковского счета (о его открытии) в течение 10-ти дней с момента наступления указанных обстоятельств.</w:t>
      </w:r>
    </w:p>
    <w:p w:rsidR="00B61FA4" w:rsidRDefault="00B61FA4">
      <w:pPr>
        <w:pStyle w:val="ConsPlusNormal"/>
        <w:jc w:val="both"/>
      </w:pPr>
      <w:r>
        <w:t>(</w:t>
      </w:r>
      <w:proofErr w:type="gramStart"/>
      <w:r>
        <w:t>в</w:t>
      </w:r>
      <w:proofErr w:type="gramEnd"/>
      <w:r>
        <w:t xml:space="preserve"> ред. </w:t>
      </w:r>
      <w:hyperlink r:id="rId38">
        <w:r>
          <w:rPr>
            <w:color w:val="0000FF"/>
          </w:rPr>
          <w:t>решения</w:t>
        </w:r>
      </w:hyperlink>
      <w:r>
        <w:t xml:space="preserve"> Смоленского городского Совета от 27.10.2017 N 501)</w:t>
      </w:r>
    </w:p>
    <w:p w:rsidR="00B61FA4" w:rsidRDefault="00B61FA4">
      <w:pPr>
        <w:pStyle w:val="ConsPlusNormal"/>
        <w:spacing w:before="220"/>
        <w:ind w:firstLine="540"/>
        <w:jc w:val="both"/>
      </w:pPr>
      <w:r>
        <w:t xml:space="preserve">11. </w:t>
      </w:r>
      <w:proofErr w:type="gramStart"/>
      <w:r>
        <w:t>В целях финансирования расходов на предоставление ежемесячной денежной выплаты, установленной решением Смоленского городского Совета, Администрация города Смоленска заключает с кредитными организациями (банками), в которых граждане имеют счета для получения дополнительной меры социальной поддержки, договоры на перечисление указанных средств.</w:t>
      </w:r>
      <w:proofErr w:type="gramEnd"/>
    </w:p>
    <w:p w:rsidR="00B61FA4" w:rsidRDefault="00B61FA4">
      <w:pPr>
        <w:pStyle w:val="ConsPlusNormal"/>
        <w:jc w:val="both"/>
      </w:pPr>
      <w:r>
        <w:t>(</w:t>
      </w:r>
      <w:proofErr w:type="gramStart"/>
      <w:r>
        <w:t>в</w:t>
      </w:r>
      <w:proofErr w:type="gramEnd"/>
      <w:r>
        <w:t xml:space="preserve"> ред. </w:t>
      </w:r>
      <w:hyperlink r:id="rId39">
        <w:r>
          <w:rPr>
            <w:color w:val="0000FF"/>
          </w:rPr>
          <w:t>решения</w:t>
        </w:r>
      </w:hyperlink>
      <w:r>
        <w:t xml:space="preserve"> Смоленского городского Совета от 27.10.2017 N 501)</w:t>
      </w:r>
    </w:p>
    <w:p w:rsidR="00B61FA4" w:rsidRDefault="00B61FA4">
      <w:pPr>
        <w:pStyle w:val="ConsPlusNormal"/>
        <w:spacing w:before="220"/>
        <w:ind w:firstLine="540"/>
        <w:jc w:val="both"/>
      </w:pPr>
      <w:r>
        <w:t xml:space="preserve">Абзац утратил силу. - </w:t>
      </w:r>
      <w:hyperlink r:id="rId40">
        <w:r>
          <w:rPr>
            <w:color w:val="0000FF"/>
          </w:rPr>
          <w:t>Решение</w:t>
        </w:r>
      </w:hyperlink>
      <w:r>
        <w:t xml:space="preserve"> Смоленского городского Совета от 27.10.2017 N 501.</w:t>
      </w:r>
    </w:p>
    <w:p w:rsidR="00B61FA4" w:rsidRDefault="00B61FA4">
      <w:pPr>
        <w:pStyle w:val="ConsPlusNormal"/>
        <w:spacing w:before="220"/>
        <w:ind w:firstLine="540"/>
        <w:jc w:val="both"/>
      </w:pPr>
      <w:r>
        <w:t>Возмещение расходов, предусмотренных настоящим пунктом, осуществляется за счет средств бюджета города Смоленска в пределах выделенных бюджетных ассигнований, предусмотренных в бюджете города Смоленска на очередной финансовый год.</w:t>
      </w:r>
    </w:p>
    <w:p w:rsidR="00B61FA4" w:rsidRDefault="00B61FA4">
      <w:pPr>
        <w:pStyle w:val="ConsPlusNormal"/>
        <w:spacing w:before="220"/>
        <w:ind w:firstLine="540"/>
        <w:jc w:val="both"/>
      </w:pPr>
      <w:bookmarkStart w:id="3" w:name="P75"/>
      <w:bookmarkEnd w:id="3"/>
      <w:r>
        <w:t>12. Осуществление ежемесячной денежной выплаты получателям выплаты прекращается в следующих случаях:</w:t>
      </w:r>
    </w:p>
    <w:p w:rsidR="00B61FA4" w:rsidRDefault="00B61FA4">
      <w:pPr>
        <w:pStyle w:val="ConsPlusNormal"/>
        <w:spacing w:before="220"/>
        <w:ind w:firstLine="540"/>
        <w:jc w:val="both"/>
      </w:pPr>
      <w:r>
        <w:t>1) смерти гражданина, имеющего право на получение ежемесячной денежной выплаты;</w:t>
      </w:r>
    </w:p>
    <w:p w:rsidR="00B61FA4" w:rsidRDefault="00B61FA4">
      <w:pPr>
        <w:pStyle w:val="ConsPlusNormal"/>
        <w:spacing w:before="220"/>
        <w:ind w:firstLine="540"/>
        <w:jc w:val="both"/>
      </w:pPr>
      <w:r>
        <w:t>2) признания гражданина умершим либо безвестно отсутствующим по решению суда, вступившему в законную силу;</w:t>
      </w:r>
    </w:p>
    <w:p w:rsidR="00B61FA4" w:rsidRDefault="00B61FA4">
      <w:pPr>
        <w:pStyle w:val="ConsPlusNormal"/>
        <w:spacing w:before="220"/>
        <w:ind w:firstLine="540"/>
        <w:jc w:val="both"/>
      </w:pPr>
      <w:r>
        <w:t xml:space="preserve">3) наступления обстоятельств, вследствие которых гражданин утратил право на получение ежемесячной денежной выплаты (отсутствие места жительства в пределах города Смоленска и </w:t>
      </w:r>
      <w:r>
        <w:lastRenderedPageBreak/>
        <w:t>т.п.).</w:t>
      </w:r>
    </w:p>
    <w:p w:rsidR="00B61FA4" w:rsidRDefault="00B61FA4">
      <w:pPr>
        <w:pStyle w:val="ConsPlusNormal"/>
        <w:jc w:val="both"/>
      </w:pPr>
      <w:r>
        <w:t xml:space="preserve">(в ред. </w:t>
      </w:r>
      <w:hyperlink r:id="rId41">
        <w:r>
          <w:rPr>
            <w:color w:val="0000FF"/>
          </w:rPr>
          <w:t>решения</w:t>
        </w:r>
      </w:hyperlink>
      <w:r>
        <w:t xml:space="preserve"> Смоленского городского Совета от 30.06.2017 N 434)</w:t>
      </w:r>
    </w:p>
    <w:p w:rsidR="00B61FA4" w:rsidRDefault="00B61FA4">
      <w:pPr>
        <w:pStyle w:val="ConsPlusNormal"/>
        <w:spacing w:before="220"/>
        <w:ind w:firstLine="540"/>
        <w:jc w:val="both"/>
      </w:pPr>
      <w:r>
        <w:t xml:space="preserve">13. Ежемесячная денежная выплата прекращается с 1-го числа месяца, следующего за месяцем, в котором наступили обстоятельства, указанные в </w:t>
      </w:r>
      <w:hyperlink w:anchor="P75">
        <w:r>
          <w:rPr>
            <w:color w:val="0000FF"/>
          </w:rPr>
          <w:t>пункте 12</w:t>
        </w:r>
      </w:hyperlink>
      <w:r>
        <w:t xml:space="preserve"> настоящего Порядка.</w:t>
      </w:r>
    </w:p>
    <w:p w:rsidR="00B61FA4" w:rsidRDefault="00B61FA4">
      <w:pPr>
        <w:pStyle w:val="ConsPlusNormal"/>
        <w:spacing w:before="220"/>
        <w:ind w:firstLine="540"/>
        <w:jc w:val="both"/>
      </w:pPr>
      <w:r>
        <w:t>14. Граждане, являющиеся получателями ежемесячной денежной выплаты, в течение 10-ти дней обязаны извещать Администрацию города Смоленска о наступлении обстоятельств, влияющих на предоставление дополнительной меры социальной поддержки, установленной настоящим Порядком.</w:t>
      </w:r>
    </w:p>
    <w:p w:rsidR="00B61FA4" w:rsidRDefault="00B61FA4">
      <w:pPr>
        <w:pStyle w:val="ConsPlusNormal"/>
        <w:jc w:val="both"/>
      </w:pPr>
      <w:r>
        <w:t xml:space="preserve">(в ред. </w:t>
      </w:r>
      <w:hyperlink r:id="rId42">
        <w:r>
          <w:rPr>
            <w:color w:val="0000FF"/>
          </w:rPr>
          <w:t>решения</w:t>
        </w:r>
      </w:hyperlink>
      <w:r>
        <w:t xml:space="preserve"> Смоленского городского Совета от 27.10.2017 N 501)</w:t>
      </w:r>
    </w:p>
    <w:p w:rsidR="00B61FA4" w:rsidRDefault="00B61FA4">
      <w:pPr>
        <w:pStyle w:val="ConsPlusNormal"/>
        <w:spacing w:before="220"/>
        <w:ind w:firstLine="540"/>
        <w:jc w:val="both"/>
      </w:pPr>
      <w:r>
        <w:t>15. Ответственность за полноту и достоверность представленных сведений, необходимых для предоставления ежемесячной денежной выплаты, возлагается на граждан, обратившихся за получением указанной выплаты.</w:t>
      </w:r>
    </w:p>
    <w:p w:rsidR="00B61FA4" w:rsidRDefault="00B61FA4">
      <w:pPr>
        <w:pStyle w:val="ConsPlusNormal"/>
        <w:spacing w:before="220"/>
        <w:ind w:firstLine="540"/>
        <w:jc w:val="both"/>
      </w:pPr>
      <w:r>
        <w:t xml:space="preserve">16. </w:t>
      </w:r>
      <w:proofErr w:type="gramStart"/>
      <w:r>
        <w:t>В случае представления гражданином, являющимся получателем ежемесячной денежной выплаты, недостоверных сведений о себе, а также при отсутствии оснований для получения данной выплаты, неправомерно либо излишне выплаченные гражданину суммы ежемесячной денежной выплаты подлежат взысканию с указанного гражданина в порядке, установленном законодательством Российской Федерации.</w:t>
      </w:r>
      <w:proofErr w:type="gramEnd"/>
    </w:p>
    <w:p w:rsidR="00B61FA4" w:rsidRDefault="00B61FA4">
      <w:pPr>
        <w:pStyle w:val="ConsPlusNormal"/>
        <w:spacing w:before="220"/>
        <w:ind w:firstLine="540"/>
        <w:jc w:val="both"/>
      </w:pPr>
      <w:r>
        <w:t xml:space="preserve">17. Утратил силу. - </w:t>
      </w:r>
      <w:hyperlink r:id="rId43">
        <w:r>
          <w:rPr>
            <w:color w:val="0000FF"/>
          </w:rPr>
          <w:t>Решение</w:t>
        </w:r>
      </w:hyperlink>
      <w:r>
        <w:t xml:space="preserve"> Смоленского городского Совета от 27.10.2017 N 501.</w:t>
      </w:r>
    </w:p>
    <w:p w:rsidR="00B61FA4" w:rsidRDefault="00B61FA4">
      <w:pPr>
        <w:pStyle w:val="ConsPlusNormal"/>
        <w:spacing w:before="220"/>
        <w:ind w:firstLine="540"/>
        <w:jc w:val="both"/>
      </w:pPr>
      <w:r>
        <w:t xml:space="preserve">18. </w:t>
      </w:r>
      <w:proofErr w:type="gramStart"/>
      <w:r>
        <w:t>Контроль за</w:t>
      </w:r>
      <w:proofErr w:type="gramEnd"/>
      <w:r>
        <w:t xml:space="preserve"> целевым использованием бюджетных средств возлагается на Администрацию города Смоленска.</w:t>
      </w:r>
    </w:p>
    <w:p w:rsidR="00B61FA4" w:rsidRDefault="00B61FA4">
      <w:pPr>
        <w:pStyle w:val="ConsPlusNormal"/>
        <w:jc w:val="both"/>
      </w:pPr>
      <w:r>
        <w:t xml:space="preserve">(в ред. </w:t>
      </w:r>
      <w:hyperlink r:id="rId44">
        <w:r>
          <w:rPr>
            <w:color w:val="0000FF"/>
          </w:rPr>
          <w:t>решения</w:t>
        </w:r>
      </w:hyperlink>
      <w:r>
        <w:t xml:space="preserve"> Смоленского городского Совета от 27.10.2017 N 501)</w:t>
      </w:r>
    </w:p>
    <w:p w:rsidR="00B61FA4" w:rsidRDefault="00B61FA4">
      <w:pPr>
        <w:pStyle w:val="ConsPlusNormal"/>
        <w:spacing w:before="220"/>
        <w:ind w:firstLine="540"/>
        <w:jc w:val="both"/>
      </w:pPr>
      <w:r>
        <w:t xml:space="preserve">19. Информация о предоставлении дополнительной меры социальной поддержки, предусмотренной настоящим Порядком, размещается Администрацией города Смоленска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
        <w:r>
          <w:rPr>
            <w:color w:val="0000FF"/>
          </w:rPr>
          <w:t>законом</w:t>
        </w:r>
      </w:hyperlink>
      <w:r>
        <w:t xml:space="preserve"> от 17.07.99 N 178-ФЗ "О государственной социальной помощи".</w:t>
      </w:r>
    </w:p>
    <w:p w:rsidR="00B61FA4" w:rsidRDefault="00B61FA4">
      <w:pPr>
        <w:pStyle w:val="ConsPlusNormal"/>
        <w:jc w:val="both"/>
      </w:pPr>
      <w:r>
        <w:t>(</w:t>
      </w:r>
      <w:proofErr w:type="gramStart"/>
      <w:r>
        <w:t>п</w:t>
      </w:r>
      <w:proofErr w:type="gramEnd"/>
      <w:r>
        <w:t xml:space="preserve">. 19 введен </w:t>
      </w:r>
      <w:hyperlink r:id="rId46">
        <w:r>
          <w:rPr>
            <w:color w:val="0000FF"/>
          </w:rPr>
          <w:t>решением</w:t>
        </w:r>
      </w:hyperlink>
      <w:r>
        <w:t xml:space="preserve"> Смоленского городского Совета от 01.03.2019 N 773)</w:t>
      </w: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right"/>
        <w:outlineLvl w:val="1"/>
      </w:pPr>
      <w:r>
        <w:t>Приложение N 1</w:t>
      </w:r>
    </w:p>
    <w:p w:rsidR="00B61FA4" w:rsidRDefault="00B61FA4">
      <w:pPr>
        <w:pStyle w:val="ConsPlusNormal"/>
        <w:jc w:val="right"/>
      </w:pPr>
      <w:r>
        <w:t>к Порядку</w:t>
      </w:r>
    </w:p>
    <w:p w:rsidR="00B61FA4" w:rsidRDefault="00B61FA4">
      <w:pPr>
        <w:pStyle w:val="ConsPlusNormal"/>
        <w:jc w:val="right"/>
      </w:pPr>
      <w:r>
        <w:t>предоставления</w:t>
      </w:r>
    </w:p>
    <w:p w:rsidR="00B61FA4" w:rsidRDefault="00B61FA4">
      <w:pPr>
        <w:pStyle w:val="ConsPlusNormal"/>
        <w:jc w:val="right"/>
      </w:pPr>
      <w:r>
        <w:t>дополнительной меры</w:t>
      </w:r>
    </w:p>
    <w:p w:rsidR="00B61FA4" w:rsidRDefault="00B61FA4">
      <w:pPr>
        <w:pStyle w:val="ConsPlusNormal"/>
        <w:jc w:val="right"/>
      </w:pPr>
      <w:r>
        <w:t>социальной поддержки</w:t>
      </w:r>
    </w:p>
    <w:p w:rsidR="00B61FA4" w:rsidRDefault="00B61FA4">
      <w:pPr>
        <w:pStyle w:val="ConsPlusNormal"/>
        <w:jc w:val="right"/>
      </w:pPr>
      <w:r>
        <w:t>ветеранам боевых действий</w:t>
      </w:r>
    </w:p>
    <w:p w:rsidR="00B61FA4" w:rsidRDefault="00B61F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1F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FA4" w:rsidRDefault="00B61F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FA4" w:rsidRDefault="00B61FA4">
            <w:pPr>
              <w:pStyle w:val="ConsPlusNormal"/>
              <w:jc w:val="center"/>
            </w:pPr>
            <w:r>
              <w:rPr>
                <w:color w:val="392C69"/>
              </w:rPr>
              <w:t>Список изменяющих документов</w:t>
            </w:r>
          </w:p>
          <w:p w:rsidR="00B61FA4" w:rsidRDefault="00B61FA4">
            <w:pPr>
              <w:pStyle w:val="ConsPlusNormal"/>
              <w:jc w:val="center"/>
            </w:pPr>
            <w:proofErr w:type="gramStart"/>
            <w:r>
              <w:rPr>
                <w:color w:val="392C69"/>
              </w:rPr>
              <w:t xml:space="preserve">(в ред. </w:t>
            </w:r>
            <w:hyperlink r:id="rId47">
              <w:r>
                <w:rPr>
                  <w:color w:val="0000FF"/>
                </w:rPr>
                <w:t>решения</w:t>
              </w:r>
            </w:hyperlink>
            <w:r>
              <w:rPr>
                <w:color w:val="392C69"/>
              </w:rPr>
              <w:t xml:space="preserve"> Смоленского городского Совета</w:t>
            </w:r>
            <w:proofErr w:type="gramEnd"/>
          </w:p>
          <w:p w:rsidR="00B61FA4" w:rsidRDefault="00B61FA4">
            <w:pPr>
              <w:pStyle w:val="ConsPlusNormal"/>
              <w:jc w:val="center"/>
            </w:pPr>
            <w:r>
              <w:rPr>
                <w:color w:val="392C69"/>
              </w:rPr>
              <w:t>от 27.10.2017 N 501)</w:t>
            </w:r>
          </w:p>
        </w:tc>
        <w:tc>
          <w:tcPr>
            <w:tcW w:w="113" w:type="dxa"/>
            <w:tcBorders>
              <w:top w:val="nil"/>
              <w:left w:val="nil"/>
              <w:bottom w:val="nil"/>
              <w:right w:val="nil"/>
            </w:tcBorders>
            <w:shd w:val="clear" w:color="auto" w:fill="F4F3F8"/>
            <w:tcMar>
              <w:top w:w="0" w:type="dxa"/>
              <w:left w:w="0" w:type="dxa"/>
              <w:bottom w:w="0" w:type="dxa"/>
              <w:right w:w="0" w:type="dxa"/>
            </w:tcMar>
          </w:tcPr>
          <w:p w:rsidR="00B61FA4" w:rsidRDefault="00B61FA4">
            <w:pPr>
              <w:pStyle w:val="ConsPlusNormal"/>
            </w:pPr>
          </w:p>
        </w:tc>
      </w:tr>
    </w:tbl>
    <w:p w:rsidR="00B61FA4" w:rsidRDefault="00B61FA4">
      <w:pPr>
        <w:pStyle w:val="ConsPlusNormal"/>
        <w:jc w:val="both"/>
      </w:pPr>
    </w:p>
    <w:p w:rsidR="00B61FA4" w:rsidRDefault="00B61FA4">
      <w:pPr>
        <w:pStyle w:val="ConsPlusNonformat"/>
        <w:jc w:val="both"/>
      </w:pPr>
      <w:bookmarkStart w:id="4" w:name="P105"/>
      <w:bookmarkEnd w:id="4"/>
      <w:r>
        <w:t xml:space="preserve">                                 Заявление</w:t>
      </w:r>
    </w:p>
    <w:p w:rsidR="00B61FA4" w:rsidRDefault="00B61FA4">
      <w:pPr>
        <w:pStyle w:val="ConsPlusNonformat"/>
        <w:jc w:val="both"/>
      </w:pPr>
      <w:r>
        <w:t xml:space="preserve">               о предоставлении ежемесячной денежной выплаты</w:t>
      </w:r>
    </w:p>
    <w:p w:rsidR="00B61FA4" w:rsidRDefault="00B61FA4">
      <w:pPr>
        <w:pStyle w:val="ConsPlusNonformat"/>
        <w:jc w:val="both"/>
      </w:pPr>
    </w:p>
    <w:p w:rsidR="00B61FA4" w:rsidRDefault="00B61FA4">
      <w:pPr>
        <w:pStyle w:val="ConsPlusNonformat"/>
        <w:jc w:val="both"/>
      </w:pPr>
      <w:r>
        <w:t xml:space="preserve">    Гражданин _____________________________________________________________</w:t>
      </w:r>
    </w:p>
    <w:p w:rsidR="00B61FA4" w:rsidRDefault="00B61FA4">
      <w:pPr>
        <w:pStyle w:val="ConsPlusNonformat"/>
        <w:jc w:val="both"/>
      </w:pPr>
      <w:r>
        <w:lastRenderedPageBreak/>
        <w:t xml:space="preserve">                                (фамилия, имя, отчество)</w:t>
      </w:r>
    </w:p>
    <w:p w:rsidR="00B61FA4" w:rsidRDefault="00B61FA4">
      <w:pPr>
        <w:pStyle w:val="ConsPlusNonformat"/>
        <w:jc w:val="both"/>
      </w:pPr>
      <w:r>
        <w:t>___________________________________________________________________________</w:t>
      </w:r>
    </w:p>
    <w:p w:rsidR="00B61FA4" w:rsidRDefault="00B61FA4">
      <w:pPr>
        <w:pStyle w:val="ConsPlusNonformat"/>
        <w:jc w:val="both"/>
      </w:pPr>
      <w:r>
        <w:t xml:space="preserve">    Адрес _________________________________________________________________</w:t>
      </w:r>
    </w:p>
    <w:p w:rsidR="00B61FA4" w:rsidRDefault="00B61FA4">
      <w:pPr>
        <w:pStyle w:val="ConsPlusNonformat"/>
        <w:jc w:val="both"/>
      </w:pPr>
      <w:r>
        <w:t xml:space="preserve">    Телефон _______________________________________________________________</w:t>
      </w:r>
    </w:p>
    <w:p w:rsidR="00B61FA4" w:rsidRDefault="00B61FA4">
      <w:pPr>
        <w:pStyle w:val="ConsPlusNonformat"/>
        <w:jc w:val="both"/>
      </w:pPr>
      <w:r>
        <w:t xml:space="preserve">    Страховой номер индивидуального лицевого счета (СНИЛС) ________________</w:t>
      </w:r>
    </w:p>
    <w:p w:rsidR="00B61FA4" w:rsidRDefault="00B61FA4">
      <w:pPr>
        <w:pStyle w:val="ConsPlusNonformat"/>
        <w:jc w:val="both"/>
      </w:pPr>
      <w:r>
        <w:t>___________________________________________________________________________</w:t>
      </w:r>
    </w:p>
    <w:p w:rsidR="00B61FA4" w:rsidRDefault="00B61FA4">
      <w:pPr>
        <w:pStyle w:val="ConsPlusNonformat"/>
        <w:jc w:val="both"/>
      </w:pPr>
      <w:r>
        <w:t xml:space="preserve">    Паспорт (иной документ, удостоверяющий личность):</w:t>
      </w:r>
    </w:p>
    <w:p w:rsidR="00B61FA4" w:rsidRDefault="00B61F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551"/>
        <w:gridCol w:w="1984"/>
        <w:gridCol w:w="2608"/>
      </w:tblGrid>
      <w:tr w:rsidR="00B61FA4">
        <w:tc>
          <w:tcPr>
            <w:tcW w:w="1928" w:type="dxa"/>
          </w:tcPr>
          <w:p w:rsidR="00B61FA4" w:rsidRDefault="00B61FA4">
            <w:pPr>
              <w:pStyle w:val="ConsPlusNormal"/>
              <w:jc w:val="both"/>
            </w:pPr>
            <w:r>
              <w:t>Серия</w:t>
            </w:r>
          </w:p>
        </w:tc>
        <w:tc>
          <w:tcPr>
            <w:tcW w:w="2551" w:type="dxa"/>
          </w:tcPr>
          <w:p w:rsidR="00B61FA4" w:rsidRDefault="00B61FA4">
            <w:pPr>
              <w:pStyle w:val="ConsPlusNormal"/>
            </w:pPr>
          </w:p>
        </w:tc>
        <w:tc>
          <w:tcPr>
            <w:tcW w:w="1984" w:type="dxa"/>
          </w:tcPr>
          <w:p w:rsidR="00B61FA4" w:rsidRDefault="00B61FA4">
            <w:pPr>
              <w:pStyle w:val="ConsPlusNormal"/>
              <w:jc w:val="both"/>
            </w:pPr>
            <w:r>
              <w:t>Дата выдачи</w:t>
            </w:r>
          </w:p>
        </w:tc>
        <w:tc>
          <w:tcPr>
            <w:tcW w:w="2608" w:type="dxa"/>
          </w:tcPr>
          <w:p w:rsidR="00B61FA4" w:rsidRDefault="00B61FA4">
            <w:pPr>
              <w:pStyle w:val="ConsPlusNormal"/>
            </w:pPr>
          </w:p>
        </w:tc>
      </w:tr>
      <w:tr w:rsidR="00B61FA4">
        <w:tc>
          <w:tcPr>
            <w:tcW w:w="1928" w:type="dxa"/>
          </w:tcPr>
          <w:p w:rsidR="00B61FA4" w:rsidRDefault="00B61FA4">
            <w:pPr>
              <w:pStyle w:val="ConsPlusNormal"/>
              <w:jc w:val="both"/>
            </w:pPr>
            <w:r>
              <w:t>Номер</w:t>
            </w:r>
          </w:p>
        </w:tc>
        <w:tc>
          <w:tcPr>
            <w:tcW w:w="2551" w:type="dxa"/>
          </w:tcPr>
          <w:p w:rsidR="00B61FA4" w:rsidRDefault="00B61FA4">
            <w:pPr>
              <w:pStyle w:val="ConsPlusNormal"/>
            </w:pPr>
          </w:p>
        </w:tc>
        <w:tc>
          <w:tcPr>
            <w:tcW w:w="1984" w:type="dxa"/>
          </w:tcPr>
          <w:p w:rsidR="00B61FA4" w:rsidRDefault="00B61FA4">
            <w:pPr>
              <w:pStyle w:val="ConsPlusNormal"/>
              <w:jc w:val="both"/>
            </w:pPr>
            <w:r>
              <w:t>Дата рождения</w:t>
            </w:r>
          </w:p>
        </w:tc>
        <w:tc>
          <w:tcPr>
            <w:tcW w:w="2608" w:type="dxa"/>
          </w:tcPr>
          <w:p w:rsidR="00B61FA4" w:rsidRDefault="00B61FA4">
            <w:pPr>
              <w:pStyle w:val="ConsPlusNormal"/>
            </w:pPr>
          </w:p>
        </w:tc>
      </w:tr>
      <w:tr w:rsidR="00B61FA4">
        <w:tc>
          <w:tcPr>
            <w:tcW w:w="1928" w:type="dxa"/>
          </w:tcPr>
          <w:p w:rsidR="00B61FA4" w:rsidRDefault="00B61FA4">
            <w:pPr>
              <w:pStyle w:val="ConsPlusNormal"/>
              <w:jc w:val="both"/>
            </w:pPr>
            <w:r>
              <w:t xml:space="preserve">Кем </w:t>
            </w:r>
            <w:proofErr w:type="gramStart"/>
            <w:r>
              <w:t>выдан</w:t>
            </w:r>
            <w:proofErr w:type="gramEnd"/>
          </w:p>
        </w:tc>
        <w:tc>
          <w:tcPr>
            <w:tcW w:w="2551" w:type="dxa"/>
          </w:tcPr>
          <w:p w:rsidR="00B61FA4" w:rsidRDefault="00B61FA4">
            <w:pPr>
              <w:pStyle w:val="ConsPlusNormal"/>
            </w:pPr>
          </w:p>
        </w:tc>
        <w:tc>
          <w:tcPr>
            <w:tcW w:w="1984" w:type="dxa"/>
          </w:tcPr>
          <w:p w:rsidR="00B61FA4" w:rsidRDefault="00B61FA4">
            <w:pPr>
              <w:pStyle w:val="ConsPlusNormal"/>
              <w:jc w:val="both"/>
            </w:pPr>
            <w:r>
              <w:t>Место рождения</w:t>
            </w:r>
          </w:p>
        </w:tc>
        <w:tc>
          <w:tcPr>
            <w:tcW w:w="2608" w:type="dxa"/>
          </w:tcPr>
          <w:p w:rsidR="00B61FA4" w:rsidRDefault="00B61FA4">
            <w:pPr>
              <w:pStyle w:val="ConsPlusNormal"/>
            </w:pPr>
          </w:p>
        </w:tc>
      </w:tr>
    </w:tbl>
    <w:p w:rsidR="00B61FA4" w:rsidRDefault="00B61FA4">
      <w:pPr>
        <w:pStyle w:val="ConsPlusNormal"/>
        <w:jc w:val="both"/>
      </w:pPr>
    </w:p>
    <w:p w:rsidR="00B61FA4" w:rsidRDefault="00B61FA4">
      <w:pPr>
        <w:pStyle w:val="ConsPlusNonformat"/>
        <w:jc w:val="both"/>
      </w:pPr>
      <w:r>
        <w:t xml:space="preserve">    Прошу  предоставить мне дополнительную меру социальной поддержки в виде</w:t>
      </w:r>
    </w:p>
    <w:p w:rsidR="00B61FA4" w:rsidRDefault="00B61FA4">
      <w:pPr>
        <w:pStyle w:val="ConsPlusNonformat"/>
        <w:jc w:val="both"/>
      </w:pPr>
      <w:r>
        <w:t>ежемесячной  денежной  выплаты  в  соответствии  с  решением  _____  сессии</w:t>
      </w:r>
    </w:p>
    <w:p w:rsidR="00B61FA4" w:rsidRDefault="00B61FA4">
      <w:pPr>
        <w:pStyle w:val="ConsPlusNonformat"/>
        <w:jc w:val="both"/>
      </w:pPr>
      <w:r>
        <w:t>Смоленского городского Совета ____________ созыва от ____________ N _______</w:t>
      </w:r>
    </w:p>
    <w:p w:rsidR="00B61FA4" w:rsidRDefault="00B61FA4">
      <w:pPr>
        <w:pStyle w:val="ConsPlusNonformat"/>
        <w:jc w:val="both"/>
      </w:pPr>
      <w:r>
        <w:t xml:space="preserve">"О предоставлении дополнительной меры социальной поддержки ветеранам </w:t>
      </w:r>
      <w:proofErr w:type="gramStart"/>
      <w:r>
        <w:t>боевых</w:t>
      </w:r>
      <w:proofErr w:type="gramEnd"/>
    </w:p>
    <w:p w:rsidR="00B61FA4" w:rsidRDefault="00B61FA4">
      <w:pPr>
        <w:pStyle w:val="ConsPlusNonformat"/>
        <w:jc w:val="both"/>
      </w:pPr>
      <w:r>
        <w:t>действий".</w:t>
      </w:r>
    </w:p>
    <w:p w:rsidR="00B61FA4" w:rsidRDefault="00B61FA4">
      <w:pPr>
        <w:pStyle w:val="ConsPlusNonformat"/>
        <w:jc w:val="both"/>
      </w:pPr>
      <w:r>
        <w:t xml:space="preserve">    Ранее  ежемесячная  денежная выплата </w:t>
      </w:r>
      <w:proofErr w:type="gramStart"/>
      <w:r>
        <w:t>назначалась</w:t>
      </w:r>
      <w:proofErr w:type="gramEnd"/>
      <w:r>
        <w:t>/не назначалась (нужное</w:t>
      </w:r>
    </w:p>
    <w:p w:rsidR="00B61FA4" w:rsidRDefault="00B61FA4">
      <w:pPr>
        <w:pStyle w:val="ConsPlusNonformat"/>
        <w:jc w:val="both"/>
      </w:pPr>
      <w:r>
        <w:t>подчеркнуть).</w:t>
      </w:r>
    </w:p>
    <w:p w:rsidR="00B61FA4" w:rsidRDefault="00B61FA4">
      <w:pPr>
        <w:pStyle w:val="ConsPlusNonformat"/>
        <w:jc w:val="both"/>
      </w:pPr>
      <w:r>
        <w:t xml:space="preserve">    Обязуюсь  в течение 10-ти дней известить Администрацию города Смоленска</w:t>
      </w:r>
    </w:p>
    <w:p w:rsidR="00B61FA4" w:rsidRDefault="00B61FA4">
      <w:pPr>
        <w:pStyle w:val="ConsPlusNonformat"/>
        <w:jc w:val="both"/>
      </w:pPr>
      <w:r>
        <w:t xml:space="preserve">о  наступлении  обстоятельств,  влияющих  на право получения </w:t>
      </w:r>
      <w:proofErr w:type="gramStart"/>
      <w:r>
        <w:t>дополнительной</w:t>
      </w:r>
      <w:proofErr w:type="gramEnd"/>
    </w:p>
    <w:p w:rsidR="00B61FA4" w:rsidRDefault="00B61FA4">
      <w:pPr>
        <w:pStyle w:val="ConsPlusNonformat"/>
        <w:jc w:val="both"/>
      </w:pPr>
      <w:r>
        <w:t xml:space="preserve">меры  социальной  поддержки в виде ежемесячной денежной выплаты, а также </w:t>
      </w:r>
      <w:proofErr w:type="gramStart"/>
      <w:r>
        <w:t>об</w:t>
      </w:r>
      <w:proofErr w:type="gramEnd"/>
    </w:p>
    <w:p w:rsidR="00B61FA4" w:rsidRDefault="00B61FA4">
      <w:pPr>
        <w:pStyle w:val="ConsPlusNonformat"/>
        <w:jc w:val="both"/>
      </w:pPr>
      <w:proofErr w:type="gramStart"/>
      <w:r>
        <w:t>изменении</w:t>
      </w:r>
      <w:proofErr w:type="gramEnd"/>
      <w:r>
        <w:t xml:space="preserve">   имеющегося  банковского  счета  либо  об  изменении  реквизитов</w:t>
      </w:r>
    </w:p>
    <w:p w:rsidR="00B61FA4" w:rsidRDefault="00B61FA4">
      <w:pPr>
        <w:pStyle w:val="ConsPlusNonformat"/>
        <w:jc w:val="both"/>
      </w:pPr>
      <w:r>
        <w:t>банковского счета _________________________________________________________</w:t>
      </w:r>
    </w:p>
    <w:p w:rsidR="00B61FA4" w:rsidRDefault="00B61FA4">
      <w:pPr>
        <w:pStyle w:val="ConsPlusNonformat"/>
        <w:jc w:val="both"/>
      </w:pPr>
      <w:r>
        <w:t xml:space="preserve">                          (фамилия, имя, отчество, подпись заявителя)</w:t>
      </w:r>
    </w:p>
    <w:p w:rsidR="00B61FA4" w:rsidRDefault="00B61FA4">
      <w:pPr>
        <w:pStyle w:val="ConsPlusNonformat"/>
        <w:jc w:val="both"/>
      </w:pPr>
      <w:r>
        <w:t>___________________________________________________________________________</w:t>
      </w:r>
    </w:p>
    <w:p w:rsidR="00B61FA4" w:rsidRDefault="00B61FA4">
      <w:pPr>
        <w:pStyle w:val="ConsPlusNonformat"/>
        <w:jc w:val="both"/>
      </w:pPr>
      <w:r>
        <w:t xml:space="preserve">    Причитающуюся     сумму     ежемесячной    денежной    выплаты    прошу</w:t>
      </w:r>
    </w:p>
    <w:p w:rsidR="00B61FA4" w:rsidRDefault="00B61FA4">
      <w:pPr>
        <w:pStyle w:val="ConsPlusNonformat"/>
        <w:jc w:val="both"/>
      </w:pPr>
      <w:r>
        <w:t>перечислить: ______________________________________________________________</w:t>
      </w:r>
    </w:p>
    <w:p w:rsidR="00B61FA4" w:rsidRDefault="00B61FA4">
      <w:pPr>
        <w:pStyle w:val="ConsPlusNonformat"/>
        <w:jc w:val="both"/>
      </w:pPr>
      <w:r>
        <w:t xml:space="preserve">                (указать уполномоченный банк и номер банковского счета)</w:t>
      </w:r>
    </w:p>
    <w:p w:rsidR="00B61FA4" w:rsidRDefault="00B61FA4">
      <w:pPr>
        <w:pStyle w:val="ConsPlusNonformat"/>
        <w:jc w:val="both"/>
      </w:pPr>
      <w:r>
        <w:t>___________________________________________________________________________</w:t>
      </w:r>
    </w:p>
    <w:p w:rsidR="00B61FA4" w:rsidRDefault="00B61FA4">
      <w:pPr>
        <w:pStyle w:val="ConsPlusNonformat"/>
        <w:jc w:val="both"/>
      </w:pPr>
      <w:r>
        <w:t>__________________________________________________________________________.</w:t>
      </w:r>
    </w:p>
    <w:p w:rsidR="00B61FA4" w:rsidRDefault="00B61FA4">
      <w:pPr>
        <w:pStyle w:val="ConsPlusNonformat"/>
        <w:jc w:val="both"/>
      </w:pPr>
      <w:r>
        <w:t xml:space="preserve">    Я, _________________________________________________, даю свое согласие</w:t>
      </w:r>
    </w:p>
    <w:p w:rsidR="00B61FA4" w:rsidRDefault="00B61FA4">
      <w:pPr>
        <w:pStyle w:val="ConsPlusNonformat"/>
        <w:jc w:val="both"/>
      </w:pPr>
      <w:r>
        <w:t xml:space="preserve">                   (фамилия, имя, отчество)</w:t>
      </w:r>
    </w:p>
    <w:p w:rsidR="00B61FA4" w:rsidRDefault="00B61FA4">
      <w:pPr>
        <w:pStyle w:val="ConsPlusNonformat"/>
        <w:jc w:val="both"/>
      </w:pPr>
      <w:proofErr w:type="gramStart"/>
      <w:r>
        <w:t>на обработку моих персональных данных (паспортные данные, данные документа,</w:t>
      </w:r>
      <w:proofErr w:type="gramEnd"/>
    </w:p>
    <w:p w:rsidR="00B61FA4" w:rsidRDefault="00B61FA4">
      <w:pPr>
        <w:pStyle w:val="ConsPlusNonformat"/>
        <w:jc w:val="both"/>
      </w:pPr>
      <w:r>
        <w:t>подтверждающего  право  на  льготы,  и  т.д.),  а  также  реквизитов своего</w:t>
      </w:r>
    </w:p>
    <w:p w:rsidR="00B61FA4" w:rsidRDefault="00B61FA4">
      <w:pPr>
        <w:pStyle w:val="ConsPlusNonformat"/>
        <w:jc w:val="both"/>
      </w:pPr>
      <w:r>
        <w:t>банковского  счета  в своих интересах и в целях оказания мне дополнительной</w:t>
      </w:r>
    </w:p>
    <w:p w:rsidR="00B61FA4" w:rsidRDefault="00B61FA4">
      <w:pPr>
        <w:pStyle w:val="ConsPlusNonformat"/>
        <w:jc w:val="both"/>
      </w:pPr>
      <w:r>
        <w:t>меры  социальной  поддержки  в  виде  ежемесячной  денежной выплаты на весь</w:t>
      </w:r>
    </w:p>
    <w:p w:rsidR="00B61FA4" w:rsidRDefault="00B61FA4">
      <w:pPr>
        <w:pStyle w:val="ConsPlusNonformat"/>
        <w:jc w:val="both"/>
      </w:pPr>
      <w:r>
        <w:t>период ее предоставления.</w:t>
      </w:r>
    </w:p>
    <w:p w:rsidR="00B61FA4" w:rsidRDefault="00B61FA4">
      <w:pPr>
        <w:pStyle w:val="ConsPlusNonformat"/>
        <w:jc w:val="both"/>
      </w:pPr>
    </w:p>
    <w:p w:rsidR="00B61FA4" w:rsidRDefault="00B61FA4">
      <w:pPr>
        <w:pStyle w:val="ConsPlusNonformat"/>
        <w:jc w:val="both"/>
      </w:pPr>
      <w:r>
        <w:t xml:space="preserve">    "___" __________ 20__ г.                      _________________________</w:t>
      </w:r>
    </w:p>
    <w:p w:rsidR="00B61FA4" w:rsidRDefault="00B61FA4">
      <w:pPr>
        <w:pStyle w:val="ConsPlusNonformat"/>
        <w:jc w:val="both"/>
      </w:pPr>
      <w:r>
        <w:t xml:space="preserve">                                                     (подпись заявителя)</w:t>
      </w:r>
    </w:p>
    <w:p w:rsidR="00B61FA4" w:rsidRDefault="00B61FA4">
      <w:pPr>
        <w:pStyle w:val="ConsPlusNonformat"/>
        <w:jc w:val="both"/>
      </w:pPr>
      <w:r>
        <w:t>___________________________________________________________________________</w:t>
      </w:r>
    </w:p>
    <w:p w:rsidR="00B61FA4" w:rsidRDefault="00B61FA4">
      <w:pPr>
        <w:pStyle w:val="ConsPlusNonformat"/>
        <w:jc w:val="both"/>
      </w:pPr>
    </w:p>
    <w:p w:rsidR="00B61FA4" w:rsidRDefault="00B61FA4">
      <w:pPr>
        <w:pStyle w:val="ConsPlusNonformat"/>
        <w:jc w:val="both"/>
      </w:pPr>
      <w:r>
        <w:t xml:space="preserve">                           Расписка-уведомление</w:t>
      </w:r>
    </w:p>
    <w:p w:rsidR="00B61FA4" w:rsidRDefault="00B61FA4">
      <w:pPr>
        <w:pStyle w:val="ConsPlusNonformat"/>
        <w:jc w:val="both"/>
      </w:pPr>
    </w:p>
    <w:p w:rsidR="00B61FA4" w:rsidRDefault="00B61FA4">
      <w:pPr>
        <w:pStyle w:val="ConsPlusNonformat"/>
        <w:jc w:val="both"/>
      </w:pPr>
      <w:r>
        <w:t xml:space="preserve">    Заявление и документы гражданина ______________________________________</w:t>
      </w:r>
    </w:p>
    <w:p w:rsidR="00B61FA4" w:rsidRDefault="00B61FA4">
      <w:pPr>
        <w:pStyle w:val="ConsPlusNonformat"/>
        <w:jc w:val="both"/>
      </w:pPr>
      <w:r>
        <w:t xml:space="preserve">                                            (фамилия, имя, отчество)</w:t>
      </w:r>
    </w:p>
    <w:p w:rsidR="00B61FA4" w:rsidRDefault="00B61FA4">
      <w:pPr>
        <w:pStyle w:val="ConsPlusNonformat"/>
        <w:jc w:val="both"/>
      </w:pPr>
      <w:r>
        <w:t xml:space="preserve">_________________________ </w:t>
      </w:r>
      <w:proofErr w:type="gramStart"/>
      <w:r>
        <w:t>приняты</w:t>
      </w:r>
      <w:proofErr w:type="gramEnd"/>
      <w:r>
        <w:t xml:space="preserve"> ______________________ и зарегистрированы</w:t>
      </w:r>
    </w:p>
    <w:p w:rsidR="00B61FA4" w:rsidRDefault="00B61FA4">
      <w:pPr>
        <w:pStyle w:val="ConsPlusNonformat"/>
        <w:jc w:val="both"/>
      </w:pPr>
      <w:r>
        <w:t xml:space="preserve">                                         (дата)</w:t>
      </w:r>
    </w:p>
    <w:p w:rsidR="00B61FA4" w:rsidRDefault="00B61FA4">
      <w:pPr>
        <w:pStyle w:val="ConsPlusNonformat"/>
        <w:jc w:val="both"/>
      </w:pPr>
      <w:r>
        <w:t>N ________________________________________________________________________.</w:t>
      </w:r>
    </w:p>
    <w:p w:rsidR="00B61FA4" w:rsidRDefault="00B61FA4">
      <w:pPr>
        <w:pStyle w:val="ConsPlusNonformat"/>
        <w:jc w:val="both"/>
      </w:pPr>
      <w:r>
        <w:t xml:space="preserve">           (подпись, Ф.И.О. специалиста, принявшего документы)</w:t>
      </w: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both"/>
      </w:pPr>
    </w:p>
    <w:p w:rsidR="00B61FA4" w:rsidRDefault="00B61FA4">
      <w:pPr>
        <w:pStyle w:val="ConsPlusNormal"/>
        <w:jc w:val="right"/>
        <w:outlineLvl w:val="1"/>
      </w:pPr>
      <w:r>
        <w:t>Приложение N 2</w:t>
      </w:r>
    </w:p>
    <w:p w:rsidR="00B61FA4" w:rsidRDefault="00B61FA4">
      <w:pPr>
        <w:pStyle w:val="ConsPlusNormal"/>
        <w:jc w:val="right"/>
      </w:pPr>
      <w:r>
        <w:t>к Порядку</w:t>
      </w:r>
    </w:p>
    <w:p w:rsidR="00B61FA4" w:rsidRDefault="00B61FA4">
      <w:pPr>
        <w:pStyle w:val="ConsPlusNormal"/>
        <w:jc w:val="right"/>
      </w:pPr>
      <w:r>
        <w:t>предоставления</w:t>
      </w:r>
    </w:p>
    <w:p w:rsidR="00B61FA4" w:rsidRDefault="00B61FA4">
      <w:pPr>
        <w:pStyle w:val="ConsPlusNormal"/>
        <w:jc w:val="right"/>
      </w:pPr>
      <w:r>
        <w:lastRenderedPageBreak/>
        <w:t>дополнительной меры</w:t>
      </w:r>
    </w:p>
    <w:p w:rsidR="00B61FA4" w:rsidRDefault="00B61FA4">
      <w:pPr>
        <w:pStyle w:val="ConsPlusNormal"/>
        <w:jc w:val="right"/>
      </w:pPr>
      <w:r>
        <w:t>социальной поддержки</w:t>
      </w:r>
    </w:p>
    <w:p w:rsidR="00B61FA4" w:rsidRDefault="00B61FA4">
      <w:pPr>
        <w:pStyle w:val="ConsPlusNormal"/>
        <w:jc w:val="right"/>
      </w:pPr>
      <w:r>
        <w:t>ветеранам боевых действий</w:t>
      </w:r>
    </w:p>
    <w:p w:rsidR="00B61FA4" w:rsidRDefault="00B61FA4">
      <w:pPr>
        <w:pStyle w:val="ConsPlusNormal"/>
        <w:jc w:val="both"/>
      </w:pPr>
    </w:p>
    <w:p w:rsidR="00B61FA4" w:rsidRDefault="00B61FA4">
      <w:pPr>
        <w:pStyle w:val="ConsPlusNormal"/>
        <w:jc w:val="center"/>
      </w:pPr>
      <w:r>
        <w:t>РЕЕСТР</w:t>
      </w:r>
    </w:p>
    <w:p w:rsidR="00B61FA4" w:rsidRDefault="00B61FA4">
      <w:pPr>
        <w:pStyle w:val="ConsPlusNormal"/>
        <w:jc w:val="center"/>
      </w:pPr>
      <w:r>
        <w:t>ГРАЖДАН, ИМЕЮЩИХ ПРАВО НА ПОЛУЧЕНИЕ ДОПОЛНИТЕЛЬНОЙ МЕРЫ</w:t>
      </w:r>
    </w:p>
    <w:p w:rsidR="00B61FA4" w:rsidRDefault="00B61FA4">
      <w:pPr>
        <w:pStyle w:val="ConsPlusNormal"/>
        <w:jc w:val="center"/>
      </w:pPr>
      <w:r>
        <w:t>СОЦИАЛЬНОЙ ПОДДЕРЖКИ В ВИДЕ ЕЖЕМЕСЯЧНОЙ ДЕНЕЖНОЙ ВЫПЛАТЫ</w:t>
      </w:r>
    </w:p>
    <w:p w:rsidR="00B61FA4" w:rsidRDefault="00B61FA4">
      <w:pPr>
        <w:pStyle w:val="ConsPlusNormal"/>
        <w:jc w:val="both"/>
      </w:pPr>
    </w:p>
    <w:p w:rsidR="00B61FA4" w:rsidRDefault="00B61FA4">
      <w:pPr>
        <w:pStyle w:val="ConsPlusNormal"/>
        <w:ind w:firstLine="540"/>
        <w:jc w:val="both"/>
      </w:pPr>
      <w:r>
        <w:t xml:space="preserve">Утратило силу. - </w:t>
      </w:r>
      <w:hyperlink r:id="rId48">
        <w:r>
          <w:rPr>
            <w:color w:val="0000FF"/>
          </w:rPr>
          <w:t>Решение</w:t>
        </w:r>
      </w:hyperlink>
      <w:r>
        <w:t xml:space="preserve"> Смоленского городского Совета от 27.10.2017 N 501.</w:t>
      </w:r>
    </w:p>
    <w:p w:rsidR="00B61FA4" w:rsidRDefault="00B61FA4">
      <w:pPr>
        <w:pStyle w:val="ConsPlusNormal"/>
        <w:jc w:val="both"/>
      </w:pPr>
    </w:p>
    <w:p w:rsidR="00B61FA4" w:rsidRDefault="00B61FA4">
      <w:pPr>
        <w:pStyle w:val="ConsPlusNormal"/>
        <w:jc w:val="both"/>
      </w:pPr>
    </w:p>
    <w:p w:rsidR="00B61FA4" w:rsidRDefault="00B61FA4">
      <w:pPr>
        <w:pStyle w:val="ConsPlusNormal"/>
        <w:pBdr>
          <w:bottom w:val="single" w:sz="6" w:space="0" w:color="auto"/>
        </w:pBdr>
        <w:spacing w:before="100" w:after="100"/>
        <w:jc w:val="both"/>
        <w:rPr>
          <w:sz w:val="2"/>
          <w:szCs w:val="2"/>
        </w:rPr>
      </w:pPr>
    </w:p>
    <w:p w:rsidR="00E70899" w:rsidRDefault="00E70899">
      <w:bookmarkStart w:id="5" w:name="_GoBack"/>
      <w:bookmarkEnd w:id="5"/>
    </w:p>
    <w:sectPr w:rsidR="00E70899" w:rsidSect="00C64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A4"/>
    <w:rsid w:val="00B61FA4"/>
    <w:rsid w:val="00E7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F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F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1F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F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F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F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1F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509322&amp;dst=58" TargetMode="External"/><Relationship Id="rId18" Type="http://schemas.openxmlformats.org/officeDocument/2006/relationships/hyperlink" Target="https://login.consultant.ru/link/?req=doc&amp;base=RLAW376&amp;n=35297&amp;dst=100005" TargetMode="External"/><Relationship Id="rId26" Type="http://schemas.openxmlformats.org/officeDocument/2006/relationships/hyperlink" Target="https://login.consultant.ru/link/?req=doc&amp;base=RLAW376&amp;n=91284&amp;dst=100006" TargetMode="External"/><Relationship Id="rId39" Type="http://schemas.openxmlformats.org/officeDocument/2006/relationships/hyperlink" Target="https://login.consultant.ru/link/?req=doc&amp;base=RLAW376&amp;n=93809&amp;dst=100018" TargetMode="External"/><Relationship Id="rId3" Type="http://schemas.openxmlformats.org/officeDocument/2006/relationships/settings" Target="settings.xml"/><Relationship Id="rId21" Type="http://schemas.openxmlformats.org/officeDocument/2006/relationships/hyperlink" Target="https://login.consultant.ru/link/?req=doc&amp;base=RLAW376&amp;n=93809&amp;dst=100005" TargetMode="External"/><Relationship Id="rId34" Type="http://schemas.openxmlformats.org/officeDocument/2006/relationships/hyperlink" Target="https://login.consultant.ru/link/?req=doc&amp;base=RLAW376&amp;n=149100&amp;dst=100009" TargetMode="External"/><Relationship Id="rId42" Type="http://schemas.openxmlformats.org/officeDocument/2006/relationships/hyperlink" Target="https://login.consultant.ru/link/?req=doc&amp;base=RLAW376&amp;n=93809&amp;dst=100020" TargetMode="External"/><Relationship Id="rId47" Type="http://schemas.openxmlformats.org/officeDocument/2006/relationships/hyperlink" Target="https://login.consultant.ru/link/?req=doc&amp;base=RLAW376&amp;n=93809&amp;dst=100023" TargetMode="External"/><Relationship Id="rId50" Type="http://schemas.openxmlformats.org/officeDocument/2006/relationships/theme" Target="theme/theme1.xml"/><Relationship Id="rId7" Type="http://schemas.openxmlformats.org/officeDocument/2006/relationships/hyperlink" Target="https://login.consultant.ru/link/?req=doc&amp;base=RLAW376&amp;n=81627&amp;dst=100005" TargetMode="External"/><Relationship Id="rId12" Type="http://schemas.openxmlformats.org/officeDocument/2006/relationships/hyperlink" Target="https://login.consultant.ru/link/?req=doc&amp;base=RLAW376&amp;n=89043&amp;dst=100039" TargetMode="External"/><Relationship Id="rId17" Type="http://schemas.openxmlformats.org/officeDocument/2006/relationships/hyperlink" Target="https://login.consultant.ru/link/?req=doc&amp;base=RLAW376&amp;n=22802" TargetMode="External"/><Relationship Id="rId25" Type="http://schemas.openxmlformats.org/officeDocument/2006/relationships/hyperlink" Target="https://login.consultant.ru/link/?req=doc&amp;base=RLAW376&amp;n=35297&amp;dst=100005" TargetMode="External"/><Relationship Id="rId33" Type="http://schemas.openxmlformats.org/officeDocument/2006/relationships/hyperlink" Target="https://login.consultant.ru/link/?req=doc&amp;base=RLAW376&amp;n=104455&amp;dst=100010" TargetMode="External"/><Relationship Id="rId38" Type="http://schemas.openxmlformats.org/officeDocument/2006/relationships/hyperlink" Target="https://login.consultant.ru/link/?req=doc&amp;base=RLAW376&amp;n=93809&amp;dst=100016" TargetMode="External"/><Relationship Id="rId46" Type="http://schemas.openxmlformats.org/officeDocument/2006/relationships/hyperlink" Target="https://login.consultant.ru/link/?req=doc&amp;base=RLAW376&amp;n=104455&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49100&amp;dst=100006" TargetMode="External"/><Relationship Id="rId20" Type="http://schemas.openxmlformats.org/officeDocument/2006/relationships/hyperlink" Target="https://login.consultant.ru/link/?req=doc&amp;base=RLAW376&amp;n=91284&amp;dst=100005" TargetMode="External"/><Relationship Id="rId29" Type="http://schemas.openxmlformats.org/officeDocument/2006/relationships/hyperlink" Target="https://login.consultant.ru/link/?req=doc&amp;base=RLAW376&amp;n=104455&amp;dst=100007" TargetMode="External"/><Relationship Id="rId41" Type="http://schemas.openxmlformats.org/officeDocument/2006/relationships/hyperlink" Target="https://login.consultant.ru/link/?req=doc&amp;base=RLAW376&amp;n=91284&amp;dst=100008" TargetMode="External"/><Relationship Id="rId1" Type="http://schemas.openxmlformats.org/officeDocument/2006/relationships/styles" Target="styles.xml"/><Relationship Id="rId6" Type="http://schemas.openxmlformats.org/officeDocument/2006/relationships/hyperlink" Target="https://login.consultant.ru/link/?req=doc&amp;base=RLAW376&amp;n=35297&amp;dst=100005" TargetMode="External"/><Relationship Id="rId11" Type="http://schemas.openxmlformats.org/officeDocument/2006/relationships/hyperlink" Target="https://login.consultant.ru/link/?req=doc&amp;base=RLAW376&amp;n=149100&amp;dst=100005" TargetMode="External"/><Relationship Id="rId24" Type="http://schemas.openxmlformats.org/officeDocument/2006/relationships/hyperlink" Target="https://login.consultant.ru/link/?req=doc&amp;base=RLAW376&amp;n=89043&amp;dst=100039" TargetMode="External"/><Relationship Id="rId32" Type="http://schemas.openxmlformats.org/officeDocument/2006/relationships/hyperlink" Target="https://login.consultant.ru/link/?req=doc&amp;base=RLAW376&amp;n=104455&amp;dst=100008" TargetMode="External"/><Relationship Id="rId37" Type="http://schemas.openxmlformats.org/officeDocument/2006/relationships/hyperlink" Target="https://login.consultant.ru/link/?req=doc&amp;base=RLAW376&amp;n=149100&amp;dst=100010" TargetMode="External"/><Relationship Id="rId40" Type="http://schemas.openxmlformats.org/officeDocument/2006/relationships/hyperlink" Target="https://login.consultant.ru/link/?req=doc&amp;base=RLAW376&amp;n=93809&amp;dst=100019" TargetMode="External"/><Relationship Id="rId45" Type="http://schemas.openxmlformats.org/officeDocument/2006/relationships/hyperlink" Target="https://login.consultant.ru/link/?req=doc&amp;base=RZR&amp;n=48935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53028" TargetMode="External"/><Relationship Id="rId23" Type="http://schemas.openxmlformats.org/officeDocument/2006/relationships/hyperlink" Target="https://login.consultant.ru/link/?req=doc&amp;base=RLAW376&amp;n=149100&amp;dst=100008" TargetMode="External"/><Relationship Id="rId28" Type="http://schemas.openxmlformats.org/officeDocument/2006/relationships/hyperlink" Target="https://login.consultant.ru/link/?req=doc&amp;base=RLAW376&amp;n=93809&amp;dst=100008" TargetMode="External"/><Relationship Id="rId36" Type="http://schemas.openxmlformats.org/officeDocument/2006/relationships/hyperlink" Target="https://login.consultant.ru/link/?req=doc&amp;base=RLAW376&amp;n=104455&amp;dst=100012" TargetMode="External"/><Relationship Id="rId49" Type="http://schemas.openxmlformats.org/officeDocument/2006/relationships/fontTable" Target="fontTable.xml"/><Relationship Id="rId10" Type="http://schemas.openxmlformats.org/officeDocument/2006/relationships/hyperlink" Target="https://login.consultant.ru/link/?req=doc&amp;base=RLAW376&amp;n=104455&amp;dst=100005" TargetMode="External"/><Relationship Id="rId19" Type="http://schemas.openxmlformats.org/officeDocument/2006/relationships/hyperlink" Target="https://login.consultant.ru/link/?req=doc&amp;base=RLAW376&amp;n=81627&amp;dst=100005" TargetMode="External"/><Relationship Id="rId31" Type="http://schemas.openxmlformats.org/officeDocument/2006/relationships/hyperlink" Target="https://login.consultant.ru/link/?req=doc&amp;base=RLAW376&amp;n=93809&amp;dst=100009" TargetMode="External"/><Relationship Id="rId44" Type="http://schemas.openxmlformats.org/officeDocument/2006/relationships/hyperlink" Target="https://login.consultant.ru/link/?req=doc&amp;base=RLAW376&amp;n=93809&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93809&amp;dst=100005" TargetMode="External"/><Relationship Id="rId14" Type="http://schemas.openxmlformats.org/officeDocument/2006/relationships/hyperlink" Target="https://login.consultant.ru/link/?req=doc&amp;base=RZR&amp;n=501480" TargetMode="External"/><Relationship Id="rId22" Type="http://schemas.openxmlformats.org/officeDocument/2006/relationships/hyperlink" Target="https://login.consultant.ru/link/?req=doc&amp;base=RLAW376&amp;n=104455&amp;dst=100005" TargetMode="External"/><Relationship Id="rId27" Type="http://schemas.openxmlformats.org/officeDocument/2006/relationships/hyperlink" Target="https://login.consultant.ru/link/?req=doc&amp;base=RLAW376&amp;n=93809&amp;dst=100006" TargetMode="External"/><Relationship Id="rId30" Type="http://schemas.openxmlformats.org/officeDocument/2006/relationships/hyperlink" Target="https://login.consultant.ru/link/?req=doc&amp;base=RLAW376&amp;n=91284&amp;dst=100007" TargetMode="External"/><Relationship Id="rId35" Type="http://schemas.openxmlformats.org/officeDocument/2006/relationships/hyperlink" Target="https://login.consultant.ru/link/?req=doc&amp;base=RLAW376&amp;n=93809&amp;dst=100013" TargetMode="External"/><Relationship Id="rId43" Type="http://schemas.openxmlformats.org/officeDocument/2006/relationships/hyperlink" Target="https://login.consultant.ru/link/?req=doc&amp;base=RLAW376&amp;n=93809&amp;dst=100021" TargetMode="External"/><Relationship Id="rId48" Type="http://schemas.openxmlformats.org/officeDocument/2006/relationships/hyperlink" Target="https://login.consultant.ru/link/?req=doc&amp;base=RLAW376&amp;n=93809&amp;dst=100034" TargetMode="External"/><Relationship Id="rId8" Type="http://schemas.openxmlformats.org/officeDocument/2006/relationships/hyperlink" Target="https://login.consultant.ru/link/?req=doc&amp;base=RLAW376&amp;n=9128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2025-07-18T11:13:00Z</dcterms:created>
  <dcterms:modified xsi:type="dcterms:W3CDTF">2025-07-18T11:13:00Z</dcterms:modified>
</cp:coreProperties>
</file>