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08.06.2023 N 306</w:t>
              <w:br/>
              <w:t xml:space="preserve">(ред. от 16.01.2025)</w:t>
              <w:br/>
              <w:t xml:space="preserve">"О дополнительной мере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июня 2023 г. N 306</w:t>
      </w:r>
    </w:p>
    <w:p>
      <w:pPr>
        <w:pStyle w:val="2"/>
        <w:jc w:val="center"/>
      </w:pPr>
      <w:r>
        <w:rPr>
          <w:sz w:val="20"/>
        </w:rPr>
      </w:r>
    </w:p>
    <w:p>
      <w:pPr>
        <w:pStyle w:val="2"/>
        <w:jc w:val="center"/>
      </w:pPr>
      <w:r>
        <w:rPr>
          <w:sz w:val="20"/>
        </w:rPr>
        <w:t xml:space="preserve">О ДОПОЛНИТЕЛЬНОЙ МЕРЕ СОЦИАЛЬНОЙ ПОДДЕРЖКИ ВОЕННОСЛУЖАЩИХ,</w:t>
      </w:r>
    </w:p>
    <w:p>
      <w:pPr>
        <w:pStyle w:val="2"/>
        <w:jc w:val="center"/>
      </w:pPr>
      <w:r>
        <w:rPr>
          <w:sz w:val="20"/>
        </w:rPr>
        <w:t xml:space="preserve">ПРОХОДИВШИХ ВОЕННУЮ СЛУЖБУ ПО ПРИЗЫВУ, ЗАКЛЮЧИВШИХ КОНТРАКТ</w:t>
      </w:r>
    </w:p>
    <w:p>
      <w:pPr>
        <w:pStyle w:val="2"/>
        <w:jc w:val="center"/>
      </w:pPr>
      <w:r>
        <w:rPr>
          <w:sz w:val="20"/>
        </w:rPr>
        <w:t xml:space="preserve">О ПРОХОЖДЕНИИ ВОЕННОЙ СЛУЖБЫ С МИНИСТЕРСТВОМ ОБОРОНЫ</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15.06.2023 N 314,</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28.11.2023 </w:t>
            </w:r>
            <w:hyperlink w:history="0" r:id="rId8" w:tooltip="Постановление Правительства Смоленской области от 28.11.2023 N 13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132</w:t>
              </w:r>
            </w:hyperlink>
            <w:r>
              <w:rPr>
                <w:sz w:val="20"/>
                <w:color w:val="392c69"/>
              </w:rPr>
              <w:t xml:space="preserve">, от 06.12.2023 </w:t>
            </w:r>
            <w:hyperlink w:history="0" r:id="rId9" w:tooltip="Постановление Правительства Смоленской области от 06.12.2023 N 16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160</w:t>
              </w:r>
            </w:hyperlink>
            <w:r>
              <w:rPr>
                <w:sz w:val="20"/>
                <w:color w:val="392c69"/>
              </w:rPr>
              <w:t xml:space="preserve">, от 18.01.2024 </w:t>
            </w:r>
            <w:hyperlink w:history="0" r:id="rId10"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20.03.2024 </w:t>
            </w:r>
            <w:hyperlink w:history="0" r:id="rId11"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170</w:t>
              </w:r>
            </w:hyperlink>
            <w:r>
              <w:rPr>
                <w:sz w:val="20"/>
                <w:color w:val="392c69"/>
              </w:rPr>
              <w:t xml:space="preserve">, от 02.07.2024 </w:t>
            </w:r>
            <w:hyperlink w:history="0" r:id="rId12"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471</w:t>
              </w:r>
            </w:hyperlink>
            <w:r>
              <w:rPr>
                <w:sz w:val="20"/>
                <w:color w:val="392c69"/>
              </w:rPr>
              <w:t xml:space="preserve">, от 10.07.2024 </w:t>
            </w:r>
            <w:hyperlink w:history="0" r:id="rId13" w:tooltip="Постановление Правительства Смоленской области от 10.07.2024 N 51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510</w:t>
              </w:r>
            </w:hyperlink>
            <w:r>
              <w:rPr>
                <w:sz w:val="20"/>
                <w:color w:val="392c69"/>
              </w:rPr>
              <w:t xml:space="preserve">,</w:t>
            </w:r>
          </w:p>
          <w:p>
            <w:pPr>
              <w:pStyle w:val="0"/>
              <w:jc w:val="center"/>
            </w:pPr>
            <w:r>
              <w:rPr>
                <w:sz w:val="20"/>
                <w:color w:val="392c69"/>
              </w:rPr>
              <w:t xml:space="preserve">от 31.07.2024 </w:t>
            </w:r>
            <w:hyperlink w:history="0" r:id="rId14"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588</w:t>
              </w:r>
            </w:hyperlink>
            <w:r>
              <w:rPr>
                <w:sz w:val="20"/>
                <w:color w:val="392c69"/>
              </w:rPr>
              <w:t xml:space="preserve">, от 06.12.2024 </w:t>
            </w:r>
            <w:hyperlink w:history="0" r:id="rId15" w:tooltip="Постановление Правительства Смоленской области от 06.12.2024 N 95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954</w:t>
              </w:r>
            </w:hyperlink>
            <w:r>
              <w:rPr>
                <w:sz w:val="20"/>
                <w:color w:val="392c69"/>
              </w:rPr>
              <w:t xml:space="preserve">, от 12.12.2024 </w:t>
            </w:r>
            <w:hyperlink w:history="0" r:id="rId16" w:tooltip="Постановление Правительства Смоленской области от 12.12.2024 N 969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969</w:t>
              </w:r>
            </w:hyperlink>
            <w:r>
              <w:rPr>
                <w:sz w:val="20"/>
                <w:color w:val="392c69"/>
              </w:rPr>
              <w:t xml:space="preserve">,</w:t>
            </w:r>
          </w:p>
          <w:p>
            <w:pPr>
              <w:pStyle w:val="0"/>
              <w:jc w:val="center"/>
            </w:pPr>
            <w:r>
              <w:rPr>
                <w:sz w:val="20"/>
                <w:color w:val="392c69"/>
              </w:rPr>
              <w:t xml:space="preserve">от 27.12.2024 </w:t>
            </w:r>
            <w:hyperlink w:history="0" r:id="rId17" w:tooltip="Постановление Правительства Смоленской области от 27.12.2024 N 1061 &quot;О внесении изменений в отдельные постановления Администрации Смоленской области&quot; {КонсультантПлюс}">
              <w:r>
                <w:rPr>
                  <w:sz w:val="20"/>
                  <w:color w:val="0000ff"/>
                </w:rPr>
                <w:t xml:space="preserve">N 1061</w:t>
              </w:r>
            </w:hyperlink>
            <w:r>
              <w:rPr>
                <w:sz w:val="20"/>
                <w:color w:val="392c69"/>
              </w:rPr>
              <w:t xml:space="preserve">, от 15.01.2025 </w:t>
            </w:r>
            <w:hyperlink w:history="0" r:id="rId18" w:tooltip="Постановление Правительства Смоленской области от 15.01.2025 N 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w:t>
              </w:r>
            </w:hyperlink>
            <w:r>
              <w:rPr>
                <w:sz w:val="20"/>
                <w:color w:val="392c69"/>
              </w:rPr>
              <w:t xml:space="preserve">, от 16.01.2025 </w:t>
            </w:r>
            <w:hyperlink w:history="0" r:id="rId19"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(далее также - дополнительная мера социальной поддержки), в виде единовременной денежной выплаты.</w:t>
      </w:r>
    </w:p>
    <w:p>
      <w:pPr>
        <w:pStyle w:val="0"/>
        <w:spacing w:before="200" w:line-rule="auto"/>
        <w:ind w:firstLine="540"/>
        <w:jc w:val="both"/>
      </w:pPr>
      <w:r>
        <w:rPr>
          <w:sz w:val="20"/>
        </w:rPr>
        <w:t xml:space="preserve">2. Утвердить прилагаемый </w:t>
      </w:r>
      <w:hyperlink w:history="0" w:anchor="P38" w:tooltip="ПОРЯДОК">
        <w:r>
          <w:rPr>
            <w:sz w:val="20"/>
            <w:color w:val="0000ff"/>
          </w:rPr>
          <w:t xml:space="preserve">Порядок</w:t>
        </w:r>
      </w:hyperlink>
      <w:r>
        <w:rPr>
          <w:sz w:val="20"/>
        </w:rPr>
        <w:t xml:space="preserve">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p>
    <w:p>
      <w:pPr>
        <w:pStyle w:val="0"/>
        <w:spacing w:before="200" w:line-rule="auto"/>
        <w:ind w:firstLine="540"/>
        <w:jc w:val="both"/>
      </w:pPr>
      <w:r>
        <w:rPr>
          <w:sz w:val="20"/>
        </w:rPr>
        <w:t xml:space="preserve">3.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08.06.2023 N 306</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ВОЕННОСЛУЖАЩИХ, ПРОХОДИВШИХ ВОЕННУЮ СЛУЖБУ ПО ПРИЗЫВУ,</w:t>
      </w:r>
    </w:p>
    <w:p>
      <w:pPr>
        <w:pStyle w:val="2"/>
        <w:jc w:val="center"/>
      </w:pPr>
      <w:r>
        <w:rPr>
          <w:sz w:val="20"/>
        </w:rPr>
        <w:t xml:space="preserve">ЗАКЛЮЧИВШИХ КОНТРАКТ О ПРОХОЖДЕНИИ ВОЕННОЙ СЛУЖБЫ</w:t>
      </w:r>
    </w:p>
    <w:p>
      <w:pPr>
        <w:pStyle w:val="2"/>
        <w:jc w:val="center"/>
      </w:pPr>
      <w:r>
        <w:rPr>
          <w:sz w:val="20"/>
        </w:rPr>
        <w:t xml:space="preserve">С МИНИСТЕРСТВОМ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15.06.2023 N 314,</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28.11.2023 </w:t>
            </w:r>
            <w:hyperlink w:history="0" r:id="rId21" w:tooltip="Постановление Правительства Смоленской области от 28.11.2023 N 13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132</w:t>
              </w:r>
            </w:hyperlink>
            <w:r>
              <w:rPr>
                <w:sz w:val="20"/>
                <w:color w:val="392c69"/>
              </w:rPr>
              <w:t xml:space="preserve">, от 06.12.2023 </w:t>
            </w:r>
            <w:hyperlink w:history="0" r:id="rId22" w:tooltip="Постановление Правительства Смоленской области от 06.12.2023 N 16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160</w:t>
              </w:r>
            </w:hyperlink>
            <w:r>
              <w:rPr>
                <w:sz w:val="20"/>
                <w:color w:val="392c69"/>
              </w:rPr>
              <w:t xml:space="preserve">, от 18.01.2024 </w:t>
            </w:r>
            <w:hyperlink w:history="0" r:id="rId23"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20.03.2024 </w:t>
            </w:r>
            <w:hyperlink w:history="0" r:id="rId24"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170</w:t>
              </w:r>
            </w:hyperlink>
            <w:r>
              <w:rPr>
                <w:sz w:val="20"/>
                <w:color w:val="392c69"/>
              </w:rPr>
              <w:t xml:space="preserve">, от 02.07.2024 </w:t>
            </w:r>
            <w:hyperlink w:history="0" r:id="rId25"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471</w:t>
              </w:r>
            </w:hyperlink>
            <w:r>
              <w:rPr>
                <w:sz w:val="20"/>
                <w:color w:val="392c69"/>
              </w:rPr>
              <w:t xml:space="preserve">, от 10.07.2024 </w:t>
            </w:r>
            <w:hyperlink w:history="0" r:id="rId26" w:tooltip="Постановление Правительства Смоленской области от 10.07.2024 N 51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510</w:t>
              </w:r>
            </w:hyperlink>
            <w:r>
              <w:rPr>
                <w:sz w:val="20"/>
                <w:color w:val="392c69"/>
              </w:rPr>
              <w:t xml:space="preserve">,</w:t>
            </w:r>
          </w:p>
          <w:p>
            <w:pPr>
              <w:pStyle w:val="0"/>
              <w:jc w:val="center"/>
            </w:pPr>
            <w:r>
              <w:rPr>
                <w:sz w:val="20"/>
                <w:color w:val="392c69"/>
              </w:rPr>
              <w:t xml:space="preserve">от 31.07.2024 </w:t>
            </w:r>
            <w:hyperlink w:history="0" r:id="rId27"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588</w:t>
              </w:r>
            </w:hyperlink>
            <w:r>
              <w:rPr>
                <w:sz w:val="20"/>
                <w:color w:val="392c69"/>
              </w:rPr>
              <w:t xml:space="preserve">, от 06.12.2024 </w:t>
            </w:r>
            <w:hyperlink w:history="0" r:id="rId28" w:tooltip="Постановление Правительства Смоленской области от 06.12.2024 N 95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954</w:t>
              </w:r>
            </w:hyperlink>
            <w:r>
              <w:rPr>
                <w:sz w:val="20"/>
                <w:color w:val="392c69"/>
              </w:rPr>
              <w:t xml:space="preserve">, от 12.12.2024 </w:t>
            </w:r>
            <w:hyperlink w:history="0" r:id="rId29" w:tooltip="Постановление Правительства Смоленской области от 12.12.2024 N 969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969</w:t>
              </w:r>
            </w:hyperlink>
            <w:r>
              <w:rPr>
                <w:sz w:val="20"/>
                <w:color w:val="392c69"/>
              </w:rPr>
              <w:t xml:space="preserve">,</w:t>
            </w:r>
          </w:p>
          <w:p>
            <w:pPr>
              <w:pStyle w:val="0"/>
              <w:jc w:val="center"/>
            </w:pPr>
            <w:r>
              <w:rPr>
                <w:sz w:val="20"/>
                <w:color w:val="392c69"/>
              </w:rPr>
              <w:t xml:space="preserve">от 27.12.2024 </w:t>
            </w:r>
            <w:hyperlink w:history="0" r:id="rId30" w:tooltip="Постановление Правительства Смоленской области от 27.12.2024 N 1061 &quot;О внесении изменений в отдельные постановления Администрации Смоленской области&quot; {КонсультантПлюс}">
              <w:r>
                <w:rPr>
                  <w:sz w:val="20"/>
                  <w:color w:val="0000ff"/>
                </w:rPr>
                <w:t xml:space="preserve">N 1061</w:t>
              </w:r>
            </w:hyperlink>
            <w:r>
              <w:rPr>
                <w:sz w:val="20"/>
                <w:color w:val="392c69"/>
              </w:rPr>
              <w:t xml:space="preserve">, от 15.01.2025 </w:t>
            </w:r>
            <w:hyperlink w:history="0" r:id="rId31" w:tooltip="Постановление Правительства Смоленской области от 15.01.2025 N 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w:t>
              </w:r>
            </w:hyperlink>
            <w:r>
              <w:rPr>
                <w:sz w:val="20"/>
                <w:color w:val="392c69"/>
              </w:rPr>
              <w:t xml:space="preserve">, от 16.01.2025 </w:t>
            </w:r>
            <w:hyperlink w:history="0" r:id="rId32"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w:t>
      </w:r>
    </w:p>
    <w:p>
      <w:pPr>
        <w:pStyle w:val="0"/>
        <w:spacing w:before="200" w:line-rule="auto"/>
        <w:ind w:firstLine="540"/>
        <w:jc w:val="both"/>
      </w:pPr>
      <w:r>
        <w:rPr>
          <w:sz w:val="20"/>
        </w:rPr>
        <w:t xml:space="preserve">2. Право на единовременную денежную выплату имеют военнослужащие, призванные в Смоленской области на военную службу по призыву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проходящие на момент заключения контракта о прохождении военной службы с Министерством обороны Российской Федерации военную службу по призыву (далее - военнослужащие), которые заключили в интересах Смоленской области контракт о прохождении военной службы с Министерством обороны Российской Федерации в период с 1 марта 2023 года по 17 января 2024 года включительно, либо в период с 18 января по 13 марта 2024 года включительно, либо в период с 14 марта по 30 июня 2024 года включительно, либо в период с 1 по 30 июля 2024 года включительно, либо в период с 31 июля по 11 декабря 2024 года включительно, либо в период с 12 по 31 декабря 2024 года включительно, либо в период с 1 января по 31 декабря 2025 года включительно.</w:t>
      </w:r>
    </w:p>
    <w:p>
      <w:pPr>
        <w:pStyle w:val="0"/>
        <w:jc w:val="both"/>
      </w:pPr>
      <w:r>
        <w:rPr>
          <w:sz w:val="20"/>
        </w:rPr>
        <w:t xml:space="preserve">(п. 2 в ред. </w:t>
      </w:r>
      <w:hyperlink w:history="0" r:id="rId33"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16.01.2025 N 5)</w:t>
      </w:r>
    </w:p>
    <w:p>
      <w:pPr>
        <w:pStyle w:val="0"/>
        <w:spacing w:before="200" w:line-rule="auto"/>
        <w:ind w:firstLine="540"/>
        <w:jc w:val="both"/>
      </w:pPr>
      <w:r>
        <w:rPr>
          <w:sz w:val="20"/>
        </w:rPr>
        <w:t xml:space="preserve">3. Единовременная денежная выплата предоставляется однократно:</w:t>
      </w:r>
    </w:p>
    <w:p>
      <w:pPr>
        <w:pStyle w:val="0"/>
        <w:spacing w:before="200" w:line-rule="auto"/>
        <w:ind w:firstLine="540"/>
        <w:jc w:val="both"/>
      </w:pPr>
      <w:r>
        <w:rPr>
          <w:sz w:val="20"/>
        </w:rPr>
        <w:t xml:space="preserve">- в размере 100000 рублей - военнослужащему,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w:t>
      </w:r>
    </w:p>
    <w:p>
      <w:pPr>
        <w:pStyle w:val="0"/>
        <w:spacing w:before="200" w:line-rule="auto"/>
        <w:ind w:firstLine="540"/>
        <w:jc w:val="both"/>
      </w:pPr>
      <w:r>
        <w:rPr>
          <w:sz w:val="20"/>
        </w:rPr>
        <w:t xml:space="preserve">- в размере 150000 рублей - военнослужащему, заключившему в период с 18 января по 13 марта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(в ред. постановлений Правительства Смоленской области от 18.01.2024 </w:t>
      </w:r>
      <w:hyperlink w:history="0" r:id="rId34"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rPr>
        <w:t xml:space="preserve">, от 20.03.2024 </w:t>
      </w:r>
      <w:hyperlink w:history="0" r:id="rId35"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170</w:t>
        </w:r>
      </w:hyperlink>
      <w:r>
        <w:rPr>
          <w:sz w:val="20"/>
        </w:rPr>
        <w:t xml:space="preserve">)</w:t>
      </w:r>
    </w:p>
    <w:p>
      <w:pPr>
        <w:pStyle w:val="0"/>
        <w:spacing w:before="200" w:line-rule="auto"/>
        <w:ind w:firstLine="540"/>
        <w:jc w:val="both"/>
      </w:pPr>
      <w:r>
        <w:rPr>
          <w:sz w:val="20"/>
        </w:rPr>
        <w:t xml:space="preserve">- в размере 200000 рублей - военнослужащему, заключившему в период с 14 марта по 30 июня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(абзац введен </w:t>
      </w:r>
      <w:hyperlink w:history="0" r:id="rId36"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20.03.2024 N 170; в ред. </w:t>
      </w:r>
      <w:hyperlink w:history="0" r:id="rId37"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02.07.2024 N 471)</w:t>
      </w:r>
    </w:p>
    <w:p>
      <w:pPr>
        <w:pStyle w:val="0"/>
        <w:spacing w:before="200" w:line-rule="auto"/>
        <w:ind w:firstLine="540"/>
        <w:jc w:val="both"/>
      </w:pPr>
      <w:r>
        <w:rPr>
          <w:sz w:val="20"/>
        </w:rPr>
        <w:t xml:space="preserve">- в размере 405000 рублей - военнослужащему, заключившему в период с 1 по 30 июля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(абзац введен </w:t>
      </w:r>
      <w:hyperlink w:history="0" r:id="rId38"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471; в ред. постановлений Правительства Смоленской области от 10.07.2024 </w:t>
      </w:r>
      <w:hyperlink w:history="0" r:id="rId39" w:tooltip="Постановление Правительства Смоленской области от 10.07.2024 N 51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510</w:t>
        </w:r>
      </w:hyperlink>
      <w:r>
        <w:rPr>
          <w:sz w:val="20"/>
        </w:rPr>
        <w:t xml:space="preserve">, от 31.07.2024 </w:t>
      </w:r>
      <w:hyperlink w:history="0" r:id="rId40"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588</w:t>
        </w:r>
      </w:hyperlink>
      <w:r>
        <w:rPr>
          <w:sz w:val="20"/>
        </w:rPr>
        <w:t xml:space="preserve">)</w:t>
      </w:r>
    </w:p>
    <w:p>
      <w:pPr>
        <w:pStyle w:val="0"/>
        <w:spacing w:before="200" w:line-rule="auto"/>
        <w:ind w:firstLine="540"/>
        <w:jc w:val="both"/>
      </w:pPr>
      <w:r>
        <w:rPr>
          <w:sz w:val="20"/>
        </w:rPr>
        <w:t xml:space="preserve">- в размере 500000 рублей - военнослужащему, заключившему в период с 31 июля по 11 декабря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(абзац введен </w:t>
      </w:r>
      <w:hyperlink w:history="0" r:id="rId41"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31.07.2024 N 588; в ред. </w:t>
      </w:r>
      <w:hyperlink w:history="0" r:id="rId42" w:tooltip="Постановление Правительства Смоленской области от 12.12.2024 N 969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12.12.2024 N 969)</w:t>
      </w:r>
    </w:p>
    <w:p>
      <w:pPr>
        <w:pStyle w:val="0"/>
        <w:spacing w:before="200" w:line-rule="auto"/>
        <w:ind w:firstLine="540"/>
        <w:jc w:val="both"/>
      </w:pPr>
      <w:r>
        <w:rPr>
          <w:sz w:val="20"/>
        </w:rPr>
        <w:t xml:space="preserve">- в размере 800000 рублей - военнослужащему, заключившему в период с 12 по 31 декабря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(абзац введен </w:t>
      </w:r>
      <w:hyperlink w:history="0" r:id="rId43" w:tooltip="Постановление Правительства Смоленской области от 12.12.2024 N 969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12.12.2024 N 969)</w:t>
      </w:r>
    </w:p>
    <w:p>
      <w:pPr>
        <w:pStyle w:val="0"/>
        <w:spacing w:before="200" w:line-rule="auto"/>
        <w:ind w:firstLine="540"/>
        <w:jc w:val="both"/>
      </w:pPr>
      <w:r>
        <w:rPr>
          <w:sz w:val="20"/>
        </w:rPr>
        <w:t xml:space="preserve">- в размере 800000 рублей - военнослужащему, заключившему в период с 1 января по 31 декабря 2025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(абзац введен </w:t>
      </w:r>
      <w:hyperlink w:history="0" r:id="rId44" w:tooltip="Постановление Правительства Смоленской области от 27.12.2024 N 1061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27.12.2024 N 1061; в ред. </w:t>
      </w:r>
      <w:hyperlink w:history="0" r:id="rId45" w:tooltip="Постановление Правительства Смоленской области от 15.01.2025 N 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15.01.2025 N 2)</w:t>
      </w:r>
    </w:p>
    <w:p>
      <w:pPr>
        <w:pStyle w:val="0"/>
        <w:spacing w:before="200" w:line-rule="auto"/>
        <w:ind w:firstLine="540"/>
        <w:jc w:val="both"/>
      </w:pPr>
      <w:r>
        <w:rPr>
          <w:sz w:val="20"/>
        </w:rPr>
        <w:t xml:space="preserve">- абзацы девятый - одиннадцатый утратили силу. - </w:t>
      </w:r>
      <w:hyperlink w:history="0" r:id="rId46"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w:t>
        </w:r>
      </w:hyperlink>
      <w:r>
        <w:rPr>
          <w:sz w:val="20"/>
        </w:rPr>
        <w:t xml:space="preserve"> Правительства Смоленской области от 16.01.2025 N 5.</w:t>
      </w:r>
    </w:p>
    <w:p>
      <w:pPr>
        <w:pStyle w:val="0"/>
        <w:spacing w:before="200" w:line-rule="auto"/>
        <w:ind w:firstLine="540"/>
        <w:jc w:val="both"/>
      </w:pPr>
      <w:r>
        <w:rPr>
          <w:sz w:val="20"/>
        </w:rPr>
        <w:t xml:space="preserve">4. Для предоставления единовременной денежной выплаты военнослужащим смоленское областное государственное казенное учреждение "Центр социальных выплат, приема и обработки информации" (далее - Учреждение) получает из Федерального казенного учреждения "Военный комиссариат Смоленской области" либо при содействии Федерального казенного учреждения "Военный комиссариат Смоленской области" из воинских частей справку о рассмотрении вопроса, касающегося назначения единовременной денежной выплаты военнослужащему (далее - справка), в отношении каждого военнослужащего (с указанием фамилии, имени, отчества (при наличии), даты рождения, паспортных данных, адреса регистрации, банковских реквизитов, даты призыва на военную службу, субъекта Российской Федерации, на территории которого расположен пункт постоянной дислокации воинской части, даты зачисления в списки личного состава воинской части, даты заключения контракта о прохождении военной службы, номера и даты приказа о вступлении в силу контракта о прохождении военной службы) в течение пятнадцати рабочих дней со дня заключения контракта о прохождении военной службы, а в отношении военнослужащего, заключившего контракт о прохождении военной службы до дня утверждения настоящего Порядка, - в течение пятнадцати рабочих дней со дня утверждения настоящего Порядка.</w:t>
      </w:r>
    </w:p>
    <w:p>
      <w:pPr>
        <w:pStyle w:val="0"/>
        <w:jc w:val="both"/>
      </w:pPr>
      <w:r>
        <w:rPr>
          <w:sz w:val="20"/>
        </w:rPr>
        <w:t xml:space="preserve">(в ред. постановлений Правительства Смоленской области от 06.12.2023 </w:t>
      </w:r>
      <w:hyperlink w:history="0" r:id="rId47" w:tooltip="Постановление Правительства Смоленской области от 06.12.2023 N 16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160</w:t>
        </w:r>
      </w:hyperlink>
      <w:r>
        <w:rPr>
          <w:sz w:val="20"/>
        </w:rPr>
        <w:t xml:space="preserve">, от 02.07.2024 </w:t>
      </w:r>
      <w:hyperlink w:history="0" r:id="rId48"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471</w:t>
        </w:r>
      </w:hyperlink>
      <w:r>
        <w:rPr>
          <w:sz w:val="20"/>
        </w:rPr>
        <w:t xml:space="preserve">, от 06.12.2024 </w:t>
      </w:r>
      <w:hyperlink w:history="0" r:id="rId49" w:tooltip="Постановление Правительства Смоленской области от 06.12.2024 N 95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954</w:t>
        </w:r>
      </w:hyperlink>
      <w:r>
        <w:rPr>
          <w:sz w:val="20"/>
        </w:rPr>
        <w:t xml:space="preserve">)</w:t>
      </w:r>
    </w:p>
    <w:p>
      <w:pPr>
        <w:pStyle w:val="0"/>
        <w:spacing w:before="200" w:line-rule="auto"/>
        <w:ind w:firstLine="540"/>
        <w:jc w:val="both"/>
      </w:pPr>
      <w:r>
        <w:rPr>
          <w:sz w:val="20"/>
        </w:rPr>
        <w:t xml:space="preserve">5. Утратил силу. - </w:t>
      </w:r>
      <w:hyperlink w:history="0" r:id="rId50"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w:t>
        </w:r>
      </w:hyperlink>
      <w:r>
        <w:rPr>
          <w:sz w:val="20"/>
        </w:rPr>
        <w:t xml:space="preserve"> Администрации Смоленской области от 15.06.2023 N 314.</w:t>
      </w:r>
    </w:p>
    <w:p>
      <w:pPr>
        <w:pStyle w:val="0"/>
        <w:spacing w:before="200" w:line-rule="auto"/>
        <w:ind w:firstLine="540"/>
        <w:jc w:val="both"/>
      </w:pPr>
      <w:r>
        <w:rPr>
          <w:sz w:val="20"/>
        </w:rPr>
        <w:t xml:space="preserve">6. Учреждение не позднее одного рабочего дня со дня получения справки направляет справку в отдел (сектор) социальной защиты населения Министерства социального развития Смоленской области (далее - отдел) по месту жительства военнослужащего на территории Смоленской области (в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"Военный комиссариат Смоленской области").</w:t>
      </w:r>
    </w:p>
    <w:p>
      <w:pPr>
        <w:pStyle w:val="0"/>
        <w:jc w:val="both"/>
      </w:pPr>
      <w:r>
        <w:rPr>
          <w:sz w:val="20"/>
        </w:rPr>
        <w:t xml:space="preserve">(в ред. </w:t>
      </w:r>
      <w:hyperlink w:history="0" r:id="rId51"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314, постановлений Правительства Смоленской области от 28.11.2023 </w:t>
      </w:r>
      <w:hyperlink w:history="0" r:id="rId52" w:tooltip="Постановление Правительства Смоленской области от 28.11.2023 N 13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132</w:t>
        </w:r>
      </w:hyperlink>
      <w:r>
        <w:rPr>
          <w:sz w:val="20"/>
        </w:rPr>
        <w:t xml:space="preserve">, от 18.01.2024 </w:t>
      </w:r>
      <w:hyperlink w:history="0" r:id="rId53"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rPr>
        <w:t xml:space="preserve">)</w:t>
      </w:r>
    </w:p>
    <w:p>
      <w:pPr>
        <w:pStyle w:val="0"/>
        <w:spacing w:before="200" w:line-rule="auto"/>
        <w:ind w:firstLine="540"/>
        <w:jc w:val="both"/>
      </w:pPr>
      <w:r>
        <w:rPr>
          <w:sz w:val="20"/>
        </w:rPr>
        <w:t xml:space="preserve">6.1 - 6.2. Утратили силу. - </w:t>
      </w:r>
      <w:hyperlink w:history="0" r:id="rId54"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w:t>
        </w:r>
      </w:hyperlink>
      <w:r>
        <w:rPr>
          <w:sz w:val="20"/>
        </w:rPr>
        <w:t xml:space="preserve"> Правительства Смоленской области от 16.01.2025 N 5.</w:t>
      </w:r>
    </w:p>
    <w:p>
      <w:pPr>
        <w:pStyle w:val="0"/>
        <w:spacing w:before="200" w:line-rule="auto"/>
        <w:ind w:firstLine="540"/>
        <w:jc w:val="both"/>
      </w:pPr>
      <w:r>
        <w:rPr>
          <w:sz w:val="20"/>
        </w:rPr>
        <w:t xml:space="preserve">7.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w:t>
      </w:r>
    </w:p>
    <w:p>
      <w:pPr>
        <w:pStyle w:val="0"/>
        <w:jc w:val="both"/>
      </w:pPr>
      <w:r>
        <w:rPr>
          <w:sz w:val="20"/>
        </w:rPr>
        <w:t xml:space="preserve">(в ред. </w:t>
      </w:r>
      <w:hyperlink w:history="0" r:id="rId55"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314, постановлений Правительства Смоленской области от 06.12.2024 </w:t>
      </w:r>
      <w:hyperlink w:history="0" r:id="rId56" w:tooltip="Постановление Правительства Смоленской области от 06.12.2024 N 95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954</w:t>
        </w:r>
      </w:hyperlink>
      <w:r>
        <w:rPr>
          <w:sz w:val="20"/>
        </w:rPr>
        <w:t xml:space="preserve">, от 16.01.2025 </w:t>
      </w:r>
      <w:hyperlink w:history="0" r:id="rId57"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8.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1) отсутствие права на единовременную денежную выплату;</w:t>
      </w:r>
    </w:p>
    <w:p>
      <w:pPr>
        <w:pStyle w:val="0"/>
        <w:spacing w:before="200" w:line-rule="auto"/>
        <w:ind w:firstLine="540"/>
        <w:jc w:val="both"/>
      </w:pPr>
      <w:r>
        <w:rPr>
          <w:sz w:val="20"/>
        </w:rPr>
        <w:t xml:space="preserve">2) выявление в справке недостоверных сведений. Проверка достоверности сведений, содержащихся в справке, осуществляется отделом путем их сопоставления с информацией, полученной от компетентных органов или организаций, а также полученной другими способами, разрешенными федеральным законодательством.</w:t>
      </w:r>
    </w:p>
    <w:p>
      <w:pPr>
        <w:pStyle w:val="0"/>
        <w:jc w:val="both"/>
      </w:pPr>
      <w:r>
        <w:rPr>
          <w:sz w:val="20"/>
        </w:rPr>
        <w:t xml:space="preserve">(в ред. постановлений Правительства Смоленской области от 06.12.2024 </w:t>
      </w:r>
      <w:hyperlink w:history="0" r:id="rId58" w:tooltip="Постановление Правительства Смоленской области от 06.12.2024 N 95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954</w:t>
        </w:r>
      </w:hyperlink>
      <w:r>
        <w:rPr>
          <w:sz w:val="20"/>
        </w:rPr>
        <w:t xml:space="preserve">, от 16.01.2025 </w:t>
      </w:r>
      <w:hyperlink w:history="0" r:id="rId59"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9.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военнослужащего, указанному в справке, в срок, не превышающий пяти рабочих дней со дня принятия соответствующего решения.</w:t>
      </w:r>
    </w:p>
    <w:p>
      <w:pPr>
        <w:pStyle w:val="0"/>
        <w:jc w:val="both"/>
      </w:pPr>
      <w:r>
        <w:rPr>
          <w:sz w:val="20"/>
        </w:rPr>
        <w:t xml:space="preserve">(в ред. постановлений Правительства Смоленской области от 06.12.2024 </w:t>
      </w:r>
      <w:hyperlink w:history="0" r:id="rId60" w:tooltip="Постановление Правительства Смоленской области от 06.12.2024 N 95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954</w:t>
        </w:r>
      </w:hyperlink>
      <w:r>
        <w:rPr>
          <w:sz w:val="20"/>
        </w:rPr>
        <w:t xml:space="preserve">, от 16.01.2025 </w:t>
      </w:r>
      <w:hyperlink w:history="0" r:id="rId61"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10.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 указанный в справке, открытый в банке или иной кредитной организации.</w:t>
      </w:r>
    </w:p>
    <w:p>
      <w:pPr>
        <w:pStyle w:val="0"/>
        <w:jc w:val="both"/>
      </w:pPr>
      <w:r>
        <w:rPr>
          <w:sz w:val="20"/>
        </w:rPr>
        <w:t xml:space="preserve">(в ред. постановлений Правительства Смоленской области от 06.12.2024 </w:t>
      </w:r>
      <w:hyperlink w:history="0" r:id="rId62" w:tooltip="Постановление Правительства Смоленской области от 06.12.2024 N 95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954</w:t>
        </w:r>
      </w:hyperlink>
      <w:r>
        <w:rPr>
          <w:sz w:val="20"/>
        </w:rPr>
        <w:t xml:space="preserve">, от 16.01.2025 </w:t>
      </w:r>
      <w:hyperlink w:history="0" r:id="rId63"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10.1. В случае получения из Федерального казенного учреждения "Военный комиссариат Смоленской области" информации о самовольном оставлении военнослужащим воинской части или установленного за пределами воинской части места военной службы, об отказе военнослужащего от выполнения боевых задач единовременная денежная выплата подлежит возврату в полном объеме в течение тридцати календарных дней со дня получения письменного требования Министерства социального развития Смоленской области, направленного по адресу регистрации военнослужащего, указанному в справке.</w:t>
      </w:r>
    </w:p>
    <w:p>
      <w:pPr>
        <w:pStyle w:val="0"/>
        <w:jc w:val="both"/>
      </w:pPr>
      <w:r>
        <w:rPr>
          <w:sz w:val="20"/>
        </w:rPr>
        <w:t xml:space="preserve">(п. 10.1 в ред. </w:t>
      </w:r>
      <w:hyperlink w:history="0" r:id="rId64"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16.01.2025 N 5)</w:t>
      </w:r>
    </w:p>
    <w:p>
      <w:pPr>
        <w:pStyle w:val="0"/>
        <w:spacing w:before="200" w:line-rule="auto"/>
        <w:ind w:firstLine="540"/>
        <w:jc w:val="both"/>
      </w:pPr>
      <w:r>
        <w:rPr>
          <w:sz w:val="20"/>
        </w:rPr>
        <w:t xml:space="preserve">10.2. Утратил силу. - </w:t>
      </w:r>
      <w:hyperlink w:history="0" r:id="rId65"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w:t>
        </w:r>
      </w:hyperlink>
      <w:r>
        <w:rPr>
          <w:sz w:val="20"/>
        </w:rPr>
        <w:t xml:space="preserve"> Правительства Смоленской области от 16.01.2025 N 5.</w:t>
      </w:r>
    </w:p>
    <w:p>
      <w:pPr>
        <w:pStyle w:val="0"/>
        <w:spacing w:before="200" w:line-rule="auto"/>
        <w:ind w:firstLine="540"/>
        <w:jc w:val="both"/>
      </w:pPr>
      <w:r>
        <w:rPr>
          <w:sz w:val="20"/>
        </w:rPr>
        <w:t xml:space="preserve">11. Единовременная денежная выплата, предоставленная военнослужащему и не полученная им при жизни, наследуется в порядке, установленном федеральным законодательством.</w:t>
      </w:r>
    </w:p>
    <w:p>
      <w:pPr>
        <w:pStyle w:val="0"/>
        <w:jc w:val="both"/>
      </w:pPr>
      <w:r>
        <w:rPr>
          <w:sz w:val="20"/>
        </w:rPr>
        <w:t xml:space="preserve">(в ред. постановлений Правительства Смоленской области от 06.12.2024 </w:t>
      </w:r>
      <w:hyperlink w:history="0" r:id="rId66" w:tooltip="Постановление Правительства Смоленской области от 06.12.2024 N 95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954</w:t>
        </w:r>
      </w:hyperlink>
      <w:r>
        <w:rPr>
          <w:sz w:val="20"/>
        </w:rPr>
        <w:t xml:space="preserve">, от 16.01.2025 </w:t>
      </w:r>
      <w:hyperlink w:history="0" r:id="rId67" w:tooltip="Постановление Правительства Смоленской области от 16.01.2025 N 5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w:t>
        </w:r>
      </w:hyperlink>
      <w:r>
        <w:rPr>
          <w:sz w:val="20"/>
        </w:rPr>
        <w:t xml:space="preserve">)</w:t>
      </w:r>
    </w:p>
    <w:p>
      <w:pPr>
        <w:pStyle w:val="0"/>
        <w:spacing w:before="200" w:line-rule="auto"/>
        <w:ind w:firstLine="540"/>
        <w:jc w:val="both"/>
      </w:pPr>
      <w:r>
        <w:rPr>
          <w:sz w:val="20"/>
        </w:rPr>
        <w:t xml:space="preserve">12.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08.06.2023 N 306</w:t>
            <w:br/>
            <w:t>(ред. от 16.01.2025)</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6162&amp;dst=100005" TargetMode = "External"/>
	<Relationship Id="rId8" Type="http://schemas.openxmlformats.org/officeDocument/2006/relationships/hyperlink" Target="https://login.consultant.ru/link/?req=doc&amp;base=RLAW376&amp;n=140576&amp;dst=100005" TargetMode = "External"/>
	<Relationship Id="rId9" Type="http://schemas.openxmlformats.org/officeDocument/2006/relationships/hyperlink" Target="https://login.consultant.ru/link/?req=doc&amp;base=RLAW376&amp;n=140839&amp;dst=100005" TargetMode = "External"/>
	<Relationship Id="rId10" Type="http://schemas.openxmlformats.org/officeDocument/2006/relationships/hyperlink" Target="https://login.consultant.ru/link/?req=doc&amp;base=RLAW376&amp;n=142011&amp;dst=100005" TargetMode = "External"/>
	<Relationship Id="rId11" Type="http://schemas.openxmlformats.org/officeDocument/2006/relationships/hyperlink" Target="https://login.consultant.ru/link/?req=doc&amp;base=RLAW376&amp;n=143549&amp;dst=100005" TargetMode = "External"/>
	<Relationship Id="rId12" Type="http://schemas.openxmlformats.org/officeDocument/2006/relationships/hyperlink" Target="https://login.consultant.ru/link/?req=doc&amp;base=RLAW376&amp;n=146025&amp;dst=100005" TargetMode = "External"/>
	<Relationship Id="rId13" Type="http://schemas.openxmlformats.org/officeDocument/2006/relationships/hyperlink" Target="https://login.consultant.ru/link/?req=doc&amp;base=RLAW376&amp;n=146202&amp;dst=100005" TargetMode = "External"/>
	<Relationship Id="rId14" Type="http://schemas.openxmlformats.org/officeDocument/2006/relationships/hyperlink" Target="https://login.consultant.ru/link/?req=doc&amp;base=RLAW376&amp;n=146802&amp;dst=100005" TargetMode = "External"/>
	<Relationship Id="rId15" Type="http://schemas.openxmlformats.org/officeDocument/2006/relationships/hyperlink" Target="https://login.consultant.ru/link/?req=doc&amp;base=RLAW376&amp;n=150447&amp;dst=100005" TargetMode = "External"/>
	<Relationship Id="rId16" Type="http://schemas.openxmlformats.org/officeDocument/2006/relationships/hyperlink" Target="https://login.consultant.ru/link/?req=doc&amp;base=RLAW376&amp;n=150426&amp;dst=100005" TargetMode = "External"/>
	<Relationship Id="rId17" Type="http://schemas.openxmlformats.org/officeDocument/2006/relationships/hyperlink" Target="https://login.consultant.ru/link/?req=doc&amp;base=RLAW376&amp;n=150930&amp;dst=100005" TargetMode = "External"/>
	<Relationship Id="rId18" Type="http://schemas.openxmlformats.org/officeDocument/2006/relationships/hyperlink" Target="https://login.consultant.ru/link/?req=doc&amp;base=RLAW376&amp;n=151172&amp;dst=100005" TargetMode = "External"/>
	<Relationship Id="rId19" Type="http://schemas.openxmlformats.org/officeDocument/2006/relationships/hyperlink" Target="https://login.consultant.ru/link/?req=doc&amp;base=RLAW376&amp;n=151465&amp;dst=100005" TargetMode = "External"/>
	<Relationship Id="rId20" Type="http://schemas.openxmlformats.org/officeDocument/2006/relationships/hyperlink" Target="https://login.consultant.ru/link/?req=doc&amp;base=RLAW376&amp;n=136162&amp;dst=100005" TargetMode = "External"/>
	<Relationship Id="rId21" Type="http://schemas.openxmlformats.org/officeDocument/2006/relationships/hyperlink" Target="https://login.consultant.ru/link/?req=doc&amp;base=RLAW376&amp;n=140576&amp;dst=100005" TargetMode = "External"/>
	<Relationship Id="rId22" Type="http://schemas.openxmlformats.org/officeDocument/2006/relationships/hyperlink" Target="https://login.consultant.ru/link/?req=doc&amp;base=RLAW376&amp;n=140839&amp;dst=100005" TargetMode = "External"/>
	<Relationship Id="rId23" Type="http://schemas.openxmlformats.org/officeDocument/2006/relationships/hyperlink" Target="https://login.consultant.ru/link/?req=doc&amp;base=RLAW376&amp;n=142011&amp;dst=100005" TargetMode = "External"/>
	<Relationship Id="rId24" Type="http://schemas.openxmlformats.org/officeDocument/2006/relationships/hyperlink" Target="https://login.consultant.ru/link/?req=doc&amp;base=RLAW376&amp;n=143549&amp;dst=100005" TargetMode = "External"/>
	<Relationship Id="rId25" Type="http://schemas.openxmlformats.org/officeDocument/2006/relationships/hyperlink" Target="https://login.consultant.ru/link/?req=doc&amp;base=RLAW376&amp;n=146025&amp;dst=100005" TargetMode = "External"/>
	<Relationship Id="rId26" Type="http://schemas.openxmlformats.org/officeDocument/2006/relationships/hyperlink" Target="https://login.consultant.ru/link/?req=doc&amp;base=RLAW376&amp;n=146202&amp;dst=100005" TargetMode = "External"/>
	<Relationship Id="rId27" Type="http://schemas.openxmlformats.org/officeDocument/2006/relationships/hyperlink" Target="https://login.consultant.ru/link/?req=doc&amp;base=RLAW376&amp;n=146802&amp;dst=100005" TargetMode = "External"/>
	<Relationship Id="rId28" Type="http://schemas.openxmlformats.org/officeDocument/2006/relationships/hyperlink" Target="https://login.consultant.ru/link/?req=doc&amp;base=RLAW376&amp;n=150447&amp;dst=100005" TargetMode = "External"/>
	<Relationship Id="rId29" Type="http://schemas.openxmlformats.org/officeDocument/2006/relationships/hyperlink" Target="https://login.consultant.ru/link/?req=doc&amp;base=RLAW376&amp;n=150426&amp;dst=100005" TargetMode = "External"/>
	<Relationship Id="rId30" Type="http://schemas.openxmlformats.org/officeDocument/2006/relationships/hyperlink" Target="https://login.consultant.ru/link/?req=doc&amp;base=RLAW376&amp;n=150930&amp;dst=100005" TargetMode = "External"/>
	<Relationship Id="rId31" Type="http://schemas.openxmlformats.org/officeDocument/2006/relationships/hyperlink" Target="https://login.consultant.ru/link/?req=doc&amp;base=RLAW376&amp;n=151172&amp;dst=100005" TargetMode = "External"/>
	<Relationship Id="rId32" Type="http://schemas.openxmlformats.org/officeDocument/2006/relationships/hyperlink" Target="https://login.consultant.ru/link/?req=doc&amp;base=RLAW376&amp;n=151465&amp;dst=100005" TargetMode = "External"/>
	<Relationship Id="rId33" Type="http://schemas.openxmlformats.org/officeDocument/2006/relationships/hyperlink" Target="https://login.consultant.ru/link/?req=doc&amp;base=RLAW376&amp;n=151465&amp;dst=100006" TargetMode = "External"/>
	<Relationship Id="rId34" Type="http://schemas.openxmlformats.org/officeDocument/2006/relationships/hyperlink" Target="https://login.consultant.ru/link/?req=doc&amp;base=RLAW376&amp;n=142011&amp;dst=100008" TargetMode = "External"/>
	<Relationship Id="rId35" Type="http://schemas.openxmlformats.org/officeDocument/2006/relationships/hyperlink" Target="https://login.consultant.ru/link/?req=doc&amp;base=RLAW376&amp;n=143549&amp;dst=100008" TargetMode = "External"/>
	<Relationship Id="rId36" Type="http://schemas.openxmlformats.org/officeDocument/2006/relationships/hyperlink" Target="https://login.consultant.ru/link/?req=doc&amp;base=RLAW376&amp;n=143549&amp;dst=100009" TargetMode = "External"/>
	<Relationship Id="rId37" Type="http://schemas.openxmlformats.org/officeDocument/2006/relationships/hyperlink" Target="https://login.consultant.ru/link/?req=doc&amp;base=RLAW376&amp;n=146025&amp;dst=100008" TargetMode = "External"/>
	<Relationship Id="rId38" Type="http://schemas.openxmlformats.org/officeDocument/2006/relationships/hyperlink" Target="https://login.consultant.ru/link/?req=doc&amp;base=RLAW376&amp;n=146025&amp;dst=100009" TargetMode = "External"/>
	<Relationship Id="rId39" Type="http://schemas.openxmlformats.org/officeDocument/2006/relationships/hyperlink" Target="https://login.consultant.ru/link/?req=doc&amp;base=RLAW376&amp;n=146202&amp;dst=100005" TargetMode = "External"/>
	<Relationship Id="rId40" Type="http://schemas.openxmlformats.org/officeDocument/2006/relationships/hyperlink" Target="https://login.consultant.ru/link/?req=doc&amp;base=RLAW376&amp;n=146802&amp;dst=100008" TargetMode = "External"/>
	<Relationship Id="rId41" Type="http://schemas.openxmlformats.org/officeDocument/2006/relationships/hyperlink" Target="https://login.consultant.ru/link/?req=doc&amp;base=RLAW376&amp;n=146802&amp;dst=100009" TargetMode = "External"/>
	<Relationship Id="rId42" Type="http://schemas.openxmlformats.org/officeDocument/2006/relationships/hyperlink" Target="https://login.consultant.ru/link/?req=doc&amp;base=RLAW376&amp;n=150426&amp;dst=100010" TargetMode = "External"/>
	<Relationship Id="rId43" Type="http://schemas.openxmlformats.org/officeDocument/2006/relationships/hyperlink" Target="https://login.consultant.ru/link/?req=doc&amp;base=RLAW376&amp;n=150426&amp;dst=100011" TargetMode = "External"/>
	<Relationship Id="rId44" Type="http://schemas.openxmlformats.org/officeDocument/2006/relationships/hyperlink" Target="https://login.consultant.ru/link/?req=doc&amp;base=RLAW376&amp;n=150930&amp;dst=100010" TargetMode = "External"/>
	<Relationship Id="rId45" Type="http://schemas.openxmlformats.org/officeDocument/2006/relationships/hyperlink" Target="https://login.consultant.ru/link/?req=doc&amp;base=RLAW376&amp;n=151172&amp;dst=100006" TargetMode = "External"/>
	<Relationship Id="rId46" Type="http://schemas.openxmlformats.org/officeDocument/2006/relationships/hyperlink" Target="https://login.consultant.ru/link/?req=doc&amp;base=RLAW376&amp;n=151465&amp;dst=100008" TargetMode = "External"/>
	<Relationship Id="rId47" Type="http://schemas.openxmlformats.org/officeDocument/2006/relationships/hyperlink" Target="https://login.consultant.ru/link/?req=doc&amp;base=RLAW376&amp;n=140839&amp;dst=100005" TargetMode = "External"/>
	<Relationship Id="rId48" Type="http://schemas.openxmlformats.org/officeDocument/2006/relationships/hyperlink" Target="https://login.consultant.ru/link/?req=doc&amp;base=RLAW376&amp;n=146025&amp;dst=100011" TargetMode = "External"/>
	<Relationship Id="rId49" Type="http://schemas.openxmlformats.org/officeDocument/2006/relationships/hyperlink" Target="https://login.consultant.ru/link/?req=doc&amp;base=RLAW376&amp;n=150447&amp;dst=100012" TargetMode = "External"/>
	<Relationship Id="rId50" Type="http://schemas.openxmlformats.org/officeDocument/2006/relationships/hyperlink" Target="https://login.consultant.ru/link/?req=doc&amp;base=RLAW376&amp;n=136162&amp;dst=100009" TargetMode = "External"/>
	<Relationship Id="rId51" Type="http://schemas.openxmlformats.org/officeDocument/2006/relationships/hyperlink" Target="https://login.consultant.ru/link/?req=doc&amp;base=RLAW376&amp;n=136162&amp;dst=100010" TargetMode = "External"/>
	<Relationship Id="rId52" Type="http://schemas.openxmlformats.org/officeDocument/2006/relationships/hyperlink" Target="https://login.consultant.ru/link/?req=doc&amp;base=RLAW376&amp;n=140576&amp;dst=100007" TargetMode = "External"/>
	<Relationship Id="rId53" Type="http://schemas.openxmlformats.org/officeDocument/2006/relationships/hyperlink" Target="https://login.consultant.ru/link/?req=doc&amp;base=RLAW376&amp;n=142011&amp;dst=100011" TargetMode = "External"/>
	<Relationship Id="rId54" Type="http://schemas.openxmlformats.org/officeDocument/2006/relationships/hyperlink" Target="https://login.consultant.ru/link/?req=doc&amp;base=RLAW376&amp;n=151465&amp;dst=100009" TargetMode = "External"/>
	<Relationship Id="rId55" Type="http://schemas.openxmlformats.org/officeDocument/2006/relationships/hyperlink" Target="https://login.consultant.ru/link/?req=doc&amp;base=RLAW376&amp;n=136162&amp;dst=100012" TargetMode = "External"/>
	<Relationship Id="rId56" Type="http://schemas.openxmlformats.org/officeDocument/2006/relationships/hyperlink" Target="https://login.consultant.ru/link/?req=doc&amp;base=RLAW376&amp;n=150447&amp;dst=100016" TargetMode = "External"/>
	<Relationship Id="rId57" Type="http://schemas.openxmlformats.org/officeDocument/2006/relationships/hyperlink" Target="https://login.consultant.ru/link/?req=doc&amp;base=RLAW376&amp;n=151465&amp;dst=100010" TargetMode = "External"/>
	<Relationship Id="rId58" Type="http://schemas.openxmlformats.org/officeDocument/2006/relationships/hyperlink" Target="https://login.consultant.ru/link/?req=doc&amp;base=RLAW376&amp;n=150447&amp;dst=100017" TargetMode = "External"/>
	<Relationship Id="rId59" Type="http://schemas.openxmlformats.org/officeDocument/2006/relationships/hyperlink" Target="https://login.consultant.ru/link/?req=doc&amp;base=RLAW376&amp;n=151465&amp;dst=100011" TargetMode = "External"/>
	<Relationship Id="rId60" Type="http://schemas.openxmlformats.org/officeDocument/2006/relationships/hyperlink" Target="https://login.consultant.ru/link/?req=doc&amp;base=RLAW376&amp;n=150447&amp;dst=100018" TargetMode = "External"/>
	<Relationship Id="rId61" Type="http://schemas.openxmlformats.org/officeDocument/2006/relationships/hyperlink" Target="https://login.consultant.ru/link/?req=doc&amp;base=RLAW376&amp;n=151465&amp;dst=100012" TargetMode = "External"/>
	<Relationship Id="rId62" Type="http://schemas.openxmlformats.org/officeDocument/2006/relationships/hyperlink" Target="https://login.consultant.ru/link/?req=doc&amp;base=RLAW376&amp;n=150447&amp;dst=100019" TargetMode = "External"/>
	<Relationship Id="rId63" Type="http://schemas.openxmlformats.org/officeDocument/2006/relationships/hyperlink" Target="https://login.consultant.ru/link/?req=doc&amp;base=RLAW376&amp;n=151465&amp;dst=100013" TargetMode = "External"/>
	<Relationship Id="rId64" Type="http://schemas.openxmlformats.org/officeDocument/2006/relationships/hyperlink" Target="https://login.consultant.ru/link/?req=doc&amp;base=RLAW376&amp;n=151465&amp;dst=100014" TargetMode = "External"/>
	<Relationship Id="rId65" Type="http://schemas.openxmlformats.org/officeDocument/2006/relationships/hyperlink" Target="https://login.consultant.ru/link/?req=doc&amp;base=RLAW376&amp;n=151465&amp;dst=100016" TargetMode = "External"/>
	<Relationship Id="rId66" Type="http://schemas.openxmlformats.org/officeDocument/2006/relationships/hyperlink" Target="https://login.consultant.ru/link/?req=doc&amp;base=RLAW376&amp;n=150447&amp;dst=100024" TargetMode = "External"/>
	<Relationship Id="rId67" Type="http://schemas.openxmlformats.org/officeDocument/2006/relationships/hyperlink" Target="https://login.consultant.ru/link/?req=doc&amp;base=RLAW376&amp;n=151465&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08.06.2023 N 306
(ред. от 16.01.2025)
"О дополнительной мере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dc:title>
  <dcterms:created xsi:type="dcterms:W3CDTF">2025-07-17T12:51:22Z</dcterms:created>
</cp:coreProperties>
</file>