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78D" w:rsidRDefault="0080778D">
      <w:pPr>
        <w:pStyle w:val="ConsPlusTitlePage"/>
      </w:pPr>
      <w:r>
        <w:t xml:space="preserve">Документ предоставлен </w:t>
      </w:r>
      <w:hyperlink r:id="rId4">
        <w:r>
          <w:rPr>
            <w:color w:val="0000FF"/>
          </w:rPr>
          <w:t>КонсультантПлюс</w:t>
        </w:r>
      </w:hyperlink>
      <w:r>
        <w:br/>
      </w:r>
    </w:p>
    <w:p w:rsidR="0080778D" w:rsidRDefault="0080778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0778D">
        <w:tc>
          <w:tcPr>
            <w:tcW w:w="4677" w:type="dxa"/>
            <w:tcBorders>
              <w:top w:val="nil"/>
              <w:left w:val="nil"/>
              <w:bottom w:val="nil"/>
              <w:right w:val="nil"/>
            </w:tcBorders>
          </w:tcPr>
          <w:p w:rsidR="0080778D" w:rsidRDefault="0080778D">
            <w:pPr>
              <w:pStyle w:val="ConsPlusNormal"/>
            </w:pPr>
            <w:r>
              <w:t>12 декабря 2023 года</w:t>
            </w:r>
          </w:p>
        </w:tc>
        <w:tc>
          <w:tcPr>
            <w:tcW w:w="4677" w:type="dxa"/>
            <w:tcBorders>
              <w:top w:val="nil"/>
              <w:left w:val="nil"/>
              <w:bottom w:val="nil"/>
              <w:right w:val="nil"/>
            </w:tcBorders>
          </w:tcPr>
          <w:p w:rsidR="0080778D" w:rsidRDefault="0080778D">
            <w:pPr>
              <w:pStyle w:val="ConsPlusNormal"/>
              <w:jc w:val="right"/>
            </w:pPr>
            <w:r>
              <w:t>N 565-ФЗ</w:t>
            </w:r>
          </w:p>
        </w:tc>
      </w:tr>
    </w:tbl>
    <w:p w:rsidR="0080778D" w:rsidRDefault="0080778D">
      <w:pPr>
        <w:pStyle w:val="ConsPlusNormal"/>
        <w:pBdr>
          <w:bottom w:val="single" w:sz="6" w:space="0" w:color="auto"/>
        </w:pBdr>
        <w:spacing w:before="100" w:after="100"/>
        <w:jc w:val="both"/>
        <w:rPr>
          <w:sz w:val="2"/>
          <w:szCs w:val="2"/>
        </w:rPr>
      </w:pPr>
    </w:p>
    <w:p w:rsidR="0080778D" w:rsidRDefault="0080778D">
      <w:pPr>
        <w:pStyle w:val="ConsPlusNormal"/>
        <w:jc w:val="both"/>
      </w:pPr>
    </w:p>
    <w:p w:rsidR="0080778D" w:rsidRDefault="0080778D">
      <w:pPr>
        <w:pStyle w:val="ConsPlusTitle"/>
        <w:jc w:val="center"/>
      </w:pPr>
      <w:r>
        <w:t>РОССИЙСКАЯ ФЕДЕРАЦИЯ</w:t>
      </w:r>
    </w:p>
    <w:p w:rsidR="0080778D" w:rsidRDefault="0080778D">
      <w:pPr>
        <w:pStyle w:val="ConsPlusTitle"/>
        <w:jc w:val="center"/>
      </w:pPr>
    </w:p>
    <w:p w:rsidR="0080778D" w:rsidRDefault="0080778D">
      <w:pPr>
        <w:pStyle w:val="ConsPlusTitle"/>
        <w:jc w:val="center"/>
      </w:pPr>
      <w:r>
        <w:t>ФЕДЕРАЛЬНЫЙ ЗАКОН</w:t>
      </w:r>
    </w:p>
    <w:p w:rsidR="0080778D" w:rsidRDefault="0080778D">
      <w:pPr>
        <w:pStyle w:val="ConsPlusTitle"/>
        <w:jc w:val="center"/>
      </w:pPr>
    </w:p>
    <w:p w:rsidR="0080778D" w:rsidRDefault="0080778D">
      <w:pPr>
        <w:pStyle w:val="ConsPlusTitle"/>
        <w:jc w:val="center"/>
      </w:pPr>
      <w:r>
        <w:t>О ЗАНЯТОСТИ НАСЕЛЕНИЯ В РОССИЙСКОЙ ФЕДЕРАЦИИ</w:t>
      </w:r>
    </w:p>
    <w:p w:rsidR="0080778D" w:rsidRDefault="0080778D">
      <w:pPr>
        <w:pStyle w:val="ConsPlusNormal"/>
        <w:jc w:val="center"/>
      </w:pPr>
    </w:p>
    <w:p w:rsidR="0080778D" w:rsidRDefault="0080778D">
      <w:pPr>
        <w:pStyle w:val="ConsPlusNormal"/>
        <w:jc w:val="right"/>
      </w:pPr>
      <w:r>
        <w:t>Принят</w:t>
      </w:r>
    </w:p>
    <w:p w:rsidR="0080778D" w:rsidRDefault="0080778D">
      <w:pPr>
        <w:pStyle w:val="ConsPlusNormal"/>
        <w:jc w:val="right"/>
      </w:pPr>
      <w:r>
        <w:t>Государственной Думой</w:t>
      </w:r>
    </w:p>
    <w:p w:rsidR="0080778D" w:rsidRDefault="0080778D">
      <w:pPr>
        <w:pStyle w:val="ConsPlusNormal"/>
        <w:jc w:val="right"/>
      </w:pPr>
      <w:r>
        <w:t>30 ноября 2023 года</w:t>
      </w:r>
    </w:p>
    <w:p w:rsidR="0080778D" w:rsidRDefault="0080778D">
      <w:pPr>
        <w:pStyle w:val="ConsPlusNormal"/>
        <w:jc w:val="right"/>
      </w:pPr>
    </w:p>
    <w:p w:rsidR="0080778D" w:rsidRDefault="0080778D">
      <w:pPr>
        <w:pStyle w:val="ConsPlusNormal"/>
        <w:jc w:val="right"/>
      </w:pPr>
      <w:r>
        <w:t>Одобрен</w:t>
      </w:r>
    </w:p>
    <w:p w:rsidR="0080778D" w:rsidRDefault="0080778D">
      <w:pPr>
        <w:pStyle w:val="ConsPlusNormal"/>
        <w:jc w:val="right"/>
      </w:pPr>
      <w:r>
        <w:t>Советом Федерации</w:t>
      </w:r>
    </w:p>
    <w:p w:rsidR="0080778D" w:rsidRDefault="0080778D">
      <w:pPr>
        <w:pStyle w:val="ConsPlusNormal"/>
        <w:jc w:val="right"/>
      </w:pPr>
      <w:r>
        <w:t>7 декабря 2023 года</w:t>
      </w:r>
    </w:p>
    <w:p w:rsidR="0080778D" w:rsidRDefault="00807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7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778D" w:rsidRDefault="00807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778D" w:rsidRDefault="00807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778D" w:rsidRDefault="0080778D">
            <w:pPr>
              <w:pStyle w:val="ConsPlusNormal"/>
              <w:jc w:val="center"/>
            </w:pPr>
            <w:r>
              <w:rPr>
                <w:color w:val="392C69"/>
              </w:rPr>
              <w:t>Список изменяющих документов</w:t>
            </w:r>
          </w:p>
          <w:p w:rsidR="0080778D" w:rsidRDefault="0080778D">
            <w:pPr>
              <w:pStyle w:val="ConsPlusNormal"/>
              <w:jc w:val="center"/>
            </w:pPr>
            <w:r>
              <w:rPr>
                <w:color w:val="392C69"/>
              </w:rPr>
              <w:t xml:space="preserve">(в ред. Федерального </w:t>
            </w:r>
            <w:hyperlink r:id="rId5">
              <w:r>
                <w:rPr>
                  <w:color w:val="0000FF"/>
                </w:rPr>
                <w:t>закона</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80778D" w:rsidRDefault="0080778D">
            <w:pPr>
              <w:pStyle w:val="ConsPlusNormal"/>
            </w:pPr>
          </w:p>
        </w:tc>
      </w:tr>
    </w:tbl>
    <w:p w:rsidR="0080778D" w:rsidRDefault="0080778D">
      <w:pPr>
        <w:pStyle w:val="ConsPlusNormal"/>
        <w:jc w:val="right"/>
      </w:pPr>
    </w:p>
    <w:p w:rsidR="0080778D" w:rsidRDefault="0080778D">
      <w:pPr>
        <w:pStyle w:val="ConsPlusTitle"/>
        <w:jc w:val="center"/>
        <w:outlineLvl w:val="0"/>
      </w:pPr>
      <w:r>
        <w:t>Глава 1. ОБЩИЕ ПОЛОЖЕНИЯ</w:t>
      </w:r>
    </w:p>
    <w:p w:rsidR="0080778D" w:rsidRDefault="0080778D">
      <w:pPr>
        <w:pStyle w:val="ConsPlusNormal"/>
        <w:jc w:val="center"/>
      </w:pPr>
    </w:p>
    <w:p w:rsidR="0080778D" w:rsidRDefault="0080778D">
      <w:pPr>
        <w:pStyle w:val="ConsPlusTitle"/>
        <w:ind w:firstLine="540"/>
        <w:jc w:val="both"/>
        <w:outlineLvl w:val="1"/>
      </w:pPr>
      <w:r>
        <w:t>Статья 1. Предмет регулирования настоящего Федерального закона</w:t>
      </w:r>
    </w:p>
    <w:p w:rsidR="0080778D" w:rsidRDefault="0080778D">
      <w:pPr>
        <w:pStyle w:val="ConsPlusNormal"/>
        <w:ind w:firstLine="540"/>
        <w:jc w:val="both"/>
      </w:pPr>
    </w:p>
    <w:p w:rsidR="0080778D" w:rsidRDefault="0080778D">
      <w:pPr>
        <w:pStyle w:val="ConsPlusNormal"/>
        <w:ind w:firstLine="540"/>
        <w:jc w:val="both"/>
      </w:pPr>
      <w:r>
        <w:t>Настоящий Федеральный закон определяет правовые, экономические, организационные основы государственной политики в сфере занятости населения, государственного контроля за соблюдением законодательства о занятости населения.</w:t>
      </w:r>
    </w:p>
    <w:p w:rsidR="0080778D" w:rsidRDefault="0080778D">
      <w:pPr>
        <w:pStyle w:val="ConsPlusNormal"/>
        <w:ind w:firstLine="540"/>
        <w:jc w:val="both"/>
      </w:pPr>
    </w:p>
    <w:p w:rsidR="0080778D" w:rsidRDefault="0080778D">
      <w:pPr>
        <w:pStyle w:val="ConsPlusTitle"/>
        <w:ind w:firstLine="540"/>
        <w:jc w:val="both"/>
        <w:outlineLvl w:val="1"/>
      </w:pPr>
      <w:r>
        <w:t>Статья 2. Основные понятия, используемые в настоящем Федеральном законе</w:t>
      </w:r>
    </w:p>
    <w:p w:rsidR="0080778D" w:rsidRDefault="0080778D">
      <w:pPr>
        <w:pStyle w:val="ConsPlusNormal"/>
        <w:ind w:firstLine="540"/>
        <w:jc w:val="both"/>
      </w:pPr>
    </w:p>
    <w:p w:rsidR="0080778D" w:rsidRDefault="0080778D">
      <w:pPr>
        <w:pStyle w:val="ConsPlusNormal"/>
        <w:ind w:firstLine="540"/>
        <w:jc w:val="both"/>
      </w:pPr>
      <w:r>
        <w:t>1. Для целей настоящего Федерального закона используются следующие основные понятия:</w:t>
      </w:r>
    </w:p>
    <w:p w:rsidR="0080778D" w:rsidRDefault="0080778D">
      <w:pPr>
        <w:pStyle w:val="ConsPlusNormal"/>
        <w:spacing w:before="220"/>
        <w:ind w:firstLine="540"/>
        <w:jc w:val="both"/>
      </w:pPr>
      <w:r>
        <w:t>1) занятость - трудовая деятельность и иная не противоречащая законодательству Российской Федерации деятельность граждан, осуществляемая ими в целях производства товаров, выполнения работ или оказания услуг и направленная на получение дохода;</w:t>
      </w:r>
    </w:p>
    <w:p w:rsidR="0080778D" w:rsidRDefault="0080778D">
      <w:pPr>
        <w:pStyle w:val="ConsPlusNormal"/>
        <w:spacing w:before="220"/>
        <w:ind w:firstLine="540"/>
        <w:jc w:val="both"/>
      </w:pPr>
      <w:bookmarkStart w:id="0" w:name="P30"/>
      <w:bookmarkEnd w:id="0"/>
      <w:r>
        <w:t xml:space="preserve">2) граждане, ищущие работу, - граждане, зарегистрированные в органах службы занятости в целях поиска подходящей работы в порядке, предусмотренном </w:t>
      </w:r>
      <w:hyperlink w:anchor="P279">
        <w:r>
          <w:rPr>
            <w:color w:val="0000FF"/>
          </w:rPr>
          <w:t>статьей 22</w:t>
        </w:r>
      </w:hyperlink>
      <w:r>
        <w:t xml:space="preserve"> настоящего Федерального закона;</w:t>
      </w:r>
    </w:p>
    <w:p w:rsidR="0080778D" w:rsidRDefault="0080778D">
      <w:pPr>
        <w:pStyle w:val="ConsPlusNormal"/>
        <w:spacing w:before="220"/>
        <w:ind w:firstLine="540"/>
        <w:jc w:val="both"/>
      </w:pPr>
      <w:r>
        <w:t xml:space="preserve">3) безработные граждане - граждане Российской Федерации, признанные безработными в порядке, предусмотренном </w:t>
      </w:r>
      <w:hyperlink w:anchor="P287">
        <w:r>
          <w:rPr>
            <w:color w:val="0000FF"/>
          </w:rPr>
          <w:t>статьей 23</w:t>
        </w:r>
      </w:hyperlink>
      <w:r>
        <w:t xml:space="preserve"> настоящего Федерального закона;</w:t>
      </w:r>
    </w:p>
    <w:p w:rsidR="0080778D" w:rsidRDefault="0080778D">
      <w:pPr>
        <w:pStyle w:val="ConsPlusNormal"/>
        <w:spacing w:before="220"/>
        <w:ind w:firstLine="540"/>
        <w:jc w:val="both"/>
      </w:pPr>
      <w:bookmarkStart w:id="1" w:name="P32"/>
      <w:bookmarkEnd w:id="1"/>
      <w:r>
        <w:t>4) граждане, испытывающие трудности в поиске работы:</w:t>
      </w:r>
    </w:p>
    <w:p w:rsidR="0080778D" w:rsidRDefault="0080778D">
      <w:pPr>
        <w:pStyle w:val="ConsPlusNormal"/>
        <w:spacing w:before="220"/>
        <w:ind w:firstLine="540"/>
        <w:jc w:val="both"/>
      </w:pPr>
      <w:r>
        <w:t>а) инвалиды;</w:t>
      </w:r>
    </w:p>
    <w:p w:rsidR="0080778D" w:rsidRDefault="0080778D">
      <w:pPr>
        <w:pStyle w:val="ConsPlusNormal"/>
        <w:spacing w:before="220"/>
        <w:ind w:firstLine="540"/>
        <w:jc w:val="both"/>
      </w:pPr>
      <w:r>
        <w:t>б) лица, освобожденные из учреждений, исполняющих наказание в виде лишения свободы, и ищущие работу в течение одного года с даты освобождения;</w:t>
      </w:r>
    </w:p>
    <w:p w:rsidR="0080778D" w:rsidRDefault="0080778D">
      <w:pPr>
        <w:pStyle w:val="ConsPlusNormal"/>
        <w:spacing w:before="220"/>
        <w:ind w:firstLine="540"/>
        <w:jc w:val="both"/>
      </w:pPr>
      <w:r>
        <w:t>в) несовершеннолетние в возрасте от 14 до 18 лет;</w:t>
      </w:r>
    </w:p>
    <w:p w:rsidR="0080778D" w:rsidRDefault="0080778D">
      <w:pPr>
        <w:pStyle w:val="ConsPlusNormal"/>
        <w:spacing w:before="220"/>
        <w:ind w:firstLine="540"/>
        <w:jc w:val="both"/>
      </w:pPr>
      <w:r>
        <w:lastRenderedPageBreak/>
        <w:t xml:space="preserve">г) граждане предпенсионного возраста (в течение пяти лет до наступления возраста, дающего право на страховую </w:t>
      </w:r>
      <w:hyperlink r:id="rId6">
        <w:r>
          <w:rPr>
            <w:color w:val="0000FF"/>
          </w:rPr>
          <w:t>пенсию</w:t>
        </w:r>
      </w:hyperlink>
      <w:r>
        <w:t xml:space="preserve"> по старости, в том числе назначаемую досрочно);</w:t>
      </w:r>
    </w:p>
    <w:p w:rsidR="0080778D" w:rsidRDefault="0080778D">
      <w:pPr>
        <w:pStyle w:val="ConsPlusNormal"/>
        <w:spacing w:before="220"/>
        <w:ind w:firstLine="540"/>
        <w:jc w:val="both"/>
      </w:pPr>
      <w:r>
        <w:t>д) беженцы и вынужденные переселенцы;</w:t>
      </w:r>
    </w:p>
    <w:p w:rsidR="0080778D" w:rsidRDefault="0080778D">
      <w:pPr>
        <w:pStyle w:val="ConsPlusNormal"/>
        <w:spacing w:before="220"/>
        <w:ind w:firstLine="540"/>
        <w:jc w:val="both"/>
      </w:pPr>
      <w:r>
        <w:t>е) граждане, уволенные с военной службы, и члены их семей;</w:t>
      </w:r>
    </w:p>
    <w:p w:rsidR="0080778D" w:rsidRDefault="0080778D">
      <w:pPr>
        <w:pStyle w:val="ConsPlusNormal"/>
        <w:spacing w:before="220"/>
        <w:ind w:firstLine="540"/>
        <w:jc w:val="both"/>
      </w:pPr>
      <w:r>
        <w:t>ж) одинокие и многодетные родители, усыновители, опекуны (попечители), воспитывающие несовершеннолетних детей, детей-инвалидов;</w:t>
      </w:r>
    </w:p>
    <w:p w:rsidR="0080778D" w:rsidRDefault="0080778D">
      <w:pPr>
        <w:pStyle w:val="ConsPlusNormal"/>
        <w:spacing w:before="220"/>
        <w:ind w:firstLine="540"/>
        <w:jc w:val="both"/>
      </w:pPr>
      <w:r>
        <w:t>з) граждане, подвергшиеся воздействию радиации вследствие радиационных аварий и катастроф;</w:t>
      </w:r>
    </w:p>
    <w:p w:rsidR="0080778D" w:rsidRDefault="0080778D">
      <w:pPr>
        <w:pStyle w:val="ConsPlusNormal"/>
        <w:spacing w:before="220"/>
        <w:ind w:firstLine="540"/>
        <w:jc w:val="both"/>
      </w:pPr>
      <w:r>
        <w:t>и) граждане в возрасте от 18 до 25 лет,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(в случае прохождения указанными гражданами в данный период военной службы по призыву - с даты окончания прохождения военной службы по призыву);</w:t>
      </w:r>
    </w:p>
    <w:p w:rsidR="0080778D" w:rsidRDefault="0080778D">
      <w:pPr>
        <w:pStyle w:val="ConsPlusNormal"/>
        <w:spacing w:before="220"/>
        <w:ind w:firstLine="540"/>
        <w:jc w:val="both"/>
      </w:pPr>
      <w:r>
        <w:t>5) граждане, впервые ищущие работу, - граждане, которые ранее не работали (не состояли в трудовых (служебных) отношениях);</w:t>
      </w:r>
    </w:p>
    <w:p w:rsidR="0080778D" w:rsidRDefault="0080778D">
      <w:pPr>
        <w:pStyle w:val="ConsPlusNormal"/>
        <w:spacing w:before="220"/>
        <w:ind w:firstLine="540"/>
        <w:jc w:val="both"/>
      </w:pPr>
      <w:bookmarkStart w:id="2" w:name="P43"/>
      <w:bookmarkEnd w:id="2"/>
      <w:r>
        <w:t>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80778D" w:rsidRDefault="0080778D">
      <w:pPr>
        <w:pStyle w:val="ConsPlusNormal"/>
        <w:spacing w:before="220"/>
        <w:ind w:firstLine="540"/>
        <w:jc w:val="both"/>
      </w:pPr>
      <w:r>
        <w:t>7) профилирование граждан, ищущих работу, безработных граждан - распределение граждан, ищущих работу, безработных граждан на группы с учетом сферы их предыдущей профессиональной деятельности, опыта работы, социально-демографических и других характеристик в целях предоставления им мер государственной поддержки в сфере занятости населения;</w:t>
      </w:r>
    </w:p>
    <w:p w:rsidR="0080778D" w:rsidRDefault="0080778D">
      <w:pPr>
        <w:pStyle w:val="ConsPlusNormal"/>
        <w:spacing w:before="220"/>
        <w:ind w:firstLine="540"/>
        <w:jc w:val="both"/>
      </w:pPr>
      <w:bookmarkStart w:id="3" w:name="P45"/>
      <w:bookmarkEnd w:id="3"/>
      <w:r>
        <w:t>8) профилирование работодателей -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w:t>
      </w:r>
    </w:p>
    <w:p w:rsidR="0080778D" w:rsidRDefault="0080778D">
      <w:pPr>
        <w:pStyle w:val="ConsPlusNormal"/>
        <w:spacing w:before="220"/>
        <w:ind w:firstLine="540"/>
        <w:jc w:val="both"/>
      </w:pPr>
      <w:r>
        <w:t>2. Другие понятия используются в настоящем Федеральном законе в значении, определяемом другими федеральными законами, если иное не предусмотрено настоящим Федеральным законом.</w:t>
      </w:r>
    </w:p>
    <w:p w:rsidR="0080778D" w:rsidRDefault="0080778D">
      <w:pPr>
        <w:pStyle w:val="ConsPlusNormal"/>
        <w:ind w:firstLine="540"/>
        <w:jc w:val="both"/>
      </w:pPr>
    </w:p>
    <w:p w:rsidR="0080778D" w:rsidRDefault="0080778D">
      <w:pPr>
        <w:pStyle w:val="ConsPlusTitle"/>
        <w:ind w:firstLine="540"/>
        <w:jc w:val="both"/>
        <w:outlineLvl w:val="1"/>
      </w:pPr>
      <w:bookmarkStart w:id="4" w:name="P48"/>
      <w:bookmarkEnd w:id="4"/>
      <w:r>
        <w:t>Статья 3. Занятые граждане</w:t>
      </w:r>
    </w:p>
    <w:p w:rsidR="0080778D" w:rsidRDefault="0080778D">
      <w:pPr>
        <w:pStyle w:val="ConsPlusNormal"/>
        <w:ind w:firstLine="540"/>
        <w:jc w:val="both"/>
      </w:pPr>
    </w:p>
    <w:p w:rsidR="0080778D" w:rsidRDefault="0080778D">
      <w:pPr>
        <w:pStyle w:val="ConsPlusNormal"/>
        <w:ind w:firstLine="540"/>
        <w:jc w:val="both"/>
      </w:pPr>
      <w:r>
        <w:t>Занятыми являются граждане:</w:t>
      </w:r>
    </w:p>
    <w:p w:rsidR="0080778D" w:rsidRDefault="0080778D">
      <w:pPr>
        <w:pStyle w:val="ConsPlusNormal"/>
        <w:spacing w:before="220"/>
        <w:ind w:firstLine="540"/>
        <w:jc w:val="both"/>
      </w:pPr>
      <w:r>
        <w:t>1) работающие по трудовому договору, проходящие государственную службу соответствующего вида, муниципальную службу или имеющие иную оплачиваемую работу (службу), кроме граждан, участвующих в оплачиваемых общественных работах, для которых указанные работы не являются подходящей работой, и граждан, работающих членами избирательных комиссий, комиссий референдума с правом решающего голоса не на постоянной (штатной) основе;</w:t>
      </w:r>
    </w:p>
    <w:p w:rsidR="0080778D" w:rsidRDefault="0080778D">
      <w:pPr>
        <w:pStyle w:val="ConsPlusNormal"/>
        <w:spacing w:before="220"/>
        <w:ind w:firstLine="540"/>
        <w:jc w:val="both"/>
      </w:pPr>
      <w:r>
        <w:t xml:space="preserve">2) зарегистрированные в установленном </w:t>
      </w:r>
      <w:hyperlink r:id="rId7">
        <w:r>
          <w:rPr>
            <w:color w:val="0000FF"/>
          </w:rPr>
          <w:t>порядке</w:t>
        </w:r>
      </w:hyperlink>
      <w:r>
        <w:t xml:space="preserve"> в качестве индивидуальных предпринимателей, а также нотариусы, занимающиеся частной практикой, адвокаты и иные лица, </w:t>
      </w:r>
      <w:r>
        <w:lastRenderedPageBreak/>
        <w:t>чья профессиональная деятельность в соответствии с федеральными законами подлежит государственной регистрации и (или) лицензированию (далее также - индивидуальные предприниматели);</w:t>
      </w:r>
    </w:p>
    <w:p w:rsidR="0080778D" w:rsidRDefault="0080778D">
      <w:pPr>
        <w:pStyle w:val="ConsPlusNormal"/>
        <w:spacing w:before="220"/>
        <w:ind w:firstLine="540"/>
        <w:jc w:val="both"/>
      </w:pPr>
      <w:r>
        <w:t>3) занятые ведением личного подсобного хозяйства, осуществлением традиционной хозяйственной деятельности, занимающиеся промыслами, в том числе народными художественными промыслами, традиционными промыслами коренных малочисленных народов Российской Федерации, и реализующие произведенную продукцию по договорам;</w:t>
      </w:r>
    </w:p>
    <w:p w:rsidR="0080778D" w:rsidRDefault="0080778D">
      <w:pPr>
        <w:pStyle w:val="ConsPlusNormal"/>
        <w:spacing w:before="220"/>
        <w:ind w:firstLine="540"/>
        <w:jc w:val="both"/>
      </w:pPr>
      <w:r>
        <w:t>4) выполняющие работы по договорам гражданско-правового характера, предметами которых являются выполнение работ и (или) оказание услуг, в том числе договорам авторского заказа;</w:t>
      </w:r>
    </w:p>
    <w:p w:rsidR="0080778D" w:rsidRDefault="0080778D">
      <w:pPr>
        <w:pStyle w:val="ConsPlusNormal"/>
        <w:spacing w:before="220"/>
        <w:ind w:firstLine="540"/>
        <w:jc w:val="both"/>
      </w:pPr>
      <w:r>
        <w:t>5) избранные, назначенные или утвержденные на оплачиваемую должность;</w:t>
      </w:r>
    </w:p>
    <w:p w:rsidR="0080778D" w:rsidRDefault="0080778D">
      <w:pPr>
        <w:pStyle w:val="ConsPlusNormal"/>
        <w:spacing w:before="220"/>
        <w:ind w:firstLine="540"/>
        <w:jc w:val="both"/>
      </w:pPr>
      <w:r>
        <w:t xml:space="preserve">6) проходящие военную службу по призыву, альтернативную гражданскую службу, пребывающие в добровольческих формированиях, предусмотренных Федеральным </w:t>
      </w:r>
      <w:hyperlink r:id="rId8">
        <w:r>
          <w:rPr>
            <w:color w:val="0000FF"/>
          </w:rPr>
          <w:t>законом</w:t>
        </w:r>
      </w:hyperlink>
      <w:r>
        <w:t xml:space="preserve"> от 31 мая 1996 года N 61-ФЗ "Об обороне";</w:t>
      </w:r>
    </w:p>
    <w:p w:rsidR="0080778D" w:rsidRDefault="0080778D">
      <w:pPr>
        <w:pStyle w:val="ConsPlusNormal"/>
        <w:spacing w:before="220"/>
        <w:ind w:firstLine="540"/>
        <w:jc w:val="both"/>
      </w:pPr>
      <w:r>
        <w:t>7) временно отсутствующие на рабочем месте в связи с временной нетрудоспособностью, отпуском, прохождением профессионального обучения, получением профессионального образования или дополнительного профессионального образования,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или общественных обязанностей или иными уважительными причинами;</w:t>
      </w:r>
    </w:p>
    <w:p w:rsidR="0080778D" w:rsidRDefault="0080778D">
      <w:pPr>
        <w:pStyle w:val="ConsPlusNormal"/>
        <w:spacing w:before="220"/>
        <w:ind w:firstLine="540"/>
        <w:jc w:val="both"/>
      </w:pPr>
      <w:r>
        <w:t>8) являющиеся участниками (членами) корпоративных коммерческих организаций;</w:t>
      </w:r>
    </w:p>
    <w:p w:rsidR="0080778D" w:rsidRDefault="0080778D">
      <w:pPr>
        <w:pStyle w:val="ConsPlusNormal"/>
        <w:spacing w:before="220"/>
        <w:ind w:firstLine="540"/>
        <w:jc w:val="both"/>
      </w:pPr>
      <w:r>
        <w:t>9) являющиеся членами крестьянского (фермерского) хозяйства.</w:t>
      </w:r>
    </w:p>
    <w:p w:rsidR="0080778D" w:rsidRDefault="0080778D">
      <w:pPr>
        <w:pStyle w:val="ConsPlusNormal"/>
        <w:ind w:firstLine="540"/>
        <w:jc w:val="both"/>
      </w:pPr>
    </w:p>
    <w:p w:rsidR="0080778D" w:rsidRDefault="0080778D">
      <w:pPr>
        <w:pStyle w:val="ConsPlusTitle"/>
        <w:ind w:firstLine="540"/>
        <w:jc w:val="both"/>
        <w:outlineLvl w:val="1"/>
      </w:pPr>
      <w:r>
        <w:t>Статья 4. Принципы правового регулирования отношений в сфере занятости населения</w:t>
      </w:r>
    </w:p>
    <w:p w:rsidR="0080778D" w:rsidRDefault="0080778D">
      <w:pPr>
        <w:pStyle w:val="ConsPlusNormal"/>
        <w:ind w:firstLine="540"/>
        <w:jc w:val="both"/>
      </w:pPr>
    </w:p>
    <w:p w:rsidR="0080778D" w:rsidRDefault="0080778D">
      <w:pPr>
        <w:pStyle w:val="ConsPlusNormal"/>
        <w:ind w:firstLine="540"/>
        <w:jc w:val="both"/>
      </w:pPr>
      <w:r>
        <w:t>Принципами правового регулирования отношений в сфере занятости населения являются:</w:t>
      </w:r>
    </w:p>
    <w:p w:rsidR="0080778D" w:rsidRDefault="0080778D">
      <w:pPr>
        <w:pStyle w:val="ConsPlusNormal"/>
        <w:spacing w:before="220"/>
        <w:ind w:firstLine="540"/>
        <w:jc w:val="both"/>
      </w:pPr>
      <w:r>
        <w:t>1) добровольность труда и свобода выбора гражданами формы занятости, рода деятельности, профессии, специальности, вида, характера и режима труда. Незанятость граждан не может служить основанием для привлечения их к административной и иной ответственности;</w:t>
      </w:r>
    </w:p>
    <w:p w:rsidR="0080778D" w:rsidRDefault="0080778D">
      <w:pPr>
        <w:pStyle w:val="ConsPlusNormal"/>
        <w:spacing w:before="220"/>
        <w:ind w:firstLine="540"/>
        <w:jc w:val="both"/>
      </w:pPr>
      <w:r>
        <w:t>2) обеспечение равных возможностей гражданам независимо от пола, расы, национальности, языка, происхождения, наличия инвалидности, имущественного и должностного положения, возраста, места жительства, отношения к религии, убеждений, принадлежности к общественным объединениям и других обстоятельств при реализации права на защиту от безработицы и содействие занятости.</w:t>
      </w:r>
    </w:p>
    <w:p w:rsidR="0080778D" w:rsidRDefault="0080778D">
      <w:pPr>
        <w:pStyle w:val="ConsPlusNormal"/>
        <w:ind w:firstLine="540"/>
        <w:jc w:val="both"/>
      </w:pPr>
    </w:p>
    <w:p w:rsidR="0080778D" w:rsidRDefault="0080778D">
      <w:pPr>
        <w:pStyle w:val="ConsPlusTitle"/>
        <w:ind w:firstLine="540"/>
        <w:jc w:val="both"/>
        <w:outlineLvl w:val="1"/>
      </w:pPr>
      <w:r>
        <w:t>Статья 5. Правовое регулирование отношений в сфере занятости населения</w:t>
      </w:r>
    </w:p>
    <w:p w:rsidR="0080778D" w:rsidRDefault="0080778D">
      <w:pPr>
        <w:pStyle w:val="ConsPlusNormal"/>
        <w:ind w:firstLine="540"/>
        <w:jc w:val="both"/>
      </w:pPr>
    </w:p>
    <w:p w:rsidR="0080778D" w:rsidRDefault="0080778D">
      <w:pPr>
        <w:pStyle w:val="ConsPlusNormal"/>
        <w:ind w:firstLine="540"/>
        <w:jc w:val="both"/>
      </w:pPr>
      <w:r>
        <w:t xml:space="preserve">1. Отношения в сфере занятости населения регулируются </w:t>
      </w:r>
      <w:hyperlink r:id="rId9">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иными нормативными правовыми актами Российской Федерации, законами, иными нормативными правовыми актами субъектов Российской Федерации, нормативными правовыми актами органов публичной власти федеральных территорий (далее - законодательство о занятости населения).</w:t>
      </w:r>
    </w:p>
    <w:p w:rsidR="0080778D" w:rsidRDefault="0080778D">
      <w:pPr>
        <w:pStyle w:val="ConsPlusNormal"/>
        <w:spacing w:before="220"/>
        <w:ind w:firstLine="540"/>
        <w:jc w:val="both"/>
      </w:pPr>
      <w:r>
        <w:t xml:space="preserve">2. Если международным договором Российской Федерации установлены иные правила, чем те, которые предусмотрены законодательством о занятости населения, применяются правила </w:t>
      </w:r>
      <w:r>
        <w:lastRenderedPageBreak/>
        <w:t>международного договора.</w:t>
      </w:r>
    </w:p>
    <w:p w:rsidR="0080778D" w:rsidRDefault="0080778D">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w:t>
      </w:r>
      <w:hyperlink r:id="rId11">
        <w:r>
          <w:rPr>
            <w:color w:val="0000FF"/>
          </w:rPr>
          <w:t>законом</w:t>
        </w:r>
      </w:hyperlink>
      <w:r>
        <w:t>.</w:t>
      </w:r>
    </w:p>
    <w:p w:rsidR="0080778D" w:rsidRDefault="0080778D">
      <w:pPr>
        <w:pStyle w:val="ConsPlusNormal"/>
        <w:ind w:firstLine="540"/>
        <w:jc w:val="both"/>
      </w:pPr>
    </w:p>
    <w:p w:rsidR="0080778D" w:rsidRDefault="0080778D">
      <w:pPr>
        <w:pStyle w:val="ConsPlusTitle"/>
        <w:ind w:firstLine="540"/>
        <w:jc w:val="both"/>
        <w:outlineLvl w:val="1"/>
      </w:pPr>
      <w:bookmarkStart w:id="5" w:name="P73"/>
      <w:bookmarkEnd w:id="5"/>
      <w:r>
        <w:t>Статья 6. Основные направления государственной политики в сфере занятости населения</w:t>
      </w:r>
    </w:p>
    <w:p w:rsidR="0080778D" w:rsidRDefault="0080778D">
      <w:pPr>
        <w:pStyle w:val="ConsPlusNormal"/>
        <w:ind w:firstLine="540"/>
        <w:jc w:val="both"/>
      </w:pPr>
    </w:p>
    <w:p w:rsidR="0080778D" w:rsidRDefault="0080778D">
      <w:pPr>
        <w:pStyle w:val="ConsPlusNormal"/>
        <w:ind w:firstLine="540"/>
        <w:jc w:val="both"/>
      </w:pPr>
      <w:r>
        <w:t>Основными направлениями государственной политики в сфере занятости населения являются:</w:t>
      </w:r>
    </w:p>
    <w:p w:rsidR="0080778D" w:rsidRDefault="0080778D">
      <w:pPr>
        <w:pStyle w:val="ConsPlusNormal"/>
        <w:spacing w:before="220"/>
        <w:ind w:firstLine="540"/>
        <w:jc w:val="both"/>
      </w:pPr>
      <w:r>
        <w:t xml:space="preserve">1) </w:t>
      </w:r>
      <w:hyperlink r:id="rId12">
        <w:r>
          <w:rPr>
            <w:color w:val="0000FF"/>
          </w:rPr>
          <w:t>содействие</w:t>
        </w:r>
      </w:hyperlink>
      <w:r>
        <w:t xml:space="preserve"> гражданам в поиске подходящей работы, а работодателям в </w:t>
      </w:r>
      <w:hyperlink r:id="rId13">
        <w:r>
          <w:rPr>
            <w:color w:val="0000FF"/>
          </w:rPr>
          <w:t>подборе</w:t>
        </w:r>
      </w:hyperlink>
      <w:r>
        <w:t xml:space="preserve"> необходимых работников;</w:t>
      </w:r>
    </w:p>
    <w:p w:rsidR="0080778D" w:rsidRDefault="0080778D">
      <w:pPr>
        <w:pStyle w:val="ConsPlusNormal"/>
        <w:spacing w:before="220"/>
        <w:ind w:firstLine="540"/>
        <w:jc w:val="both"/>
      </w:pPr>
      <w:r>
        <w:t>2) осуществление мероприятий, способствующих занятости граждан, испытывающих трудности в поиске работы;</w:t>
      </w:r>
    </w:p>
    <w:p w:rsidR="0080778D" w:rsidRDefault="0080778D">
      <w:pPr>
        <w:pStyle w:val="ConsPlusNormal"/>
        <w:spacing w:before="220"/>
        <w:ind w:firstLine="540"/>
        <w:jc w:val="both"/>
      </w:pPr>
      <w:r>
        <w:t>3) поощрение работодателей, сохраняющих действующие и создающих новые рабочие места,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0778D" w:rsidRDefault="0080778D">
      <w:pPr>
        <w:pStyle w:val="ConsPlusNormal"/>
        <w:spacing w:before="220"/>
        <w:ind w:firstLine="540"/>
        <w:jc w:val="both"/>
      </w:pPr>
      <w:r>
        <w:t>4) поддержка предпринимательской инициативы граждан;</w:t>
      </w:r>
    </w:p>
    <w:p w:rsidR="0080778D" w:rsidRDefault="0080778D">
      <w:pPr>
        <w:pStyle w:val="ConsPlusNormal"/>
        <w:spacing w:before="220"/>
        <w:ind w:firstLine="540"/>
        <w:jc w:val="both"/>
      </w:pPr>
      <w:r>
        <w:t>5) содействие гражданам в профессиональном развитии, включая профессиональную ориентацию, профессиональное обучение и дополнительное профессиональное образование;</w:t>
      </w:r>
    </w:p>
    <w:p w:rsidR="0080778D" w:rsidRDefault="0080778D">
      <w:pPr>
        <w:pStyle w:val="ConsPlusNormal"/>
        <w:spacing w:before="220"/>
        <w:ind w:firstLine="540"/>
        <w:jc w:val="both"/>
      </w:pPr>
      <w:r>
        <w:t>6) содействие мобильности трудовых ресурсов;</w:t>
      </w:r>
    </w:p>
    <w:p w:rsidR="0080778D" w:rsidRDefault="0080778D">
      <w:pPr>
        <w:pStyle w:val="ConsPlusNormal"/>
        <w:spacing w:before="220"/>
        <w:ind w:firstLine="540"/>
        <w:jc w:val="both"/>
      </w:pPr>
      <w:r>
        <w:t>7) предупреждение массовой и сокращение длительной (более одного года) безработицы;</w:t>
      </w:r>
    </w:p>
    <w:p w:rsidR="0080778D" w:rsidRDefault="0080778D">
      <w:pPr>
        <w:pStyle w:val="ConsPlusNormal"/>
        <w:spacing w:before="220"/>
        <w:ind w:firstLine="540"/>
        <w:jc w:val="both"/>
      </w:pPr>
      <w:r>
        <w:t>8) защита национального рынка труда;</w:t>
      </w:r>
    </w:p>
    <w:p w:rsidR="0080778D" w:rsidRDefault="0080778D">
      <w:pPr>
        <w:pStyle w:val="ConsPlusNormal"/>
        <w:spacing w:before="220"/>
        <w:ind w:firstLine="540"/>
        <w:jc w:val="both"/>
      </w:pPr>
      <w:r>
        <w:t>9) установление государственных гарантий в сфере занятости населения, включая предоставление мер государственной поддержки гражданам и работодателям, социальных выплат безработным гражданам и иным категориям граждан;</w:t>
      </w:r>
    </w:p>
    <w:p w:rsidR="0080778D" w:rsidRDefault="0080778D">
      <w:pPr>
        <w:pStyle w:val="ConsPlusNormal"/>
        <w:spacing w:before="220"/>
        <w:ind w:firstLine="540"/>
        <w:jc w:val="both"/>
      </w:pPr>
      <w:r>
        <w:t>10) обеспечение доступности и адресности мер государственной поддержки для граждан и работодателей;</w:t>
      </w:r>
    </w:p>
    <w:p w:rsidR="0080778D" w:rsidRDefault="0080778D">
      <w:pPr>
        <w:pStyle w:val="ConsPlusNormal"/>
        <w:spacing w:before="220"/>
        <w:ind w:firstLine="540"/>
        <w:jc w:val="both"/>
      </w:pPr>
      <w:r>
        <w:t>11) координация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разработке и предоставлению мер государственной поддержки в сфере занятости населения;</w:t>
      </w:r>
    </w:p>
    <w:p w:rsidR="0080778D" w:rsidRDefault="0080778D">
      <w:pPr>
        <w:pStyle w:val="ConsPlusNormal"/>
        <w:spacing w:before="220"/>
        <w:ind w:firstLine="540"/>
        <w:jc w:val="both"/>
      </w:pPr>
      <w:r>
        <w:t>12) содействие развитию социального партнерства в сфере занятости населения;</w:t>
      </w:r>
    </w:p>
    <w:p w:rsidR="0080778D" w:rsidRDefault="0080778D">
      <w:pPr>
        <w:pStyle w:val="ConsPlusNormal"/>
        <w:spacing w:before="220"/>
        <w:ind w:firstLine="540"/>
        <w:jc w:val="both"/>
      </w:pPr>
      <w:r>
        <w:t>13) обеспечение участия профессиональных союзов, их объединений, работодателей, их объединений в разработке и реализации государственной политики в сфере занятости населения;</w:t>
      </w:r>
    </w:p>
    <w:p w:rsidR="0080778D" w:rsidRDefault="0080778D">
      <w:pPr>
        <w:pStyle w:val="ConsPlusNormal"/>
        <w:spacing w:before="220"/>
        <w:ind w:firstLine="540"/>
        <w:jc w:val="both"/>
      </w:pPr>
      <w:r>
        <w:t>14) обеспечение деятельности и развитие государственной службы занятости;</w:t>
      </w:r>
    </w:p>
    <w:p w:rsidR="0080778D" w:rsidRDefault="0080778D">
      <w:pPr>
        <w:pStyle w:val="ConsPlusNormal"/>
        <w:spacing w:before="220"/>
        <w:ind w:firstLine="540"/>
        <w:jc w:val="both"/>
      </w:pPr>
      <w:r>
        <w:t>15) осуществление международного сотрудничества в сфере занятости населения.</w:t>
      </w:r>
    </w:p>
    <w:p w:rsidR="0080778D" w:rsidRDefault="0080778D">
      <w:pPr>
        <w:pStyle w:val="ConsPlusNormal"/>
        <w:ind w:firstLine="540"/>
        <w:jc w:val="both"/>
      </w:pPr>
    </w:p>
    <w:p w:rsidR="0080778D" w:rsidRDefault="0080778D">
      <w:pPr>
        <w:pStyle w:val="ConsPlusTitle"/>
        <w:ind w:firstLine="540"/>
        <w:jc w:val="both"/>
        <w:outlineLvl w:val="1"/>
      </w:pPr>
      <w:r>
        <w:t>Статья 7. Международное сотрудничество в сфере занятости населения</w:t>
      </w:r>
    </w:p>
    <w:p w:rsidR="0080778D" w:rsidRDefault="0080778D">
      <w:pPr>
        <w:pStyle w:val="ConsPlusNormal"/>
        <w:ind w:firstLine="540"/>
        <w:jc w:val="both"/>
      </w:pPr>
    </w:p>
    <w:p w:rsidR="0080778D" w:rsidRDefault="0080778D">
      <w:pPr>
        <w:pStyle w:val="ConsPlusNormal"/>
        <w:ind w:firstLine="540"/>
        <w:jc w:val="both"/>
      </w:pPr>
      <w:r>
        <w:t>1. Основными направлениями международного сотрудничества в сфере занятости населения являются:</w:t>
      </w:r>
    </w:p>
    <w:p w:rsidR="0080778D" w:rsidRDefault="0080778D">
      <w:pPr>
        <w:pStyle w:val="ConsPlusNormal"/>
        <w:spacing w:before="220"/>
        <w:ind w:firstLine="540"/>
        <w:jc w:val="both"/>
      </w:pPr>
      <w:r>
        <w:t>1) поддержание международных связей и содействие обеспечению представительства интересов Российской Федерации в международных организациях в сфере занятости населения;</w:t>
      </w:r>
    </w:p>
    <w:p w:rsidR="0080778D" w:rsidRDefault="0080778D">
      <w:pPr>
        <w:pStyle w:val="ConsPlusNormal"/>
        <w:spacing w:before="220"/>
        <w:ind w:firstLine="540"/>
        <w:jc w:val="both"/>
      </w:pPr>
      <w:r>
        <w:t>2) обмен опытом, проведение совместных научных, аналитических и иных исследований в сфере занятости населения;</w:t>
      </w:r>
    </w:p>
    <w:p w:rsidR="0080778D" w:rsidRDefault="0080778D">
      <w:pPr>
        <w:pStyle w:val="ConsPlusNormal"/>
        <w:spacing w:before="220"/>
        <w:ind w:firstLine="540"/>
        <w:jc w:val="both"/>
      </w:pPr>
      <w:r>
        <w:t>3) разработка и реализация программ и проектов в сфере занятости населения;</w:t>
      </w:r>
    </w:p>
    <w:p w:rsidR="0080778D" w:rsidRDefault="0080778D">
      <w:pPr>
        <w:pStyle w:val="ConsPlusNormal"/>
        <w:spacing w:before="220"/>
        <w:ind w:firstLine="540"/>
        <w:jc w:val="both"/>
      </w:pPr>
      <w:r>
        <w:t>4) иные направления взаимодействия при решении вопросов в сфере занятости населения.</w:t>
      </w:r>
    </w:p>
    <w:p w:rsidR="0080778D" w:rsidRDefault="0080778D">
      <w:pPr>
        <w:pStyle w:val="ConsPlusNormal"/>
        <w:spacing w:before="220"/>
        <w:ind w:firstLine="540"/>
        <w:jc w:val="both"/>
      </w:pPr>
      <w:r>
        <w:t>2. Координацию международного сотрудничества в сфере занятости населения на территории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объединения работодателей, объединения профессиональных союзов, иные организации в пределах своей компетенции осуществляют взаимодействие с международными организациями, иностранными государственными органами, а также иностранными неправительственными организациями по основным направлениям международного сотрудничества в сфере занятости населения.</w:t>
      </w:r>
    </w:p>
    <w:p w:rsidR="0080778D" w:rsidRDefault="0080778D">
      <w:pPr>
        <w:pStyle w:val="ConsPlusNormal"/>
        <w:ind w:firstLine="540"/>
        <w:jc w:val="both"/>
      </w:pPr>
    </w:p>
    <w:p w:rsidR="0080778D" w:rsidRDefault="0080778D">
      <w:pPr>
        <w:pStyle w:val="ConsPlusTitle"/>
        <w:jc w:val="center"/>
        <w:outlineLvl w:val="0"/>
      </w:pPr>
      <w:r>
        <w:t>Глава 2. ПОЛНОМОЧИЯ ОРГАНОВ ГОСУДАРСТВЕННОЙ ВЛАСТИ</w:t>
      </w:r>
    </w:p>
    <w:p w:rsidR="0080778D" w:rsidRDefault="0080778D">
      <w:pPr>
        <w:pStyle w:val="ConsPlusTitle"/>
        <w:jc w:val="center"/>
      </w:pPr>
      <w:r>
        <w:t>РОССИЙСКОЙ ФЕДЕРАЦИИ, ОРГАНОВ ГОСУДАРСТВЕННОЙ ВЛАСТИ</w:t>
      </w:r>
    </w:p>
    <w:p w:rsidR="0080778D" w:rsidRDefault="0080778D">
      <w:pPr>
        <w:pStyle w:val="ConsPlusTitle"/>
        <w:jc w:val="center"/>
      </w:pPr>
      <w:r>
        <w:t>СУБЪЕКТОВ РОССИЙСКОЙ ФЕДЕРАЦИИ, ОРГАНОВ ПУБЛИЧНОЙ ВЛАСТИ</w:t>
      </w:r>
    </w:p>
    <w:p w:rsidR="0080778D" w:rsidRDefault="0080778D">
      <w:pPr>
        <w:pStyle w:val="ConsPlusTitle"/>
        <w:jc w:val="center"/>
      </w:pPr>
      <w:r>
        <w:t>ФЕДЕРАЛЬНЫХ ТЕРРИТОРИЙ В СФЕРЕ ЗАНЯТОСТИ НАСЕЛЕНИЯ. УЧАСТИЕ</w:t>
      </w:r>
    </w:p>
    <w:p w:rsidR="0080778D" w:rsidRDefault="0080778D">
      <w:pPr>
        <w:pStyle w:val="ConsPlusTitle"/>
        <w:jc w:val="center"/>
      </w:pPr>
      <w:r>
        <w:t>ОРГАНОВ МЕСТНОГО САМОУПРАВЛЕНИЯ В СОДЕЙСТВИИ</w:t>
      </w:r>
    </w:p>
    <w:p w:rsidR="0080778D" w:rsidRDefault="0080778D">
      <w:pPr>
        <w:pStyle w:val="ConsPlusTitle"/>
        <w:jc w:val="center"/>
      </w:pPr>
      <w:r>
        <w:t>ЗАНЯТОСТИ НАСЕЛЕНИЯ</w:t>
      </w:r>
    </w:p>
    <w:p w:rsidR="0080778D" w:rsidRDefault="0080778D">
      <w:pPr>
        <w:pStyle w:val="ConsPlusNormal"/>
        <w:ind w:firstLine="540"/>
        <w:jc w:val="both"/>
      </w:pPr>
    </w:p>
    <w:p w:rsidR="0080778D" w:rsidRDefault="0080778D">
      <w:pPr>
        <w:pStyle w:val="ConsPlusTitle"/>
        <w:ind w:firstLine="540"/>
        <w:jc w:val="both"/>
        <w:outlineLvl w:val="1"/>
      </w:pPr>
      <w:r>
        <w:t>Статья 8. Полномочия органов государственной власти Российской Федерации в сфере занятости населения</w:t>
      </w:r>
    </w:p>
    <w:p w:rsidR="0080778D" w:rsidRDefault="0080778D">
      <w:pPr>
        <w:pStyle w:val="ConsPlusNormal"/>
        <w:ind w:firstLine="540"/>
        <w:jc w:val="both"/>
      </w:pPr>
    </w:p>
    <w:p w:rsidR="0080778D" w:rsidRDefault="0080778D">
      <w:pPr>
        <w:pStyle w:val="ConsPlusNormal"/>
        <w:ind w:firstLine="540"/>
        <w:jc w:val="both"/>
      </w:pPr>
      <w:r>
        <w:t>К полномочиям органов государственной власти Российской Федерации в сфере занятости населения относятся:</w:t>
      </w:r>
    </w:p>
    <w:p w:rsidR="0080778D" w:rsidRDefault="0080778D">
      <w:pPr>
        <w:pStyle w:val="ConsPlusNormal"/>
        <w:spacing w:before="220"/>
        <w:ind w:firstLine="540"/>
        <w:jc w:val="both"/>
      </w:pPr>
      <w:r>
        <w:t>1) разработка и реализация государственной политики в сфере занятости населения;</w:t>
      </w:r>
    </w:p>
    <w:p w:rsidR="0080778D" w:rsidRDefault="0080778D">
      <w:pPr>
        <w:pStyle w:val="ConsPlusNormal"/>
        <w:spacing w:before="220"/>
        <w:ind w:firstLine="540"/>
        <w:jc w:val="both"/>
      </w:pPr>
      <w:r>
        <w:t>2) разработка и реализация государственных программ Российской Федерации в сфере занятости населения;</w:t>
      </w:r>
    </w:p>
    <w:p w:rsidR="0080778D" w:rsidRDefault="0080778D">
      <w:pPr>
        <w:pStyle w:val="ConsPlusNormal"/>
        <w:spacing w:before="220"/>
        <w:ind w:firstLine="540"/>
        <w:jc w:val="both"/>
      </w:pPr>
      <w:r>
        <w:t>3) обобщение практики применения законодательства о занятости населения и подготовка предложений по его совершенствованию;</w:t>
      </w:r>
    </w:p>
    <w:p w:rsidR="0080778D" w:rsidRDefault="0080778D">
      <w:pPr>
        <w:pStyle w:val="ConsPlusNormal"/>
        <w:spacing w:before="220"/>
        <w:ind w:firstLine="540"/>
        <w:jc w:val="both"/>
      </w:pPr>
      <w:r>
        <w:t xml:space="preserve">4) утверждение </w:t>
      </w:r>
      <w:hyperlink r:id="rId14">
        <w:r>
          <w:rPr>
            <w:color w:val="0000FF"/>
          </w:rPr>
          <w:t>порядка</w:t>
        </w:r>
      </w:hyperlink>
      <w:r>
        <w:t xml:space="preserve"> осуществления социальных выплат безработным гражданам и иным категориям граждан, а также выдачи предложений о назначении гражданам </w:t>
      </w:r>
      <w:hyperlink w:anchor="P742">
        <w:r>
          <w:rPr>
            <w:color w:val="0000FF"/>
          </w:rPr>
          <w:t>пенсии</w:t>
        </w:r>
      </w:hyperlink>
      <w:r>
        <w:t xml:space="preserve"> на период до наступления возраста, дающего право на страховую пенсию по старости, в том числе назначаемую досрочно;</w:t>
      </w:r>
    </w:p>
    <w:p w:rsidR="0080778D" w:rsidRDefault="0080778D">
      <w:pPr>
        <w:pStyle w:val="ConsPlusNormal"/>
        <w:spacing w:before="220"/>
        <w:ind w:firstLine="540"/>
        <w:jc w:val="both"/>
      </w:pPr>
      <w:r>
        <w:t>5) проверка деятельности органов службы занятости по осуществлению полномочий в сфере занятости населения;</w:t>
      </w:r>
    </w:p>
    <w:p w:rsidR="0080778D" w:rsidRDefault="0080778D">
      <w:pPr>
        <w:pStyle w:val="ConsPlusNormal"/>
        <w:spacing w:before="220"/>
        <w:ind w:firstLine="540"/>
        <w:jc w:val="both"/>
      </w:pPr>
      <w:bookmarkStart w:id="6" w:name="P117"/>
      <w:bookmarkEnd w:id="6"/>
      <w:r>
        <w:t xml:space="preserve">6) утверждение форм документов, связанных с предоставлением гражданам и </w:t>
      </w:r>
      <w:r>
        <w:lastRenderedPageBreak/>
        <w:t>работодателям мер государственной поддержки в сфере занятости населения, осуществлением полномочий в сфере занятости населения;</w:t>
      </w:r>
    </w:p>
    <w:p w:rsidR="0080778D" w:rsidRDefault="0080778D">
      <w:pPr>
        <w:pStyle w:val="ConsPlusNormal"/>
        <w:spacing w:before="220"/>
        <w:ind w:firstLine="540"/>
        <w:jc w:val="both"/>
      </w:pPr>
      <w:r>
        <w:t>7) информирование граждан и работодателей о положении на рынке труда в Российской Федерации, правах и гарантиях граждан в сфере занятости населения и защиты их от безработицы;</w:t>
      </w:r>
    </w:p>
    <w:p w:rsidR="0080778D" w:rsidRDefault="0080778D">
      <w:pPr>
        <w:pStyle w:val="ConsPlusNormal"/>
        <w:spacing w:before="220"/>
        <w:ind w:firstLine="540"/>
        <w:jc w:val="both"/>
      </w:pPr>
      <w:r>
        <w:t>8) иные полномочия в соответствии с настоящим Федеральным законом и иными нормативными правовыми актами Российской Федерации.</w:t>
      </w:r>
    </w:p>
    <w:p w:rsidR="0080778D" w:rsidRDefault="0080778D">
      <w:pPr>
        <w:pStyle w:val="ConsPlusNormal"/>
        <w:ind w:firstLine="540"/>
        <w:jc w:val="both"/>
      </w:pPr>
    </w:p>
    <w:p w:rsidR="0080778D" w:rsidRDefault="0080778D">
      <w:pPr>
        <w:pStyle w:val="ConsPlusTitle"/>
        <w:ind w:firstLine="540"/>
        <w:jc w:val="both"/>
        <w:outlineLvl w:val="1"/>
      </w:pPr>
      <w:bookmarkStart w:id="7" w:name="P121"/>
      <w:bookmarkEnd w:id="7"/>
      <w:r>
        <w:t>Статья 9.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w:t>
      </w:r>
    </w:p>
    <w:p w:rsidR="0080778D" w:rsidRDefault="0080778D">
      <w:pPr>
        <w:pStyle w:val="ConsPlusNormal"/>
        <w:ind w:firstLine="540"/>
        <w:jc w:val="both"/>
      </w:pPr>
    </w:p>
    <w:p w:rsidR="0080778D" w:rsidRDefault="0080778D">
      <w:pPr>
        <w:pStyle w:val="ConsPlusNormal"/>
        <w:ind w:firstLine="540"/>
        <w:jc w:val="both"/>
      </w:pPr>
      <w:r>
        <w:t>1. К полномочию Российской Федерации в сфере занятости населения, переданному для осуществления органам государственной власти субъектов Российской Федерации (далее - переданное полномочие), относится осуществление социальных выплат безработным гражданам и иным категориям граждан в виде:</w:t>
      </w:r>
    </w:p>
    <w:p w:rsidR="0080778D" w:rsidRDefault="0080778D">
      <w:pPr>
        <w:pStyle w:val="ConsPlusNormal"/>
        <w:spacing w:before="220"/>
        <w:ind w:firstLine="540"/>
        <w:jc w:val="both"/>
      </w:pPr>
      <w:r>
        <w:t>1) пособия по безработице;</w:t>
      </w:r>
    </w:p>
    <w:p w:rsidR="0080778D" w:rsidRDefault="0080778D">
      <w:pPr>
        <w:pStyle w:val="ConsPlusNormal"/>
        <w:spacing w:before="220"/>
        <w:ind w:firstLine="540"/>
        <w:jc w:val="both"/>
      </w:pPr>
      <w:r>
        <w:t xml:space="preserve">2) </w:t>
      </w:r>
      <w:hyperlink w:anchor="P742">
        <w:r>
          <w:rPr>
            <w:color w:val="0000FF"/>
          </w:rPr>
          <w:t>пенсии</w:t>
        </w:r>
      </w:hyperlink>
      <w:r>
        <w:t>,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80778D" w:rsidRDefault="0080778D">
      <w:pPr>
        <w:pStyle w:val="ConsPlusNormal"/>
        <w:spacing w:before="220"/>
        <w:ind w:firstLine="540"/>
        <w:jc w:val="both"/>
      </w:pPr>
      <w:r>
        <w:t>3) ежемесячной доплаты детям-сиротам, детям, оставшимся без попечения родителей, лицам из числа детей-сирот и детей, оставшихся без попечения родителей.</w:t>
      </w:r>
    </w:p>
    <w:p w:rsidR="0080778D" w:rsidRDefault="0080778D">
      <w:pPr>
        <w:pStyle w:val="ConsPlusNormal"/>
        <w:spacing w:before="220"/>
        <w:ind w:firstLine="540"/>
        <w:jc w:val="both"/>
      </w:pPr>
      <w:r>
        <w:t xml:space="preserve">2. Финансовое обеспечение переданного полномочия осуществляется за счет субвенций, предоставляемых бюджетам субъектов Российской Федерации из федерального бюджета (далее - субвенции) в соответствии с </w:t>
      </w:r>
      <w:hyperlink r:id="rId15">
        <w:r>
          <w:rPr>
            <w:color w:val="0000FF"/>
          </w:rPr>
          <w:t>порядком</w:t>
        </w:r>
      </w:hyperlink>
      <w:r>
        <w:t>, утвержденным Правительством Российской Федерации.</w:t>
      </w:r>
    </w:p>
    <w:p w:rsidR="0080778D" w:rsidRDefault="0080778D">
      <w:pPr>
        <w:pStyle w:val="ConsPlusNormal"/>
        <w:spacing w:before="220"/>
        <w:ind w:firstLine="540"/>
        <w:jc w:val="both"/>
      </w:pPr>
      <w:r>
        <w:t xml:space="preserve">3. </w:t>
      </w:r>
      <w:hyperlink r:id="rId16">
        <w:r>
          <w:rPr>
            <w:color w:val="0000FF"/>
          </w:rPr>
          <w:t>Методика</w:t>
        </w:r>
      </w:hyperlink>
      <w:r>
        <w:t xml:space="preserve"> определения общего объема субвенций и его распределения между субъектами Российской Федерации утверждается Правительством Российской Федерации. В общий объем субвенций, предоставляемых бюджетам субъектов Российской Федерации, включаются затраты на организацию осуществления переданного полномочия. Плата за банковские услуги по операциям со средствами субвенций не взимается.</w:t>
      </w:r>
    </w:p>
    <w:p w:rsidR="0080778D" w:rsidRDefault="0080778D">
      <w:pPr>
        <w:pStyle w:val="ConsPlusNormal"/>
        <w:spacing w:before="22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утверждает:</w:t>
      </w:r>
    </w:p>
    <w:p w:rsidR="0080778D" w:rsidRDefault="0080778D">
      <w:pPr>
        <w:pStyle w:val="ConsPlusNormal"/>
        <w:spacing w:before="220"/>
        <w:ind w:firstLine="540"/>
        <w:jc w:val="both"/>
      </w:pPr>
      <w:r>
        <w:t xml:space="preserve">1) </w:t>
      </w:r>
      <w:hyperlink r:id="rId17">
        <w:r>
          <w:rPr>
            <w:color w:val="0000FF"/>
          </w:rPr>
          <w:t>порядок</w:t>
        </w:r>
      </w:hyperlink>
      <w:r>
        <w:t xml:space="preserve"> контроля за эффективностью и качеством осуществления органами государственной власти субъектов Российской Федерации переданного полномочия;</w:t>
      </w:r>
    </w:p>
    <w:p w:rsidR="0080778D" w:rsidRDefault="0080778D">
      <w:pPr>
        <w:pStyle w:val="ConsPlusNormal"/>
        <w:spacing w:before="220"/>
        <w:ind w:firstLine="540"/>
        <w:jc w:val="both"/>
      </w:pPr>
      <w:r>
        <w:t xml:space="preserve">2)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w:t>
      </w:r>
      <w:hyperlink r:id="rId18">
        <w:r>
          <w:rPr>
            <w:color w:val="0000FF"/>
          </w:rPr>
          <w:t>форму</w:t>
        </w:r>
      </w:hyperlink>
      <w:r>
        <w:t xml:space="preserve"> отчета о расходовании средств субвенции и </w:t>
      </w:r>
      <w:hyperlink r:id="rId19">
        <w:r>
          <w:rPr>
            <w:color w:val="0000FF"/>
          </w:rPr>
          <w:t>порядок</w:t>
        </w:r>
      </w:hyperlink>
      <w:r>
        <w:t xml:space="preserve"> его представления.</w:t>
      </w:r>
    </w:p>
    <w:p w:rsidR="0080778D" w:rsidRDefault="0080778D">
      <w:pPr>
        <w:pStyle w:val="ConsPlusNormal"/>
        <w:spacing w:before="220"/>
        <w:ind w:firstLine="540"/>
        <w:jc w:val="both"/>
      </w:pPr>
      <w:r>
        <w:t>5.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80778D" w:rsidRDefault="0080778D">
      <w:pPr>
        <w:pStyle w:val="ConsPlusNormal"/>
        <w:spacing w:before="220"/>
        <w:ind w:firstLine="540"/>
        <w:jc w:val="both"/>
      </w:pPr>
      <w:r>
        <w:t>6. Руководитель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имеет право:</w:t>
      </w:r>
    </w:p>
    <w:p w:rsidR="0080778D" w:rsidRDefault="0080778D">
      <w:pPr>
        <w:pStyle w:val="ConsPlusNormal"/>
        <w:spacing w:before="220"/>
        <w:ind w:firstLine="540"/>
        <w:jc w:val="both"/>
      </w:pPr>
      <w:r>
        <w:lastRenderedPageBreak/>
        <w:t>1) выносить высшему исполнительному органу субъекта Российской Федерации предписания (представления) об устранении выявленных нарушений при осуществлении переданного полномочия, подлежащие рассмотрению в течение тридцати дней;</w:t>
      </w:r>
    </w:p>
    <w:p w:rsidR="0080778D" w:rsidRDefault="0080778D">
      <w:pPr>
        <w:pStyle w:val="ConsPlusNormal"/>
        <w:spacing w:before="220"/>
        <w:ind w:firstLine="540"/>
        <w:jc w:val="both"/>
      </w:pPr>
      <w:r>
        <w:t>2) вносить высшему должностному лицу субъекта Российской Федерации представления об освобождении от занимаемой должности руководителя исполнительного органа субъекта Российской Федерации, ответственного за осуществление переданного полномочия, в случаях его неисполнения или ненадлежащего исполнения. Указанные представления подлежат рассмотрению высшим должностным лицом субъекта Российской Федерации в течение десяти дней;</w:t>
      </w:r>
    </w:p>
    <w:p w:rsidR="0080778D" w:rsidRDefault="0080778D">
      <w:pPr>
        <w:pStyle w:val="ConsPlusNormal"/>
        <w:spacing w:before="220"/>
        <w:ind w:firstLine="540"/>
        <w:jc w:val="both"/>
      </w:pPr>
      <w:r>
        <w:t>3) давать высшему должностному лицу субъекта Российской Федерации обязательные для исполнения указания по вопросам осуществления переданного полномочия.</w:t>
      </w:r>
    </w:p>
    <w:p w:rsidR="0080778D" w:rsidRDefault="0080778D">
      <w:pPr>
        <w:pStyle w:val="ConsPlusNormal"/>
        <w:spacing w:before="220"/>
        <w:ind w:firstLine="540"/>
        <w:jc w:val="both"/>
      </w:pPr>
      <w:r>
        <w:t>7. Высшее должностное лицо субъекта Российской Федерации:</w:t>
      </w:r>
    </w:p>
    <w:p w:rsidR="0080778D" w:rsidRDefault="0080778D">
      <w:pPr>
        <w:pStyle w:val="ConsPlusNormal"/>
        <w:spacing w:before="220"/>
        <w:ind w:firstLine="540"/>
        <w:jc w:val="both"/>
      </w:pPr>
      <w:r>
        <w:t>1) организует деятельность по осуществлению переданного полномочия в соответствии с настоящим Федеральным законом, другими федеральными законами и иными нормативными правовыми актами Российской Федерации;</w:t>
      </w:r>
    </w:p>
    <w:p w:rsidR="0080778D" w:rsidRDefault="0080778D">
      <w:pPr>
        <w:pStyle w:val="ConsPlusNormal"/>
        <w:spacing w:before="220"/>
        <w:ind w:firstLine="540"/>
        <w:jc w:val="both"/>
      </w:pPr>
      <w:r>
        <w:t>2) утверждает структуру исполнительного органа субъекта Российской Федерации, осуществляющего переданное полномочие;</w:t>
      </w:r>
    </w:p>
    <w:p w:rsidR="0080778D" w:rsidRDefault="0080778D">
      <w:pPr>
        <w:pStyle w:val="ConsPlusNormal"/>
        <w:spacing w:before="220"/>
        <w:ind w:firstLine="540"/>
        <w:jc w:val="both"/>
      </w:pPr>
      <w:r>
        <w:t>3) обеспечивает своевременное представление 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отчетности об осуществлении переданного полномочия, в том числе отчета о расходовании средств субвенции.</w:t>
      </w:r>
    </w:p>
    <w:p w:rsidR="0080778D" w:rsidRDefault="0080778D">
      <w:pPr>
        <w:pStyle w:val="ConsPlusNormal"/>
        <w:spacing w:before="220"/>
        <w:ind w:firstLine="540"/>
        <w:jc w:val="both"/>
      </w:pPr>
      <w:r>
        <w:t>8. В случае неисполнения или ненадлежащего исполнения органом государственной власти субъекта Российской Федерации переданного полномочия это полномочие может быть изъято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ind w:firstLine="540"/>
        <w:jc w:val="both"/>
      </w:pPr>
    </w:p>
    <w:p w:rsidR="0080778D" w:rsidRDefault="0080778D">
      <w:pPr>
        <w:pStyle w:val="ConsPlusTitle"/>
        <w:ind w:firstLine="540"/>
        <w:jc w:val="both"/>
        <w:outlineLvl w:val="1"/>
      </w:pPr>
      <w:r>
        <w:t>Статья 10. Полномочия органов государственной власти субъектов Российской Федерации, органов публичной власти федеральных территорий в сфере занятости населения</w:t>
      </w:r>
    </w:p>
    <w:p w:rsidR="0080778D" w:rsidRDefault="0080778D">
      <w:pPr>
        <w:pStyle w:val="ConsPlusNormal"/>
        <w:ind w:firstLine="540"/>
        <w:jc w:val="both"/>
      </w:pPr>
    </w:p>
    <w:p w:rsidR="0080778D" w:rsidRDefault="0080778D">
      <w:pPr>
        <w:pStyle w:val="ConsPlusNormal"/>
        <w:ind w:firstLine="540"/>
        <w:jc w:val="both"/>
      </w:pPr>
      <w:r>
        <w:t>1. К полномочиям органов государственной власти субъектов Российской Федерации в сфере занятости населения относятся:</w:t>
      </w:r>
    </w:p>
    <w:p w:rsidR="0080778D" w:rsidRDefault="0080778D">
      <w:pPr>
        <w:pStyle w:val="ConsPlusNormal"/>
        <w:spacing w:before="220"/>
        <w:ind w:firstLine="540"/>
        <w:jc w:val="both"/>
      </w:pPr>
      <w:r>
        <w:t>1) разработка и реализация государственных программ субъектов Российской Федерации в сфере занятости населения;</w:t>
      </w:r>
    </w:p>
    <w:p w:rsidR="0080778D" w:rsidRDefault="0080778D">
      <w:pPr>
        <w:pStyle w:val="ConsPlusNormal"/>
        <w:spacing w:before="220"/>
        <w:ind w:firstLine="540"/>
        <w:jc w:val="both"/>
      </w:pPr>
      <w:r>
        <w:t>2) обобщение практики применения законодательства о занятости населения в субъектах Российской Федерации и подготовка предложений по его совершенствованию;</w:t>
      </w:r>
    </w:p>
    <w:p w:rsidR="0080778D" w:rsidRDefault="0080778D">
      <w:pPr>
        <w:pStyle w:val="ConsPlusNormal"/>
        <w:spacing w:before="220"/>
        <w:ind w:firstLine="540"/>
        <w:jc w:val="both"/>
      </w:pPr>
      <w:bookmarkStart w:id="8" w:name="P148"/>
      <w:bookmarkEnd w:id="8"/>
      <w:r>
        <w:t>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w:t>
      </w:r>
    </w:p>
    <w:p w:rsidR="0080778D" w:rsidRDefault="0080778D">
      <w:pPr>
        <w:pStyle w:val="ConsPlusNormal"/>
        <w:spacing w:before="220"/>
        <w:ind w:firstLine="540"/>
        <w:jc w:val="both"/>
      </w:pPr>
      <w:r>
        <w:t>4) регистрация граждан в целях поиска подходящей работы, а также регистрация безработных граждан;</w:t>
      </w:r>
    </w:p>
    <w:p w:rsidR="0080778D" w:rsidRDefault="0080778D">
      <w:pPr>
        <w:pStyle w:val="ConsPlusNormal"/>
        <w:spacing w:before="220"/>
        <w:ind w:firstLine="540"/>
        <w:jc w:val="both"/>
      </w:pPr>
      <w:bookmarkStart w:id="9" w:name="P150"/>
      <w:bookmarkEnd w:id="9"/>
      <w:r>
        <w:t xml:space="preserve">5) предоставление основных мер государственной поддержки в сфере занятости населения, предусмотренных </w:t>
      </w:r>
      <w:hyperlink w:anchor="P408">
        <w:r>
          <w:rPr>
            <w:color w:val="0000FF"/>
          </w:rPr>
          <w:t>частью 3 статьи 28</w:t>
        </w:r>
      </w:hyperlink>
      <w:r>
        <w:t xml:space="preserve"> настоящего Федерального закона;</w:t>
      </w:r>
    </w:p>
    <w:p w:rsidR="0080778D" w:rsidRDefault="0080778D">
      <w:pPr>
        <w:pStyle w:val="ConsPlusNormal"/>
        <w:spacing w:before="220"/>
        <w:ind w:firstLine="540"/>
        <w:jc w:val="both"/>
      </w:pPr>
      <w:r>
        <w:lastRenderedPageBreak/>
        <w:t>6)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80778D" w:rsidRDefault="0080778D">
      <w:pPr>
        <w:pStyle w:val="ConsPlusNormal"/>
        <w:spacing w:before="220"/>
        <w:ind w:firstLine="540"/>
        <w:jc w:val="both"/>
      </w:pPr>
      <w:r>
        <w:t xml:space="preserve">7) определение порядка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w:t>
      </w:r>
      <w:hyperlink w:anchor="P427">
        <w:r>
          <w:rPr>
            <w:color w:val="0000FF"/>
          </w:rPr>
          <w:t>актами</w:t>
        </w:r>
      </w:hyperlink>
      <w:r>
        <w:t xml:space="preserve"> субъектов Российской Федерации, или определение числа рабочих мест для трудоустройства таких граждан;</w:t>
      </w:r>
    </w:p>
    <w:p w:rsidR="0080778D" w:rsidRDefault="0080778D">
      <w:pPr>
        <w:pStyle w:val="ConsPlusNormal"/>
        <w:spacing w:before="220"/>
        <w:ind w:firstLine="540"/>
        <w:jc w:val="both"/>
      </w:pPr>
      <w:r>
        <w:t>8) принятие мер по устранению причин выявленных нарушений законодательства о занятости населения и восстановлению нарушенных прав граждан;</w:t>
      </w:r>
    </w:p>
    <w:p w:rsidR="0080778D" w:rsidRDefault="0080778D">
      <w:pPr>
        <w:pStyle w:val="ConsPlusNormal"/>
        <w:spacing w:before="220"/>
        <w:ind w:firstLine="540"/>
        <w:jc w:val="both"/>
      </w:pPr>
      <w:r>
        <w:t>9) осуществление иных полномочий в соответствии с настоящим Федеральным законом, другими федеральными законами, договорами о разграничении полномочий и соглашениями, законами субъектов Российской Федерации.</w:t>
      </w:r>
    </w:p>
    <w:p w:rsidR="0080778D" w:rsidRDefault="0080778D">
      <w:pPr>
        <w:pStyle w:val="ConsPlusNormal"/>
        <w:spacing w:before="220"/>
        <w:ind w:firstLine="540"/>
        <w:jc w:val="both"/>
      </w:pPr>
      <w:r>
        <w:t xml:space="preserve">2. На федеральных территориях полномочия, предусмотренные </w:t>
      </w:r>
      <w:hyperlink w:anchor="P121">
        <w:r>
          <w:rPr>
            <w:color w:val="0000FF"/>
          </w:rPr>
          <w:t>статьями 9</w:t>
        </w:r>
      </w:hyperlink>
      <w:r>
        <w:t xml:space="preserve"> и </w:t>
      </w:r>
      <w:hyperlink w:anchor="P157">
        <w:r>
          <w:rPr>
            <w:color w:val="0000FF"/>
          </w:rPr>
          <w:t>11</w:t>
        </w:r>
      </w:hyperlink>
      <w:r>
        <w:t xml:space="preserve"> настоящего Федерального закона и настоящей статьей, осуществляются органами публичной власти федеральных территорий с учетом целей создания таких территорий и установленных особенностей организации публичной власти в их границах. При осуществлении указанных полномочий органами публичной власти федеральных территорий применяются соответствующие положения настоящего Федерального закона, иных нормативных правовых актов. В случае, если положения настоящего Федерального закона содержат указание на закон субъекта Российской Федерации, применяется нормативный правовой акт представительного органа федеральной территории. Предусмотренные настоящим Федеральным законом полномочия исполнительных органов субъекта Российской Федерации осуществляются исполнительно-распорядительными органами федеральных территорий.</w:t>
      </w:r>
    </w:p>
    <w:p w:rsidR="0080778D" w:rsidRDefault="0080778D">
      <w:pPr>
        <w:pStyle w:val="ConsPlusNormal"/>
        <w:ind w:firstLine="540"/>
        <w:jc w:val="both"/>
      </w:pPr>
    </w:p>
    <w:p w:rsidR="0080778D" w:rsidRDefault="0080778D">
      <w:pPr>
        <w:pStyle w:val="ConsPlusTitle"/>
        <w:ind w:firstLine="540"/>
        <w:jc w:val="both"/>
        <w:outlineLvl w:val="1"/>
      </w:pPr>
      <w:bookmarkStart w:id="10" w:name="P157"/>
      <w:bookmarkEnd w:id="10"/>
      <w:r>
        <w:t>Статья 11. Участие органов местного самоуправления в содействии занятости населения</w:t>
      </w:r>
    </w:p>
    <w:p w:rsidR="0080778D" w:rsidRDefault="0080778D">
      <w:pPr>
        <w:pStyle w:val="ConsPlusNormal"/>
        <w:ind w:firstLine="540"/>
        <w:jc w:val="both"/>
      </w:pPr>
    </w:p>
    <w:p w:rsidR="0080778D" w:rsidRDefault="0080778D">
      <w:pPr>
        <w:pStyle w:val="ConsPlusNormal"/>
        <w:ind w:firstLine="540"/>
        <w:jc w:val="both"/>
      </w:pPr>
      <w:r>
        <w:t>1. Органы местного самоуправления вправе участвовать в организации и финансировании основных и дополнительных мер государственной поддержки в сфере занятости населения, предусмотренных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том числе:</w:t>
      </w:r>
    </w:p>
    <w:p w:rsidR="0080778D" w:rsidRDefault="0080778D">
      <w:pPr>
        <w:pStyle w:val="ConsPlusNormal"/>
        <w:spacing w:before="220"/>
        <w:ind w:firstLine="540"/>
        <w:jc w:val="both"/>
      </w:pPr>
      <w:r>
        <w:t xml:space="preserve">1) оказывать содействие органам службы занятости в </w:t>
      </w:r>
      <w:hyperlink w:anchor="P526">
        <w:r>
          <w:rPr>
            <w:color w:val="0000FF"/>
          </w:rPr>
          <w:t>организации</w:t>
        </w:r>
      </w:hyperlink>
      <w:r>
        <w:t xml:space="preserve"> оплачиваемых общественных работ (посредством анализа информации о потребности в деятельности, имеющей общественно полезную направленность, на территориях муниципальных образований, формирования предложений об объемах, видах оплачиваемых общественных работ и условиях их организации, приоритетных условиях привлечения для участия в оплачиваемых общественных работах определенных категорий граждан, в том числе испытывающих трудности в поиске работы, для включения в соглашения, заключаемые органами службы занятости с работодателями, об организации оплачиваемых общественных работ,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w:t>
      </w:r>
    </w:p>
    <w:p w:rsidR="0080778D" w:rsidRDefault="0080778D">
      <w:pPr>
        <w:pStyle w:val="ConsPlusNormal"/>
        <w:spacing w:before="220"/>
        <w:ind w:firstLine="540"/>
        <w:jc w:val="both"/>
      </w:pPr>
      <w:r>
        <w:t>2) участвовать в разработке, реализации, финансировании мероприятий по организации оплачиваемых общественных работ на территориях муниципальных образований в рамках государственных программ субъектов Российской Федерации в сфере занятости населения.</w:t>
      </w:r>
    </w:p>
    <w:p w:rsidR="0080778D" w:rsidRDefault="0080778D">
      <w:pPr>
        <w:pStyle w:val="ConsPlusNormal"/>
        <w:spacing w:before="220"/>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 в том числе посредством участия в мониторинге положения на рынке труда в субъектах Российской Федерации, а также в разработке прогноза баланса трудовых ресурсов в субъектах Российской Федерации.</w:t>
      </w:r>
    </w:p>
    <w:p w:rsidR="0080778D" w:rsidRDefault="0080778D">
      <w:pPr>
        <w:pStyle w:val="ConsPlusNormal"/>
        <w:spacing w:before="220"/>
        <w:ind w:firstLine="540"/>
        <w:jc w:val="both"/>
      </w:pPr>
      <w:r>
        <w:lastRenderedPageBreak/>
        <w:t>3. Органы местного самоуправления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(за исключением финансовых средств, передаваемых местным бюджетам на осуществление целевых расходов).</w:t>
      </w:r>
    </w:p>
    <w:p w:rsidR="0080778D" w:rsidRDefault="0080778D">
      <w:pPr>
        <w:pStyle w:val="ConsPlusNormal"/>
        <w:ind w:firstLine="540"/>
        <w:jc w:val="both"/>
      </w:pPr>
    </w:p>
    <w:p w:rsidR="0080778D" w:rsidRDefault="0080778D">
      <w:pPr>
        <w:pStyle w:val="ConsPlusTitle"/>
        <w:jc w:val="center"/>
        <w:outlineLvl w:val="0"/>
      </w:pPr>
      <w:r>
        <w:t>Глава 3. ГОСУДАРСТВЕННАЯ СЛУЖБА ЗАНЯТОСТИ</w:t>
      </w:r>
    </w:p>
    <w:p w:rsidR="0080778D" w:rsidRDefault="0080778D">
      <w:pPr>
        <w:pStyle w:val="ConsPlusNormal"/>
        <w:ind w:firstLine="540"/>
        <w:jc w:val="both"/>
      </w:pPr>
    </w:p>
    <w:p w:rsidR="0080778D" w:rsidRDefault="0080778D">
      <w:pPr>
        <w:pStyle w:val="ConsPlusTitle"/>
        <w:ind w:firstLine="540"/>
        <w:jc w:val="both"/>
        <w:outlineLvl w:val="1"/>
      </w:pPr>
      <w:r>
        <w:t>Статья 12. Организация государственной службы занятости</w:t>
      </w:r>
    </w:p>
    <w:p w:rsidR="0080778D" w:rsidRDefault="0080778D">
      <w:pPr>
        <w:pStyle w:val="ConsPlusNormal"/>
        <w:ind w:firstLine="540"/>
        <w:jc w:val="both"/>
      </w:pPr>
    </w:p>
    <w:p w:rsidR="0080778D" w:rsidRDefault="0080778D">
      <w:pPr>
        <w:pStyle w:val="ConsPlusNormal"/>
        <w:ind w:firstLine="540"/>
        <w:jc w:val="both"/>
      </w:pPr>
      <w:r>
        <w:t xml:space="preserve">1. Государственная служба занятости, представляющая собой совокупность органов государственной власти и организаций, указанных в </w:t>
      </w:r>
      <w:hyperlink w:anchor="P170">
        <w:r>
          <w:rPr>
            <w:color w:val="0000FF"/>
          </w:rPr>
          <w:t>части 2</w:t>
        </w:r>
      </w:hyperlink>
      <w:r>
        <w:t xml:space="preserve"> настоящей статьи, осуществляет свою деятельность на территории Российской Федерации в целях обеспечения прав и гарантий граждан и работодателей в сфере занятости населения в соответствии с настоящим Федеральным законом.</w:t>
      </w:r>
    </w:p>
    <w:p w:rsidR="0080778D" w:rsidRDefault="0080778D">
      <w:pPr>
        <w:pStyle w:val="ConsPlusNormal"/>
        <w:spacing w:before="220"/>
        <w:ind w:firstLine="540"/>
        <w:jc w:val="both"/>
      </w:pPr>
      <w:bookmarkStart w:id="11" w:name="P170"/>
      <w:bookmarkEnd w:id="11"/>
      <w:r>
        <w:t>2. Государственная служба занятости включает в себя:</w:t>
      </w:r>
    </w:p>
    <w:p w:rsidR="0080778D" w:rsidRDefault="0080778D">
      <w:pPr>
        <w:pStyle w:val="ConsPlusNormal"/>
        <w:spacing w:before="220"/>
        <w:ind w:firstLine="540"/>
        <w:jc w:val="both"/>
      </w:pPr>
      <w:r>
        <w:t xml:space="preserve">1) федеральный </w:t>
      </w:r>
      <w:hyperlink r:id="rId20">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spacing w:before="220"/>
        <w:ind w:firstLine="540"/>
        <w:jc w:val="both"/>
      </w:pPr>
      <w:r>
        <w:t xml:space="preserve">2) федеральный </w:t>
      </w:r>
      <w:hyperlink r:id="rId21">
        <w:r>
          <w:rPr>
            <w:color w:val="0000FF"/>
          </w:rPr>
          <w:t>орган</w:t>
        </w:r>
      </w:hyperlink>
      <w:r>
        <w:t xml:space="preserve">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80778D" w:rsidRDefault="0080778D">
      <w:pPr>
        <w:pStyle w:val="ConsPlusNormal"/>
        <w:spacing w:before="220"/>
        <w:ind w:firstLine="540"/>
        <w:jc w:val="both"/>
      </w:pPr>
      <w:r>
        <w:t>3) исполнительные органы субъектов Российской Федерации, осуществляющие полномочия в сфере занятости населения;</w:t>
      </w:r>
    </w:p>
    <w:p w:rsidR="0080778D" w:rsidRDefault="0080778D">
      <w:pPr>
        <w:pStyle w:val="ConsPlusNormal"/>
        <w:spacing w:before="220"/>
        <w:ind w:firstLine="540"/>
        <w:jc w:val="both"/>
      </w:pPr>
      <w:r>
        <w:t>4) государственные учреждения, созданные субъектами Российской Федерации в целях осуществления полномочий в сфере занятости населения (далее - государственные учреждения службы занятости).</w:t>
      </w:r>
    </w:p>
    <w:p w:rsidR="0080778D" w:rsidRDefault="0080778D">
      <w:pPr>
        <w:pStyle w:val="ConsPlusNormal"/>
        <w:spacing w:before="220"/>
        <w:ind w:firstLine="540"/>
        <w:jc w:val="both"/>
      </w:pPr>
      <w:r>
        <w:t>3.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 образуют органы службы занятости.</w:t>
      </w:r>
    </w:p>
    <w:p w:rsidR="0080778D" w:rsidRDefault="0080778D">
      <w:pPr>
        <w:pStyle w:val="ConsPlusNormal"/>
        <w:ind w:firstLine="540"/>
        <w:jc w:val="both"/>
      </w:pPr>
    </w:p>
    <w:p w:rsidR="0080778D" w:rsidRDefault="0080778D">
      <w:pPr>
        <w:pStyle w:val="ConsPlusTitle"/>
        <w:ind w:firstLine="540"/>
        <w:jc w:val="both"/>
        <w:outlineLvl w:val="1"/>
      </w:pPr>
      <w:r>
        <w:t>Статья 13.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ind w:firstLine="540"/>
        <w:jc w:val="both"/>
      </w:pPr>
    </w:p>
    <w:p w:rsidR="0080778D" w:rsidRDefault="0080778D">
      <w:pPr>
        <w:pStyle w:val="ConsPlusNormal"/>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обеспечивает:</w:t>
      </w:r>
    </w:p>
    <w:p w:rsidR="0080778D" w:rsidRDefault="0080778D">
      <w:pPr>
        <w:pStyle w:val="ConsPlusNormal"/>
        <w:spacing w:before="220"/>
        <w:ind w:firstLine="540"/>
        <w:jc w:val="both"/>
      </w:pPr>
      <w:r>
        <w:t xml:space="preserve">1) единство подходов к организации деятельности органов службы занятости, утверждение стандартов деятельности органов службы занятости по осуществлению полномочий в сфере занятости населения (далее - стандарты деятельности по осуществлению полномочий в сфере занятости населения), установление показателей оценки исполнения таких стандартов, включая оценку гражданами и работодателями качества работы органов службы занятости, и </w:t>
      </w:r>
      <w:hyperlink r:id="rId22">
        <w:r>
          <w:rPr>
            <w:color w:val="0000FF"/>
          </w:rPr>
          <w:t>оценки</w:t>
        </w:r>
      </w:hyperlink>
      <w:r>
        <w:t xml:space="preserve"> эффективности деятельности органов службы занятости, в том числе по содействию занятости отдельных категорий граждан;</w:t>
      </w:r>
    </w:p>
    <w:p w:rsidR="0080778D" w:rsidRDefault="0080778D">
      <w:pPr>
        <w:pStyle w:val="ConsPlusNormal"/>
        <w:spacing w:before="220"/>
        <w:ind w:firstLine="540"/>
        <w:jc w:val="both"/>
      </w:pPr>
      <w:r>
        <w:t>2) методическое обеспечение деятельности органов службы занятости;</w:t>
      </w:r>
    </w:p>
    <w:p w:rsidR="0080778D" w:rsidRDefault="0080778D">
      <w:pPr>
        <w:pStyle w:val="ConsPlusNormal"/>
        <w:spacing w:before="220"/>
        <w:ind w:firstLine="540"/>
        <w:jc w:val="both"/>
      </w:pPr>
      <w:r>
        <w:t>3) установление единой системы дополнительного профессионального образования работников органов службы занятости;</w:t>
      </w:r>
    </w:p>
    <w:p w:rsidR="0080778D" w:rsidRDefault="0080778D">
      <w:pPr>
        <w:pStyle w:val="ConsPlusNormal"/>
        <w:spacing w:before="220"/>
        <w:ind w:firstLine="540"/>
        <w:jc w:val="both"/>
      </w:pPr>
      <w:r>
        <w:lastRenderedPageBreak/>
        <w:t>4) осуществление иных полномочий в соответствии с настоящим Федеральным законом и иными нормативными правовыми актами Российской Федерации в сфере занятости населения.</w:t>
      </w:r>
    </w:p>
    <w:p w:rsidR="0080778D" w:rsidRDefault="0080778D">
      <w:pPr>
        <w:pStyle w:val="ConsPlusNormal"/>
        <w:ind w:firstLine="540"/>
        <w:jc w:val="both"/>
      </w:pPr>
    </w:p>
    <w:p w:rsidR="0080778D" w:rsidRDefault="0080778D">
      <w:pPr>
        <w:pStyle w:val="ConsPlusTitle"/>
        <w:ind w:firstLine="540"/>
        <w:jc w:val="both"/>
        <w:outlineLvl w:val="1"/>
      </w:pPr>
      <w:r>
        <w:t>Статья 14. Полномочия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w:t>
      </w:r>
    </w:p>
    <w:p w:rsidR="0080778D" w:rsidRDefault="0080778D">
      <w:pPr>
        <w:pStyle w:val="ConsPlusNormal"/>
        <w:ind w:firstLine="540"/>
        <w:jc w:val="both"/>
      </w:pPr>
    </w:p>
    <w:p w:rsidR="0080778D" w:rsidRDefault="0080778D">
      <w:pPr>
        <w:pStyle w:val="ConsPlusNormal"/>
        <w:ind w:firstLine="540"/>
        <w:jc w:val="both"/>
      </w:pPr>
      <w:r>
        <w:t>1.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w:t>
      </w:r>
    </w:p>
    <w:p w:rsidR="0080778D" w:rsidRDefault="0080778D">
      <w:pPr>
        <w:pStyle w:val="ConsPlusNormal"/>
        <w:spacing w:before="220"/>
        <w:ind w:firstLine="540"/>
        <w:jc w:val="both"/>
      </w:pPr>
      <w:r>
        <w:t>1) координацию деятельности органов службы занятости по осуществлению полномочий в сфере занятости населения;</w:t>
      </w:r>
    </w:p>
    <w:p w:rsidR="0080778D" w:rsidRDefault="0080778D">
      <w:pPr>
        <w:pStyle w:val="ConsPlusNormal"/>
        <w:spacing w:before="220"/>
        <w:ind w:firstLine="540"/>
        <w:jc w:val="both"/>
      </w:pPr>
      <w:r>
        <w:t>2) проверку деятельности органов службы занятости по осуществлению полномочий в сфере занятости населения;</w:t>
      </w:r>
    </w:p>
    <w:p w:rsidR="0080778D" w:rsidRDefault="0080778D">
      <w:pPr>
        <w:pStyle w:val="ConsPlusNormal"/>
        <w:spacing w:before="220"/>
        <w:ind w:firstLine="540"/>
        <w:jc w:val="both"/>
      </w:pPr>
      <w:r>
        <w:t>3) иные полномочия в соответствии с настоящим Федеральным законом и иными нормативными правовыми актами Российской Федерации в сфере занятости населения.</w:t>
      </w:r>
    </w:p>
    <w:p w:rsidR="0080778D" w:rsidRDefault="0080778D">
      <w:pPr>
        <w:pStyle w:val="ConsPlusNormal"/>
        <w:spacing w:before="220"/>
        <w:ind w:firstLine="540"/>
        <w:jc w:val="both"/>
      </w:pPr>
      <w:r>
        <w:t>2. Проверка деятельности органов службы занятости по осуществлению полномочий в сфере занятости населения включает:</w:t>
      </w:r>
    </w:p>
    <w:p w:rsidR="0080778D" w:rsidRDefault="0080778D">
      <w:pPr>
        <w:pStyle w:val="ConsPlusNormal"/>
        <w:spacing w:before="220"/>
        <w:ind w:firstLine="540"/>
        <w:jc w:val="both"/>
      </w:pPr>
      <w:r>
        <w:t>1) оценку исполнения органами службы занятости стандартов деятельности по осуществлению полномочий в сфере занятости населения;</w:t>
      </w:r>
    </w:p>
    <w:p w:rsidR="0080778D" w:rsidRDefault="0080778D">
      <w:pPr>
        <w:pStyle w:val="ConsPlusNormal"/>
        <w:spacing w:before="220"/>
        <w:ind w:firstLine="540"/>
        <w:jc w:val="both"/>
      </w:pPr>
      <w:r>
        <w:t>2) анализ особенностей применения на территориях субъектов Российской Федерации стандартов деятельности по осуществлению полномочий в сфере занятости населения;</w:t>
      </w:r>
    </w:p>
    <w:p w:rsidR="0080778D" w:rsidRDefault="0080778D">
      <w:pPr>
        <w:pStyle w:val="ConsPlusNormal"/>
        <w:spacing w:before="220"/>
        <w:ind w:firstLine="540"/>
        <w:jc w:val="both"/>
      </w:pPr>
      <w:r>
        <w:t xml:space="preserve">3) </w:t>
      </w:r>
      <w:hyperlink r:id="rId23">
        <w:r>
          <w:rPr>
            <w:color w:val="0000FF"/>
          </w:rPr>
          <w:t>оценку</w:t>
        </w:r>
      </w:hyperlink>
      <w:r>
        <w:t xml:space="preserve"> эффективности деятельности органов службы занятости по осуществлению полномочий в сфере занятости населения.</w:t>
      </w:r>
    </w:p>
    <w:p w:rsidR="0080778D" w:rsidRDefault="0080778D">
      <w:pPr>
        <w:pStyle w:val="ConsPlusNormal"/>
        <w:spacing w:before="220"/>
        <w:ind w:firstLine="540"/>
        <w:jc w:val="both"/>
      </w:pPr>
      <w:r>
        <w:t>3.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проводит проверку деятельности органов службы занятости по осуществлению полномочий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spacing w:before="220"/>
        <w:ind w:firstLine="540"/>
        <w:jc w:val="both"/>
      </w:pPr>
      <w:r>
        <w:t>4. По результатам проверки деятельности органов службы занятости по осуществлению полномочий в сфере занятости населения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вправе выдавать высшему исполнительному органу субъекта Российской Федерации обязательные для исполнения предписания об устранении нарушений требований стандартов деятельности по осуществлению полномочий в сфере занятости населения.</w:t>
      </w:r>
    </w:p>
    <w:p w:rsidR="0080778D" w:rsidRDefault="0080778D">
      <w:pPr>
        <w:pStyle w:val="ConsPlusNormal"/>
        <w:ind w:firstLine="540"/>
        <w:jc w:val="both"/>
      </w:pPr>
    </w:p>
    <w:p w:rsidR="0080778D" w:rsidRDefault="0080778D">
      <w:pPr>
        <w:pStyle w:val="ConsPlusTitle"/>
        <w:ind w:firstLine="540"/>
        <w:jc w:val="both"/>
        <w:outlineLvl w:val="1"/>
      </w:pPr>
      <w:bookmarkStart w:id="12" w:name="P198"/>
      <w:bookmarkEnd w:id="12"/>
      <w:r>
        <w:t>Статья 15. Полномочия органов службы занятости</w:t>
      </w:r>
    </w:p>
    <w:p w:rsidR="0080778D" w:rsidRDefault="0080778D">
      <w:pPr>
        <w:pStyle w:val="ConsPlusNormal"/>
        <w:ind w:firstLine="540"/>
        <w:jc w:val="both"/>
      </w:pPr>
    </w:p>
    <w:p w:rsidR="0080778D" w:rsidRDefault="0080778D">
      <w:pPr>
        <w:pStyle w:val="ConsPlusNormal"/>
        <w:ind w:firstLine="540"/>
        <w:jc w:val="both"/>
      </w:pPr>
      <w:r>
        <w:t>Органы службы занятости осуществляют:</w:t>
      </w:r>
    </w:p>
    <w:p w:rsidR="0080778D" w:rsidRDefault="0080778D">
      <w:pPr>
        <w:pStyle w:val="ConsPlusNormal"/>
        <w:spacing w:before="220"/>
        <w:ind w:firstLine="540"/>
        <w:jc w:val="both"/>
      </w:pPr>
      <w:r>
        <w:t>1) предоставление мер государственной поддержки в сфере занятости населения на территории Российской Федерации с учетом особенностей рынка труда в субъекте Российской Федерации;</w:t>
      </w:r>
    </w:p>
    <w:p w:rsidR="0080778D" w:rsidRDefault="0080778D">
      <w:pPr>
        <w:pStyle w:val="ConsPlusNormal"/>
        <w:spacing w:before="220"/>
        <w:ind w:firstLine="540"/>
        <w:jc w:val="both"/>
      </w:pPr>
      <w:r>
        <w:t xml:space="preserve">2) исполнение стандартов деятельности по осуществлению полномочий в сфере занятости </w:t>
      </w:r>
      <w:r>
        <w:lastRenderedPageBreak/>
        <w:t>населения;</w:t>
      </w:r>
    </w:p>
    <w:p w:rsidR="0080778D" w:rsidRDefault="0080778D">
      <w:pPr>
        <w:pStyle w:val="ConsPlusNormal"/>
        <w:spacing w:before="220"/>
        <w:ind w:firstLine="540"/>
        <w:jc w:val="both"/>
      </w:pPr>
      <w:r>
        <w:t>3) межведомственное информационное взаимодействие посредством использования единой системы межведомственного электронного взаимодействия с органами, предоставляющими государственные услуги, органами, предоставляющими муниципальные услуги, государственными внебюджетными фондами,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w:t>
      </w:r>
    </w:p>
    <w:p w:rsidR="0080778D" w:rsidRDefault="0080778D">
      <w:pPr>
        <w:pStyle w:val="ConsPlusNormal"/>
        <w:spacing w:before="220"/>
        <w:ind w:firstLine="540"/>
        <w:jc w:val="both"/>
      </w:pPr>
      <w:r>
        <w:t>4) развитие сотрудничества между субъектами Российской Федерации в сфере занятости населения;</w:t>
      </w:r>
    </w:p>
    <w:p w:rsidR="0080778D" w:rsidRDefault="0080778D">
      <w:pPr>
        <w:pStyle w:val="ConsPlusNormal"/>
        <w:spacing w:before="220"/>
        <w:ind w:firstLine="540"/>
        <w:jc w:val="both"/>
      </w:pPr>
      <w:r>
        <w:t>5) координацию деятельности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государственными учреждениями медико-социальной экспертизы, Фондом пенсионного и социального страхования Российской Федерации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spacing w:before="220"/>
        <w:ind w:firstLine="540"/>
        <w:jc w:val="both"/>
      </w:pPr>
      <w:r>
        <w:t>6) обмен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учреждениями медико-социальной экспертизы, Фондом пенсионного и социального страхования Российской Федерации документами и сведениями, включая персональные данные, необходимыми для осуществления своих полномочий;</w:t>
      </w:r>
    </w:p>
    <w:p w:rsidR="0080778D" w:rsidRDefault="0080778D">
      <w:pPr>
        <w:pStyle w:val="ConsPlusNormal"/>
        <w:spacing w:before="220"/>
        <w:ind w:firstLine="540"/>
        <w:jc w:val="both"/>
      </w:pPr>
      <w:r>
        <w:t>7) взаимодействие с негосударственными организациями, осуществляющими деятельность по содействию в трудоустройстве граждан и (или) подбору работников, включая частные агентства занятости, в порядке, предусмотренном нормативным правовым актом субъекта Российской Федерации.</w:t>
      </w:r>
    </w:p>
    <w:p w:rsidR="0080778D" w:rsidRDefault="0080778D">
      <w:pPr>
        <w:pStyle w:val="ConsPlusNormal"/>
        <w:ind w:firstLine="540"/>
        <w:jc w:val="both"/>
      </w:pPr>
    </w:p>
    <w:p w:rsidR="0080778D" w:rsidRDefault="0080778D">
      <w:pPr>
        <w:pStyle w:val="ConsPlusTitle"/>
        <w:ind w:firstLine="540"/>
        <w:jc w:val="both"/>
        <w:outlineLvl w:val="1"/>
      </w:pPr>
      <w:r>
        <w:t>Статья 16. Стандарты деятельности по осуществлению полномочий в сфере занятости населения</w:t>
      </w:r>
    </w:p>
    <w:p w:rsidR="0080778D" w:rsidRDefault="0080778D">
      <w:pPr>
        <w:pStyle w:val="ConsPlusNormal"/>
        <w:ind w:firstLine="540"/>
        <w:jc w:val="both"/>
      </w:pPr>
    </w:p>
    <w:p w:rsidR="0080778D" w:rsidRDefault="0080778D">
      <w:pPr>
        <w:pStyle w:val="ConsPlusNormal"/>
        <w:ind w:firstLine="540"/>
        <w:jc w:val="both"/>
      </w:pPr>
      <w:r>
        <w:t>1.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содержащими единые требования к порядку осуществления полномочий в сфере занятости населения и организации деятельности органов службы занятости.</w:t>
      </w:r>
    </w:p>
    <w:p w:rsidR="0080778D" w:rsidRDefault="0080778D">
      <w:pPr>
        <w:pStyle w:val="ConsPlusNormal"/>
        <w:spacing w:before="220"/>
        <w:ind w:firstLine="540"/>
        <w:jc w:val="both"/>
      </w:pPr>
      <w:r>
        <w:t>2. Стандарты деятельности по осуществлению полномочий в сфере занятости населения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spacing w:before="220"/>
        <w:ind w:firstLine="540"/>
        <w:jc w:val="both"/>
      </w:pPr>
      <w:r>
        <w:t xml:space="preserve">3. Общие требования к содержанию стандартов деятельности по осуществлению полномочий в сфере занятости населения и </w:t>
      </w:r>
      <w:hyperlink r:id="rId24">
        <w:r>
          <w:rPr>
            <w:color w:val="0000FF"/>
          </w:rPr>
          <w:t>правила</w:t>
        </w:r>
      </w:hyperlink>
      <w:r>
        <w:t xml:space="preserve"> формирования таких стандартов, в том числе правила установления особенностей их исполнения в субъектах Российской Федерации, утверждаются Правительством Российской Федерации.</w:t>
      </w:r>
    </w:p>
    <w:p w:rsidR="0080778D" w:rsidRDefault="0080778D">
      <w:pPr>
        <w:pStyle w:val="ConsPlusNormal"/>
        <w:ind w:firstLine="540"/>
        <w:jc w:val="both"/>
      </w:pPr>
    </w:p>
    <w:p w:rsidR="0080778D" w:rsidRDefault="0080778D">
      <w:pPr>
        <w:pStyle w:val="ConsPlusTitle"/>
        <w:jc w:val="center"/>
        <w:outlineLvl w:val="0"/>
      </w:pPr>
      <w:r>
        <w:t>Глава 4. ЕДИНАЯ ЦИФРОВАЯ ПЛАТФОРМА В СФЕРЕ ЗАНЯТОСТИ</w:t>
      </w:r>
    </w:p>
    <w:p w:rsidR="0080778D" w:rsidRDefault="0080778D">
      <w:pPr>
        <w:pStyle w:val="ConsPlusTitle"/>
        <w:jc w:val="center"/>
      </w:pPr>
      <w:r>
        <w:t>И ТРУДОВЫХ ОТНОШЕНИЙ "РАБОТА В РОССИИ"</w:t>
      </w:r>
    </w:p>
    <w:p w:rsidR="0080778D" w:rsidRDefault="0080778D">
      <w:pPr>
        <w:pStyle w:val="ConsPlusNormal"/>
        <w:ind w:firstLine="540"/>
        <w:jc w:val="both"/>
      </w:pPr>
    </w:p>
    <w:p w:rsidR="0080778D" w:rsidRDefault="0080778D">
      <w:pPr>
        <w:pStyle w:val="ConsPlusTitle"/>
        <w:ind w:firstLine="540"/>
        <w:jc w:val="both"/>
        <w:outlineLvl w:val="1"/>
      </w:pPr>
      <w:r>
        <w:t>Статья 17. Назначение Единой цифровой платформы в сфере занятости и трудовых отношений "Работа в России"</w:t>
      </w:r>
    </w:p>
    <w:p w:rsidR="0080778D" w:rsidRDefault="0080778D">
      <w:pPr>
        <w:pStyle w:val="ConsPlusNormal"/>
        <w:ind w:firstLine="540"/>
        <w:jc w:val="both"/>
      </w:pPr>
    </w:p>
    <w:p w:rsidR="0080778D" w:rsidRDefault="0080778D">
      <w:pPr>
        <w:pStyle w:val="ConsPlusNormal"/>
        <w:ind w:firstLine="540"/>
        <w:jc w:val="both"/>
      </w:pPr>
      <w:r>
        <w:t>1. Единая цифровая платформа в сфере занятости и трудовых отношений "Работа в России" (далее - единая цифровая платформа) является федеральной государственной информационной системой, осуществляющей решение следующих задач:</w:t>
      </w:r>
    </w:p>
    <w:p w:rsidR="0080778D" w:rsidRDefault="0080778D">
      <w:pPr>
        <w:pStyle w:val="ConsPlusNormal"/>
        <w:spacing w:before="220"/>
        <w:ind w:firstLine="540"/>
        <w:jc w:val="both"/>
      </w:pPr>
      <w:r>
        <w:t>1) содействие занятости населения, в том числе посредством размещения информации о работодателях, испытывающих потребность в работниках, наличии свободных рабочих мест и вакантных должностей, гражданах, стремящихся найти работу, информации о потребности в выполнении работ и (или) оказании услуг по договорам гражданско-правового характера;</w:t>
      </w:r>
    </w:p>
    <w:p w:rsidR="0080778D" w:rsidRDefault="0080778D">
      <w:pPr>
        <w:pStyle w:val="ConsPlusNormal"/>
        <w:spacing w:before="220"/>
        <w:ind w:firstLine="540"/>
        <w:jc w:val="both"/>
      </w:pPr>
      <w:r>
        <w:t>2) содействие гражданам в прохождении профессионального обучения, получении дополнительного профессионального образования, в том числе посредством размещения информации об организациях, осуществляющих образовательную деятельность, реализуемых ими дополнительных профессиональных программах;</w:t>
      </w:r>
    </w:p>
    <w:p w:rsidR="0080778D" w:rsidRDefault="0080778D">
      <w:pPr>
        <w:pStyle w:val="ConsPlusNormal"/>
        <w:spacing w:before="220"/>
        <w:ind w:firstLine="540"/>
        <w:jc w:val="both"/>
      </w:pPr>
      <w:r>
        <w:t>3) обеспечение процесса осуществления полномочий органов службы занятости;</w:t>
      </w:r>
    </w:p>
    <w:p w:rsidR="0080778D" w:rsidRDefault="0080778D">
      <w:pPr>
        <w:pStyle w:val="ConsPlusNormal"/>
        <w:spacing w:before="220"/>
        <w:ind w:firstLine="540"/>
        <w:jc w:val="both"/>
      </w:pPr>
      <w:r>
        <w:t>4) содействие организации прохождения практической подготовки обучающихся, трудоустройству выпускников организаций, осуществляющих образовательную деятельность;</w:t>
      </w:r>
    </w:p>
    <w:p w:rsidR="0080778D" w:rsidRDefault="0080778D">
      <w:pPr>
        <w:pStyle w:val="ConsPlusNormal"/>
        <w:spacing w:before="220"/>
        <w:ind w:firstLine="540"/>
        <w:jc w:val="both"/>
      </w:pPr>
      <w:r>
        <w:t>5) формирование аналитической информации о положении на рынке труда в Российской Федерации и рынке труда в субъектах Российской Федерации, прогнозах развития рынка труда в Российской Федерации и рынка труда в субъектах Российской Федерации, трудоустройстве граждан, предоставлении мер государственной поддержки в сфере занятости населения и защиты от безработицы;</w:t>
      </w:r>
    </w:p>
    <w:p w:rsidR="0080778D" w:rsidRDefault="0080778D">
      <w:pPr>
        <w:pStyle w:val="ConsPlusNormal"/>
        <w:spacing w:before="220"/>
        <w:ind w:firstLine="540"/>
        <w:jc w:val="both"/>
      </w:pPr>
      <w:r>
        <w:t>6) формирование статистической отчетности в сфере занятости населения;</w:t>
      </w:r>
    </w:p>
    <w:p w:rsidR="0080778D" w:rsidRDefault="0080778D">
      <w:pPr>
        <w:pStyle w:val="ConsPlusNormal"/>
        <w:spacing w:before="220"/>
        <w:ind w:firstLine="540"/>
        <w:jc w:val="both"/>
      </w:pPr>
      <w:r>
        <w:t>7) информационное взаимодействие единой цифровой платформы с иными информационными системами;</w:t>
      </w:r>
    </w:p>
    <w:p w:rsidR="0080778D" w:rsidRDefault="0080778D">
      <w:pPr>
        <w:pStyle w:val="ConsPlusNormal"/>
        <w:spacing w:before="220"/>
        <w:ind w:firstLine="540"/>
        <w:jc w:val="both"/>
      </w:pPr>
      <w:r>
        <w:t>8) создание, использование и хранение электронных документов, связанных с работой, выполнением работ и (или) оказанием услуг по заключенным с физическими лицами договорам гражданско-правового характера, в том числе договорам авторского заказа, а также с организацией прохождения практической подготовки, профессионального обучения или получением дополнительного профессионального образования;</w:t>
      </w:r>
    </w:p>
    <w:p w:rsidR="0080778D" w:rsidRDefault="0080778D">
      <w:pPr>
        <w:pStyle w:val="ConsPlusNormal"/>
        <w:spacing w:before="220"/>
        <w:ind w:firstLine="540"/>
        <w:jc w:val="both"/>
      </w:pPr>
      <w:bookmarkStart w:id="13" w:name="P229"/>
      <w:bookmarkEnd w:id="13"/>
      <w:r>
        <w:t xml:space="preserve">9) формирование справочника профессий, содержащего информацию о </w:t>
      </w:r>
      <w:hyperlink r:id="rId25">
        <w:r>
          <w:rPr>
            <w:color w:val="0000FF"/>
          </w:rPr>
          <w:t>востребованных</w:t>
        </w:r>
      </w:hyperlink>
      <w:r>
        <w:t xml:space="preserve"> на рынке труда в Российской Федерации перспективных и новых профессиях, в </w:t>
      </w:r>
      <w:hyperlink r:id="rId26">
        <w:r>
          <w:rPr>
            <w:color w:val="0000FF"/>
          </w:rPr>
          <w:t>порядке</w:t>
        </w:r>
      </w:hyperlink>
      <w:r>
        <w:t>, установленном Правительством Российской Федерации.</w:t>
      </w:r>
    </w:p>
    <w:p w:rsidR="0080778D" w:rsidRDefault="0080778D">
      <w:pPr>
        <w:pStyle w:val="ConsPlusNormal"/>
        <w:spacing w:before="220"/>
        <w:ind w:firstLine="540"/>
        <w:jc w:val="both"/>
      </w:pPr>
      <w:r>
        <w:t>2. Единая цифровая платформа обеспечивает:</w:t>
      </w:r>
    </w:p>
    <w:p w:rsidR="0080778D" w:rsidRDefault="0080778D">
      <w:pPr>
        <w:pStyle w:val="ConsPlusNormal"/>
        <w:spacing w:before="220"/>
        <w:ind w:firstLine="540"/>
        <w:jc w:val="both"/>
      </w:pPr>
      <w:r>
        <w:t>1) обработку информации, перечень которой утверждается Правительством Российской Федерации;</w:t>
      </w:r>
    </w:p>
    <w:p w:rsidR="0080778D" w:rsidRDefault="0080778D">
      <w:pPr>
        <w:pStyle w:val="ConsPlusNormal"/>
        <w:spacing w:before="220"/>
        <w:ind w:firstLine="540"/>
        <w:jc w:val="both"/>
      </w:pPr>
      <w:r>
        <w:t>2) идентификацию и аутентификацию участников единой цифровой платформы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0778D" w:rsidRDefault="0080778D">
      <w:pPr>
        <w:pStyle w:val="ConsPlusNormal"/>
        <w:spacing w:before="220"/>
        <w:ind w:firstLine="540"/>
        <w:jc w:val="both"/>
      </w:pPr>
      <w:r>
        <w:t>3) предоставление в электронной форме информации, содержащейся на единой цифровой платформе;</w:t>
      </w:r>
    </w:p>
    <w:p w:rsidR="0080778D" w:rsidRDefault="0080778D">
      <w:pPr>
        <w:pStyle w:val="ConsPlusNormal"/>
        <w:spacing w:before="220"/>
        <w:ind w:firstLine="540"/>
        <w:jc w:val="both"/>
      </w:pPr>
      <w:r>
        <w:t>4) мониторинг и анализ информации, содержащейся на единой цифровой платформе;</w:t>
      </w:r>
    </w:p>
    <w:p w:rsidR="0080778D" w:rsidRDefault="0080778D">
      <w:pPr>
        <w:pStyle w:val="ConsPlusNormal"/>
        <w:spacing w:before="220"/>
        <w:ind w:firstLine="540"/>
        <w:jc w:val="both"/>
      </w:pPr>
      <w:r>
        <w:lastRenderedPageBreak/>
        <w:t>5) предоставление работодателями в государственную службу занятости информации в случаях, предусмотренных настоящим Федеральным законом и иными нормативными правовыми актами Российской Федерации;</w:t>
      </w:r>
    </w:p>
    <w:p w:rsidR="0080778D" w:rsidRDefault="0080778D">
      <w:pPr>
        <w:pStyle w:val="ConsPlusNormal"/>
        <w:spacing w:before="220"/>
        <w:ind w:firstLine="540"/>
        <w:jc w:val="both"/>
      </w:pPr>
      <w:r>
        <w:t>6) предоставление гражданами в органы службы занятости информации в случаях, предусмотренных настоящим Федеральным законом и иными нормативными правовыми актами Российской Федерации;</w:t>
      </w:r>
    </w:p>
    <w:p w:rsidR="0080778D" w:rsidRDefault="0080778D">
      <w:pPr>
        <w:pStyle w:val="ConsPlusNormal"/>
        <w:spacing w:before="220"/>
        <w:ind w:firstLine="540"/>
        <w:jc w:val="both"/>
      </w:pPr>
      <w:bookmarkStart w:id="14" w:name="P237"/>
      <w:bookmarkEnd w:id="14"/>
      <w:r>
        <w:t>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w:t>
      </w:r>
    </w:p>
    <w:p w:rsidR="0080778D" w:rsidRDefault="0080778D">
      <w:pPr>
        <w:pStyle w:val="ConsPlusNormal"/>
        <w:spacing w:before="220"/>
        <w:ind w:firstLine="540"/>
        <w:jc w:val="both"/>
      </w:pPr>
      <w:r>
        <w:t>8) электронный документооборот при взаимодействии работников и работодателей, сторон договоров гражданско-правового характера, в том числе договоров авторского заказа, обучающихся и организаций, осуществляющих образовательную деятельность;</w:t>
      </w:r>
    </w:p>
    <w:p w:rsidR="0080778D" w:rsidRDefault="0080778D">
      <w:pPr>
        <w:pStyle w:val="ConsPlusNormal"/>
        <w:spacing w:before="220"/>
        <w:ind w:firstLine="540"/>
        <w:jc w:val="both"/>
      </w:pPr>
      <w:bookmarkStart w:id="15" w:name="P239"/>
      <w:bookmarkEnd w:id="15"/>
      <w:r>
        <w:t>9)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80778D" w:rsidRDefault="0080778D">
      <w:pPr>
        <w:pStyle w:val="ConsPlusNormal"/>
        <w:spacing w:before="220"/>
        <w:ind w:firstLine="540"/>
        <w:jc w:val="both"/>
      </w:pPr>
      <w:bookmarkStart w:id="16" w:name="P240"/>
      <w:bookmarkEnd w:id="16"/>
      <w:r>
        <w:t>10) возможность проведения проверки деятельности органов службы занятости по осуществлению полномочий в сфере занятости населения.</w:t>
      </w:r>
    </w:p>
    <w:p w:rsidR="0080778D" w:rsidRDefault="0080778D">
      <w:pPr>
        <w:pStyle w:val="ConsPlusNormal"/>
        <w:ind w:firstLine="540"/>
        <w:jc w:val="both"/>
      </w:pPr>
    </w:p>
    <w:p w:rsidR="0080778D" w:rsidRDefault="0080778D">
      <w:pPr>
        <w:pStyle w:val="ConsPlusTitle"/>
        <w:ind w:firstLine="540"/>
        <w:jc w:val="both"/>
        <w:outlineLvl w:val="1"/>
      </w:pPr>
      <w:r>
        <w:t>Статья 18. Оператор единой цифровой платформы</w:t>
      </w:r>
    </w:p>
    <w:p w:rsidR="0080778D" w:rsidRDefault="0080778D">
      <w:pPr>
        <w:pStyle w:val="ConsPlusNormal"/>
        <w:ind w:firstLine="540"/>
        <w:jc w:val="both"/>
      </w:pPr>
    </w:p>
    <w:p w:rsidR="0080778D" w:rsidRDefault="0080778D">
      <w:pPr>
        <w:pStyle w:val="ConsPlusNormal"/>
        <w:ind w:firstLine="540"/>
        <w:jc w:val="both"/>
      </w:pPr>
      <w:r>
        <w:t>1. Оператором единой цифровой платформы является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80778D" w:rsidRDefault="0080778D">
      <w:pPr>
        <w:pStyle w:val="ConsPlusNormal"/>
        <w:spacing w:before="220"/>
        <w:ind w:firstLine="540"/>
        <w:jc w:val="both"/>
      </w:pPr>
      <w:r>
        <w:t>2. Оператор единой цифровой платформы:</w:t>
      </w:r>
    </w:p>
    <w:p w:rsidR="0080778D" w:rsidRDefault="0080778D">
      <w:pPr>
        <w:pStyle w:val="ConsPlusNormal"/>
        <w:spacing w:before="220"/>
        <w:ind w:firstLine="540"/>
        <w:jc w:val="both"/>
      </w:pPr>
      <w:r>
        <w:t>1) осуществляет автоматизированную обработку информации, содержащейся на единой цифровой платформе;</w:t>
      </w:r>
    </w:p>
    <w:p w:rsidR="0080778D" w:rsidRDefault="0080778D">
      <w:pPr>
        <w:pStyle w:val="ConsPlusNormal"/>
        <w:spacing w:before="220"/>
        <w:ind w:firstLine="540"/>
        <w:jc w:val="both"/>
      </w:pPr>
      <w:r>
        <w:t>2) проводит оценку информации, размещаемой на единой цифровой платформе;</w:t>
      </w:r>
    </w:p>
    <w:p w:rsidR="0080778D" w:rsidRDefault="0080778D">
      <w:pPr>
        <w:pStyle w:val="ConsPlusNormal"/>
        <w:spacing w:before="220"/>
        <w:ind w:firstLine="540"/>
        <w:jc w:val="both"/>
      </w:pPr>
      <w:r>
        <w:t>3) обеспечивает доступ к информации, содержащейся на единой цифровой платформе, защиту, актуализацию и безопасное предоставление этой информации.</w:t>
      </w:r>
    </w:p>
    <w:p w:rsidR="0080778D" w:rsidRDefault="0080778D">
      <w:pPr>
        <w:pStyle w:val="ConsPlusNormal"/>
        <w:ind w:firstLine="540"/>
        <w:jc w:val="both"/>
      </w:pPr>
    </w:p>
    <w:p w:rsidR="0080778D" w:rsidRDefault="0080778D">
      <w:pPr>
        <w:pStyle w:val="ConsPlusTitle"/>
        <w:ind w:firstLine="540"/>
        <w:jc w:val="both"/>
        <w:outlineLvl w:val="1"/>
      </w:pPr>
      <w:r>
        <w:t>Статья 19. Порядок функционирования единой цифровой платформы</w:t>
      </w:r>
    </w:p>
    <w:p w:rsidR="0080778D" w:rsidRDefault="0080778D">
      <w:pPr>
        <w:pStyle w:val="ConsPlusNormal"/>
        <w:ind w:firstLine="540"/>
        <w:jc w:val="both"/>
      </w:pPr>
    </w:p>
    <w:p w:rsidR="0080778D" w:rsidRDefault="0080778D">
      <w:pPr>
        <w:pStyle w:val="ConsPlusNormal"/>
        <w:ind w:firstLine="540"/>
        <w:jc w:val="both"/>
      </w:pPr>
      <w:r>
        <w:t xml:space="preserve">1. </w:t>
      </w:r>
      <w:hyperlink r:id="rId27">
        <w:r>
          <w:rPr>
            <w:color w:val="0000FF"/>
          </w:rPr>
          <w:t>Порядок</w:t>
        </w:r>
      </w:hyperlink>
      <w:r>
        <w:t xml:space="preserve"> функционирования единой цифровой платформы, включая перечень участников единой цифровой платформы, их функции и полномочия, перечень информации, содержащейся на единой цифровой платформе, и порядок информационного взаимодействия единой цифровой платформы с иными информационными системами устанавливаются Правительством Российской Федерации.</w:t>
      </w:r>
    </w:p>
    <w:p w:rsidR="0080778D" w:rsidRDefault="0080778D">
      <w:pPr>
        <w:pStyle w:val="ConsPlusNormal"/>
        <w:spacing w:before="220"/>
        <w:ind w:firstLine="540"/>
        <w:jc w:val="both"/>
      </w:pPr>
      <w:r>
        <w:t>2.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 Информация на единой цифровой платформе размещается участниками единой цифровой платформы на безвозмездной основе.</w:t>
      </w:r>
    </w:p>
    <w:p w:rsidR="0080778D" w:rsidRDefault="0080778D">
      <w:pPr>
        <w:pStyle w:val="ConsPlusNormal"/>
        <w:spacing w:before="220"/>
        <w:ind w:firstLine="540"/>
        <w:jc w:val="both"/>
      </w:pPr>
      <w:r>
        <w:t xml:space="preserve">3. Информация, содержащаяся на единой цифровой платформе, является </w:t>
      </w:r>
      <w:hyperlink r:id="rId28">
        <w:r>
          <w:rPr>
            <w:color w:val="0000FF"/>
          </w:rPr>
          <w:t>общедоступной информацией</w:t>
        </w:r>
      </w:hyperlink>
      <w:r>
        <w:t xml:space="preserve">, за исключением </w:t>
      </w:r>
      <w:hyperlink r:id="rId29">
        <w:r>
          <w:rPr>
            <w:color w:val="0000FF"/>
          </w:rPr>
          <w:t>информации</w:t>
        </w:r>
      </w:hyperlink>
      <w:r>
        <w:t>, доступ к которой ограничен федеральным законом.</w:t>
      </w:r>
    </w:p>
    <w:p w:rsidR="0080778D" w:rsidRDefault="0080778D">
      <w:pPr>
        <w:pStyle w:val="ConsPlusNormal"/>
        <w:spacing w:before="220"/>
        <w:ind w:firstLine="540"/>
        <w:jc w:val="both"/>
      </w:pPr>
      <w:r>
        <w:t xml:space="preserve">4. Предоставление информации, содержащейся на единой цифровой платформе, осуществляется посредством информационно-телекоммуникационной сети "Интернет", с </w:t>
      </w:r>
      <w:r>
        <w:lastRenderedPageBreak/>
        <w:t>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единой системы межведомственного электронного взаимодействия на безвозмездной основе.</w:t>
      </w:r>
    </w:p>
    <w:p w:rsidR="0080778D" w:rsidRDefault="0080778D">
      <w:pPr>
        <w:pStyle w:val="ConsPlusNormal"/>
        <w:ind w:firstLine="540"/>
        <w:jc w:val="both"/>
      </w:pPr>
    </w:p>
    <w:p w:rsidR="0080778D" w:rsidRDefault="0080778D">
      <w:pPr>
        <w:pStyle w:val="ConsPlusTitle"/>
        <w:jc w:val="center"/>
        <w:outlineLvl w:val="0"/>
      </w:pPr>
      <w:r>
        <w:t>Глава 5. ПОРЯДОК ПРЕДОСТАВЛЕНИЯ ОРГАНАМИ СЛУЖБЫ ЗАНЯТОСТИ</w:t>
      </w:r>
    </w:p>
    <w:p w:rsidR="0080778D" w:rsidRDefault="0080778D">
      <w:pPr>
        <w:pStyle w:val="ConsPlusTitle"/>
        <w:jc w:val="center"/>
      </w:pPr>
      <w:r>
        <w:t>МЕР ГОСУДАРСТВЕННОЙ ПОДДЕРЖКИ В СФЕРЕ ЗАНЯТОСТИ НАСЕЛЕНИЯ</w:t>
      </w:r>
    </w:p>
    <w:p w:rsidR="0080778D" w:rsidRDefault="0080778D">
      <w:pPr>
        <w:pStyle w:val="ConsPlusNormal"/>
        <w:ind w:firstLine="540"/>
        <w:jc w:val="both"/>
      </w:pPr>
    </w:p>
    <w:p w:rsidR="0080778D" w:rsidRDefault="0080778D">
      <w:pPr>
        <w:pStyle w:val="ConsPlusTitle"/>
        <w:ind w:firstLine="540"/>
        <w:jc w:val="both"/>
        <w:outlineLvl w:val="1"/>
      </w:pPr>
      <w:bookmarkStart w:id="17" w:name="P260"/>
      <w:bookmarkEnd w:id="17"/>
      <w:r>
        <w:t>Статья 20. Предоставление мер государственной поддержки в сфере занятости населения</w:t>
      </w:r>
    </w:p>
    <w:p w:rsidR="0080778D" w:rsidRDefault="0080778D">
      <w:pPr>
        <w:pStyle w:val="ConsPlusNormal"/>
        <w:ind w:firstLine="540"/>
        <w:jc w:val="both"/>
      </w:pPr>
    </w:p>
    <w:p w:rsidR="0080778D" w:rsidRDefault="0080778D">
      <w:pPr>
        <w:pStyle w:val="ConsPlusNormal"/>
        <w:ind w:firstLine="540"/>
        <w:jc w:val="both"/>
      </w:pPr>
      <w:r>
        <w:t>1.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занятости в порядке, предусмотренном настоящим Федеральным законом.</w:t>
      </w:r>
    </w:p>
    <w:p w:rsidR="0080778D" w:rsidRDefault="0080778D">
      <w:pPr>
        <w:pStyle w:val="ConsPlusNormal"/>
        <w:spacing w:before="220"/>
        <w:ind w:firstLine="540"/>
        <w:jc w:val="both"/>
      </w:pPr>
      <w:bookmarkStart w:id="18" w:name="P263"/>
      <w:bookmarkEnd w:id="18"/>
      <w:r>
        <w:t>2. 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или единого портала государственных и муниципальных услуг в порядке, установленном нормативными правовыми актами Российской Федерации.</w:t>
      </w:r>
    </w:p>
    <w:p w:rsidR="0080778D" w:rsidRDefault="0080778D">
      <w:pPr>
        <w:pStyle w:val="ConsPlusNormal"/>
        <w:spacing w:before="220"/>
        <w:ind w:firstLine="540"/>
        <w:jc w:val="both"/>
      </w:pPr>
      <w:r>
        <w:t>3. Гражданин вправе обратиться в орган службы занятости путем личного посещения органа службы занятости по собственной инициативе или по предложению органа службы занятости.</w:t>
      </w:r>
    </w:p>
    <w:p w:rsidR="0080778D" w:rsidRDefault="0080778D">
      <w:pPr>
        <w:pStyle w:val="ConsPlusNormal"/>
        <w:spacing w:before="220"/>
        <w:ind w:firstLine="540"/>
        <w:jc w:val="both"/>
      </w:pPr>
      <w:bookmarkStart w:id="19" w:name="P265"/>
      <w:bookmarkEnd w:id="19"/>
      <w:r>
        <w:t>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p w:rsidR="0080778D" w:rsidRDefault="0080778D">
      <w:pPr>
        <w:pStyle w:val="ConsPlusNormal"/>
        <w:spacing w:before="220"/>
        <w:ind w:firstLine="540"/>
        <w:jc w:val="both"/>
      </w:pPr>
      <w:bookmarkStart w:id="20" w:name="P266"/>
      <w:bookmarkEnd w:id="20"/>
      <w:r>
        <w:t>5.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w:t>
      </w:r>
    </w:p>
    <w:p w:rsidR="0080778D" w:rsidRDefault="0080778D">
      <w:pPr>
        <w:pStyle w:val="ConsPlusNormal"/>
        <w:spacing w:before="220"/>
        <w:ind w:firstLine="540"/>
        <w:jc w:val="both"/>
      </w:pPr>
      <w:r>
        <w:t>6. В органах службы занятости гражданам обеспечивается бесплатный доступ к единой цифровой платформе, единому порталу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80778D" w:rsidRDefault="0080778D">
      <w:pPr>
        <w:pStyle w:val="ConsPlusNormal"/>
        <w:spacing w:before="220"/>
        <w:ind w:firstLine="540"/>
        <w:jc w:val="both"/>
      </w:pPr>
      <w:r>
        <w:t xml:space="preserve">7. Случаи, при которых личное посещение гражданином органа службы занятости (далее - явка) является обязательным, устанавливаются настоящим Федеральным </w:t>
      </w:r>
      <w:hyperlink w:anchor="P947">
        <w:r>
          <w:rPr>
            <w:color w:val="0000FF"/>
          </w:rPr>
          <w:t>законом</w:t>
        </w:r>
      </w:hyperlink>
      <w:r>
        <w:t xml:space="preserve"> и иными нормативными правовыми актами Российской Федерации.</w:t>
      </w:r>
    </w:p>
    <w:p w:rsidR="0080778D" w:rsidRDefault="0080778D">
      <w:pPr>
        <w:pStyle w:val="ConsPlusNormal"/>
        <w:spacing w:before="220"/>
        <w:ind w:firstLine="540"/>
        <w:jc w:val="both"/>
      </w:pPr>
      <w:r>
        <w:t>8. Предоставление гражданам и работодателям мер государственной поддержки в сфере занятости населения осуществляется безвозмездно.</w:t>
      </w:r>
    </w:p>
    <w:p w:rsidR="0080778D" w:rsidRDefault="0080778D">
      <w:pPr>
        <w:pStyle w:val="ConsPlusNormal"/>
        <w:spacing w:before="220"/>
        <w:ind w:firstLine="540"/>
        <w:jc w:val="both"/>
      </w:pPr>
      <w:bookmarkStart w:id="21" w:name="P270"/>
      <w:bookmarkEnd w:id="21"/>
      <w:r>
        <w:t>9.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работодателям государственных, муниципальных услуг в других сферах и иных услуг, в том числе по принципу "одного окна",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негосударственными организациями.</w:t>
      </w:r>
    </w:p>
    <w:p w:rsidR="0080778D" w:rsidRDefault="0080778D">
      <w:pPr>
        <w:pStyle w:val="ConsPlusNormal"/>
        <w:spacing w:before="220"/>
        <w:ind w:firstLine="540"/>
        <w:jc w:val="both"/>
      </w:pPr>
      <w:bookmarkStart w:id="22" w:name="P271"/>
      <w:bookmarkEnd w:id="22"/>
      <w:r>
        <w:lastRenderedPageBreak/>
        <w:t>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осуществляющим полномочия в сфере занятости населения.</w:t>
      </w:r>
    </w:p>
    <w:p w:rsidR="0080778D" w:rsidRDefault="0080778D">
      <w:pPr>
        <w:pStyle w:val="ConsPlusNormal"/>
        <w:spacing w:before="220"/>
        <w:ind w:firstLine="540"/>
        <w:jc w:val="both"/>
      </w:pPr>
      <w:bookmarkStart w:id="23" w:name="P272"/>
      <w:bookmarkEnd w:id="23"/>
      <w:r>
        <w:t xml:space="preserve">11. Государственные, муниципальные, дополнительные и иные услуги, указанные в </w:t>
      </w:r>
      <w:hyperlink w:anchor="P270">
        <w:r>
          <w:rPr>
            <w:color w:val="0000FF"/>
          </w:rPr>
          <w:t>частях 9</w:t>
        </w:r>
      </w:hyperlink>
      <w:r>
        <w:t xml:space="preserve"> и </w:t>
      </w:r>
      <w:hyperlink w:anchor="P271">
        <w:r>
          <w:rPr>
            <w:color w:val="0000FF"/>
          </w:rPr>
          <w:t>10</w:t>
        </w:r>
      </w:hyperlink>
      <w:r>
        <w:t xml:space="preserve">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0778D" w:rsidRDefault="0080778D">
      <w:pPr>
        <w:pStyle w:val="ConsPlusNormal"/>
        <w:ind w:firstLine="540"/>
        <w:jc w:val="both"/>
      </w:pPr>
    </w:p>
    <w:p w:rsidR="0080778D" w:rsidRDefault="0080778D">
      <w:pPr>
        <w:pStyle w:val="ConsPlusTitle"/>
        <w:ind w:firstLine="540"/>
        <w:jc w:val="both"/>
        <w:outlineLvl w:val="1"/>
      </w:pPr>
      <w:r>
        <w:t>Статья 21. Формирование органами службы занятости личного дела гражданина и учетного дела работодателя в электронной форме</w:t>
      </w:r>
    </w:p>
    <w:p w:rsidR="0080778D" w:rsidRDefault="0080778D">
      <w:pPr>
        <w:pStyle w:val="ConsPlusNormal"/>
        <w:ind w:firstLine="540"/>
        <w:jc w:val="both"/>
      </w:pPr>
    </w:p>
    <w:p w:rsidR="0080778D" w:rsidRDefault="0080778D">
      <w:pPr>
        <w:pStyle w:val="ConsPlusNormal"/>
        <w:ind w:firstLine="540"/>
        <w:jc w:val="both"/>
      </w:pPr>
      <w:r>
        <w:t>1. При предоставлении гражданам и работодателям мер государственной поддержки в сфере занятости населения органами службы занятости формируются личные дела граждан и учетные дела работодателей в электронной форме.</w:t>
      </w:r>
    </w:p>
    <w:p w:rsidR="0080778D" w:rsidRDefault="0080778D">
      <w:pPr>
        <w:pStyle w:val="ConsPlusNormal"/>
        <w:spacing w:before="220"/>
        <w:ind w:firstLine="540"/>
        <w:jc w:val="both"/>
      </w:pPr>
      <w:r>
        <w:t>2. Порядок формирования, ведения, хранения личного дела гражданина и учетного дела работодателя в электронной форме, перечень информации, содержащейся в личном деле гражданина и учетном деле работодателя,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80778D" w:rsidRDefault="0080778D">
      <w:pPr>
        <w:pStyle w:val="ConsPlusNormal"/>
        <w:ind w:firstLine="540"/>
        <w:jc w:val="both"/>
      </w:pPr>
    </w:p>
    <w:p w:rsidR="0080778D" w:rsidRDefault="0080778D">
      <w:pPr>
        <w:pStyle w:val="ConsPlusTitle"/>
        <w:ind w:firstLine="540"/>
        <w:jc w:val="both"/>
        <w:outlineLvl w:val="1"/>
      </w:pPr>
      <w:bookmarkStart w:id="24" w:name="P279"/>
      <w:bookmarkEnd w:id="24"/>
      <w:r>
        <w:t>Статья 22. Регистрация граждан в целях поиска подходящей работы</w:t>
      </w:r>
    </w:p>
    <w:p w:rsidR="0080778D" w:rsidRDefault="0080778D">
      <w:pPr>
        <w:pStyle w:val="ConsPlusNormal"/>
        <w:ind w:firstLine="540"/>
        <w:jc w:val="both"/>
      </w:pPr>
    </w:p>
    <w:p w:rsidR="0080778D" w:rsidRDefault="0080778D">
      <w:pPr>
        <w:pStyle w:val="ConsPlusNormal"/>
        <w:ind w:firstLine="540"/>
        <w:jc w:val="both"/>
      </w:pPr>
      <w:bookmarkStart w:id="25" w:name="P281"/>
      <w:bookmarkEnd w:id="25"/>
      <w:r>
        <w:t xml:space="preserve">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w:t>
      </w:r>
      <w:hyperlink w:anchor="P263">
        <w:r>
          <w:rPr>
            <w:color w:val="0000FF"/>
          </w:rPr>
          <w:t>частью 2 статьи 20</w:t>
        </w:r>
      </w:hyperlink>
      <w:r>
        <w:t xml:space="preserve"> настоящего Федерального закона.</w:t>
      </w:r>
    </w:p>
    <w:p w:rsidR="0080778D" w:rsidRDefault="0080778D">
      <w:pPr>
        <w:pStyle w:val="ConsPlusNormal"/>
        <w:spacing w:before="220"/>
        <w:ind w:firstLine="540"/>
        <w:jc w:val="both"/>
      </w:pPr>
      <w:r>
        <w:t xml:space="preserve">2. Формы </w:t>
      </w:r>
      <w:hyperlink r:id="rId30">
        <w:r>
          <w:rPr>
            <w:color w:val="0000FF"/>
          </w:rPr>
          <w:t>заявления</w:t>
        </w:r>
      </w:hyperlink>
      <w:r>
        <w:t xml:space="preserve"> и </w:t>
      </w:r>
      <w:hyperlink r:id="rId31">
        <w:r>
          <w:rPr>
            <w:color w:val="0000FF"/>
          </w:rPr>
          <w:t>анкеты</w:t>
        </w:r>
      </w:hyperlink>
      <w:r>
        <w:t xml:space="preserve">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spacing w:before="220"/>
        <w:ind w:firstLine="540"/>
        <w:jc w:val="both"/>
      </w:pPr>
      <w:r>
        <w:t>3. В заявлении гражданин указывает, претендует ли он на признание его безработным.</w:t>
      </w:r>
    </w:p>
    <w:p w:rsidR="0080778D" w:rsidRDefault="0080778D">
      <w:pPr>
        <w:pStyle w:val="ConsPlusNormal"/>
        <w:spacing w:before="220"/>
        <w:ind w:firstLine="540"/>
        <w:jc w:val="both"/>
      </w:pPr>
      <w:r>
        <w:t xml:space="preserve">4. </w:t>
      </w:r>
      <w:hyperlink r:id="rId32">
        <w:r>
          <w:rPr>
            <w:color w:val="0000FF"/>
          </w:rPr>
          <w:t>Порядок</w:t>
        </w:r>
      </w:hyperlink>
      <w:r>
        <w:t xml:space="preserve"> регистрации граждан в целях поиска подходящей работы устанавливается Правительством Российской Федерации. Указанный порядок содержит перечень документов и (или) сведений, необходимых для постановки на регистрационный учет граждан, ищущих работу.</w:t>
      </w:r>
    </w:p>
    <w:p w:rsidR="0080778D" w:rsidRDefault="0080778D">
      <w:pPr>
        <w:pStyle w:val="ConsPlusNormal"/>
        <w:spacing w:before="220"/>
        <w:ind w:firstLine="540"/>
        <w:jc w:val="both"/>
      </w:pPr>
      <w:bookmarkStart w:id="26" w:name="P285"/>
      <w:bookmarkEnd w:id="26"/>
      <w:r>
        <w:t xml:space="preserve">5. 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с использованием единой системы межведомственного электронного взаимодействия, за </w:t>
      </w:r>
      <w:r>
        <w:lastRenderedPageBreak/>
        <w:t xml:space="preserve">исключением документов, включенных в определенный </w:t>
      </w:r>
      <w:hyperlink r:id="rId33">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 Гражданин вправе представить указанные документы и (или) сведения в орган службы занятости по собственной инициативе.</w:t>
      </w:r>
    </w:p>
    <w:p w:rsidR="0080778D" w:rsidRDefault="0080778D">
      <w:pPr>
        <w:pStyle w:val="ConsPlusNormal"/>
        <w:ind w:firstLine="540"/>
        <w:jc w:val="both"/>
      </w:pPr>
    </w:p>
    <w:p w:rsidR="0080778D" w:rsidRDefault="0080778D">
      <w:pPr>
        <w:pStyle w:val="ConsPlusTitle"/>
        <w:ind w:firstLine="540"/>
        <w:jc w:val="both"/>
        <w:outlineLvl w:val="1"/>
      </w:pPr>
      <w:bookmarkStart w:id="27" w:name="P287"/>
      <w:bookmarkEnd w:id="27"/>
      <w:r>
        <w:t>Статья 23. Порядок и условия признания граждан безработными</w:t>
      </w:r>
    </w:p>
    <w:p w:rsidR="0080778D" w:rsidRDefault="0080778D">
      <w:pPr>
        <w:pStyle w:val="ConsPlusNormal"/>
        <w:ind w:firstLine="540"/>
        <w:jc w:val="both"/>
      </w:pPr>
    </w:p>
    <w:p w:rsidR="0080778D" w:rsidRDefault="0080778D">
      <w:pPr>
        <w:pStyle w:val="ConsPlusNormal"/>
        <w:ind w:firstLine="540"/>
        <w:jc w:val="both"/>
      </w:pPr>
      <w:r>
        <w:t xml:space="preserve">1. Безработными признаются трудоспособные граждане, которые ищут работу, зарегистрированы органами службы занятости в целях поиска подходящей работы и готовы к ней приступить (за исключением граждан, указанных в </w:t>
      </w:r>
      <w:hyperlink w:anchor="P297">
        <w:r>
          <w:rPr>
            <w:color w:val="0000FF"/>
          </w:rPr>
          <w:t>части 1 статьи 24</w:t>
        </w:r>
      </w:hyperlink>
      <w:r>
        <w:t xml:space="preserve"> настоящего Федерального закона).</w:t>
      </w:r>
    </w:p>
    <w:p w:rsidR="0080778D" w:rsidRDefault="0080778D">
      <w:pPr>
        <w:pStyle w:val="ConsPlusNormal"/>
        <w:spacing w:before="220"/>
        <w:ind w:firstLine="540"/>
        <w:jc w:val="both"/>
      </w:pPr>
      <w:r>
        <w:t xml:space="preserve">2. </w:t>
      </w:r>
      <w:hyperlink r:id="rId34">
        <w:r>
          <w:rPr>
            <w:color w:val="0000FF"/>
          </w:rPr>
          <w:t>Решение</w:t>
        </w:r>
      </w:hyperlink>
      <w:r>
        <w:t xml:space="preserve"> о признании гражданина, ищущего работу, безработным принимается органом службы занятости субъекта Российской Федерации, в котором гражданин имеет регистрацию по месту жительства или месту пребывания, не позднее одиннадцати дней со дня подачи гражданином заявления, указанного в </w:t>
      </w:r>
      <w:hyperlink w:anchor="P281">
        <w:r>
          <w:rPr>
            <w:color w:val="0000FF"/>
          </w:rPr>
          <w:t>части 1 статьи 22</w:t>
        </w:r>
      </w:hyperlink>
      <w:r>
        <w:t xml:space="preserve"> настоящего Федерального закона. Такое решение принимается органом службы занятости при условии согласования гражданином индивидуального плана содействия занятости, предусмотренного </w:t>
      </w:r>
      <w:hyperlink w:anchor="P344">
        <w:r>
          <w:rPr>
            <w:color w:val="0000FF"/>
          </w:rPr>
          <w:t>статьей 26</w:t>
        </w:r>
      </w:hyperlink>
      <w:r>
        <w:t xml:space="preserve"> настоящего Федерального закона, и наличии в органе службы занятости документов и (или) сведений, необходимых для постановки на регистрационный учет гражданина в соответствии с </w:t>
      </w:r>
      <w:hyperlink r:id="rId35">
        <w:r>
          <w:rPr>
            <w:color w:val="0000FF"/>
          </w:rPr>
          <w:t>порядком</w:t>
        </w:r>
      </w:hyperlink>
      <w:r>
        <w:t xml:space="preserve"> регистрации безработных граждан, установленным Правительством Российской Федерации (далее - порядок регистрации безработных граждан).</w:t>
      </w:r>
    </w:p>
    <w:p w:rsidR="0080778D" w:rsidRDefault="0080778D">
      <w:pPr>
        <w:pStyle w:val="ConsPlusNormal"/>
        <w:spacing w:before="220"/>
        <w:ind w:firstLine="540"/>
        <w:jc w:val="both"/>
      </w:pPr>
      <w:r>
        <w:t xml:space="preserve">3. В целях подбора вариантов подходящей работы, определяемой в соответствии со </w:t>
      </w:r>
      <w:hyperlink w:anchor="P379">
        <w:r>
          <w:rPr>
            <w:color w:val="0000FF"/>
          </w:rPr>
          <w:t>статьей 27</w:t>
        </w:r>
      </w:hyperlink>
      <w:r>
        <w:t xml:space="preserve"> настоящего Федерального закона, а также формирования и согласования с гражданином, ищущим работу и претендующим на признание его безработным, индивидуального плана содействия занятости орган службы занятости устанавливает дату явки гражданина в этот орган не позднее четырех дней со дня подачи гражданином заявления, указанного в </w:t>
      </w:r>
      <w:hyperlink w:anchor="P281">
        <w:r>
          <w:rPr>
            <w:color w:val="0000FF"/>
          </w:rPr>
          <w:t>части 1 статьи 22</w:t>
        </w:r>
      </w:hyperlink>
      <w:r>
        <w:t xml:space="preserve"> настоящего Федерального закона.</w:t>
      </w:r>
    </w:p>
    <w:p w:rsidR="0080778D" w:rsidRDefault="0080778D">
      <w:pPr>
        <w:pStyle w:val="ConsPlusNormal"/>
        <w:spacing w:before="220"/>
        <w:ind w:firstLine="540"/>
        <w:jc w:val="both"/>
      </w:pPr>
      <w:r>
        <w:t xml:space="preserve">4. Орган службы занятости запрашивает документы и (или) сведения, необходимые для регистрации безработного гражданина, в порядке, предусмотренном </w:t>
      </w:r>
      <w:hyperlink w:anchor="P285">
        <w:r>
          <w:rPr>
            <w:color w:val="0000FF"/>
          </w:rPr>
          <w:t>частью 5 статьи 22</w:t>
        </w:r>
      </w:hyperlink>
      <w:r>
        <w:t xml:space="preserve"> настоящего Федерального закона. Гражданин вправе представить указанные документы и (или) сведения в орган службы занятости по собственной инициативе.</w:t>
      </w:r>
    </w:p>
    <w:p w:rsidR="0080778D" w:rsidRDefault="0080778D">
      <w:pPr>
        <w:pStyle w:val="ConsPlusNormal"/>
        <w:spacing w:before="220"/>
        <w:ind w:firstLine="540"/>
        <w:jc w:val="both"/>
      </w:pPr>
      <w:r>
        <w:t xml:space="preserve">5. При невозможности предоставления органом службы занятости гражданину подходящей работы в течение десяти дней со дня его регистрации в целях поиска подходящей работы этот гражданин признается безработным с первого дня подачи им заявления, указанного в </w:t>
      </w:r>
      <w:hyperlink w:anchor="P281">
        <w:r>
          <w:rPr>
            <w:color w:val="0000FF"/>
          </w:rPr>
          <w:t>части 1 статьи 22</w:t>
        </w:r>
      </w:hyperlink>
      <w:r>
        <w:t xml:space="preserve"> настоящего Федерального закона.</w:t>
      </w:r>
    </w:p>
    <w:p w:rsidR="0080778D" w:rsidRDefault="0080778D">
      <w:pPr>
        <w:pStyle w:val="ConsPlusNormal"/>
        <w:ind w:firstLine="540"/>
        <w:jc w:val="both"/>
      </w:pPr>
    </w:p>
    <w:p w:rsidR="0080778D" w:rsidRDefault="0080778D">
      <w:pPr>
        <w:pStyle w:val="ConsPlusTitle"/>
        <w:ind w:firstLine="540"/>
        <w:jc w:val="both"/>
        <w:outlineLvl w:val="1"/>
      </w:pPr>
      <w:r>
        <w:t>Статья 24. Основания отказа признания гражданина безработным</w:t>
      </w:r>
    </w:p>
    <w:p w:rsidR="0080778D" w:rsidRDefault="0080778D">
      <w:pPr>
        <w:pStyle w:val="ConsPlusNormal"/>
        <w:ind w:firstLine="540"/>
        <w:jc w:val="both"/>
      </w:pPr>
    </w:p>
    <w:p w:rsidR="0080778D" w:rsidRDefault="0080778D">
      <w:pPr>
        <w:pStyle w:val="ConsPlusNormal"/>
        <w:ind w:firstLine="540"/>
        <w:jc w:val="both"/>
      </w:pPr>
      <w:bookmarkStart w:id="28" w:name="P297"/>
      <w:bookmarkEnd w:id="28"/>
      <w:r>
        <w:t>1. Безработным не может быть признан гражданин:</w:t>
      </w:r>
    </w:p>
    <w:p w:rsidR="0080778D" w:rsidRDefault="0080778D">
      <w:pPr>
        <w:pStyle w:val="ConsPlusNormal"/>
        <w:spacing w:before="220"/>
        <w:ind w:firstLine="540"/>
        <w:jc w:val="both"/>
      </w:pPr>
      <w:r>
        <w:t>1) не достигший возраста 16 лет;</w:t>
      </w:r>
    </w:p>
    <w:p w:rsidR="0080778D" w:rsidRDefault="0080778D">
      <w:pPr>
        <w:pStyle w:val="ConsPlusNormal"/>
        <w:spacing w:before="220"/>
        <w:ind w:firstLine="540"/>
        <w:jc w:val="both"/>
      </w:pPr>
      <w:r>
        <w:t>2) обучающийся по очной форме обучения в организации, осуществляющей образовательную деятельность, за исключением обучения по направлению органов службы занятости;</w:t>
      </w:r>
    </w:p>
    <w:p w:rsidR="0080778D" w:rsidRDefault="0080778D">
      <w:pPr>
        <w:pStyle w:val="ConsPlusNormal"/>
        <w:spacing w:before="220"/>
        <w:ind w:firstLine="540"/>
        <w:jc w:val="both"/>
      </w:pPr>
      <w:r>
        <w:t>3) являющийся неработающим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rsidR="0080778D" w:rsidRDefault="0080778D">
      <w:pPr>
        <w:pStyle w:val="ConsPlusNormal"/>
        <w:spacing w:before="220"/>
        <w:ind w:firstLine="540"/>
        <w:jc w:val="both"/>
      </w:pPr>
      <w:r>
        <w:t>4) являющийся приемным родителем или создавший приемную семью для граждан пожилого возраста и инвалидов;</w:t>
      </w:r>
    </w:p>
    <w:p w:rsidR="0080778D" w:rsidRDefault="0080778D">
      <w:pPr>
        <w:pStyle w:val="ConsPlusNormal"/>
        <w:spacing w:before="220"/>
        <w:ind w:firstLine="540"/>
        <w:jc w:val="both"/>
      </w:pPr>
      <w:r>
        <w:lastRenderedPageBreak/>
        <w:t xml:space="preserve">5) которому в соответствии с законодательством Российской Федерации назначена страховая пенсия по старости (в том числе досрочно), либо </w:t>
      </w:r>
      <w:hyperlink w:anchor="P742">
        <w:r>
          <w:rPr>
            <w:color w:val="0000FF"/>
          </w:rPr>
          <w:t>пенсия</w:t>
        </w:r>
      </w:hyperlink>
      <w: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либо пенсия по старости или за выслугу лет по государственному пенсионному обеспечению;</w:t>
      </w:r>
    </w:p>
    <w:p w:rsidR="0080778D" w:rsidRDefault="0080778D">
      <w:pPr>
        <w:pStyle w:val="ConsPlusNormal"/>
        <w:spacing w:before="220"/>
        <w:ind w:firstLine="540"/>
        <w:jc w:val="both"/>
      </w:pPr>
      <w:bookmarkStart w:id="29" w:name="P303"/>
      <w:bookmarkEnd w:id="29"/>
      <w:r>
        <w:t>6) обратившийся в орган службы занятости субъекта Российской Федерации, в котором гражданин не имеет регистрации по месту жительства или месту пребывания;</w:t>
      </w:r>
    </w:p>
    <w:p w:rsidR="0080778D" w:rsidRDefault="0080778D">
      <w:pPr>
        <w:pStyle w:val="ConsPlusNormal"/>
        <w:spacing w:before="220"/>
        <w:ind w:firstLine="540"/>
        <w:jc w:val="both"/>
      </w:pPr>
      <w:bookmarkStart w:id="30" w:name="P304"/>
      <w:bookmarkEnd w:id="30"/>
      <w:r>
        <w:t xml:space="preserve">7) не прошедший профилирование в соответствии с </w:t>
      </w:r>
      <w:hyperlink w:anchor="P347">
        <w:r>
          <w:rPr>
            <w:color w:val="0000FF"/>
          </w:rPr>
          <w:t>частью 2 статьи 26</w:t>
        </w:r>
      </w:hyperlink>
      <w:r>
        <w:t xml:space="preserve"> настоящего Федерального закона с использованием единой цифровой платформы в срок, установленный </w:t>
      </w:r>
      <w:hyperlink r:id="rId36">
        <w:r>
          <w:rPr>
            <w:color w:val="0000FF"/>
          </w:rPr>
          <w:t>порядком</w:t>
        </w:r>
      </w:hyperlink>
      <w:r>
        <w:t xml:space="preserve"> регистрации безработных граждан;</w:t>
      </w:r>
    </w:p>
    <w:p w:rsidR="0080778D" w:rsidRDefault="0080778D">
      <w:pPr>
        <w:pStyle w:val="ConsPlusNormal"/>
        <w:spacing w:before="220"/>
        <w:ind w:firstLine="540"/>
        <w:jc w:val="both"/>
      </w:pPr>
      <w:r>
        <w:t xml:space="preserve">8) не явившийся без уважительных причин в день, установленный органом службы занятости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 помощь в соответствии с </w:t>
      </w:r>
      <w:hyperlink w:anchor="P265">
        <w:r>
          <w:rPr>
            <w:color w:val="0000FF"/>
          </w:rPr>
          <w:t>частью 4 статьи 20</w:t>
        </w:r>
      </w:hyperlink>
      <w: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266">
        <w:r>
          <w:rPr>
            <w:color w:val="0000FF"/>
          </w:rPr>
          <w:t>частью 5 статьи 20</w:t>
        </w:r>
      </w:hyperlink>
      <w:r>
        <w:t xml:space="preserve"> настоящего Федерального закона). </w:t>
      </w:r>
      <w:hyperlink r:id="rId37">
        <w:r>
          <w:rPr>
            <w:color w:val="0000FF"/>
          </w:rPr>
          <w:t>Перечень</w:t>
        </w:r>
      </w:hyperlink>
      <w:r>
        <w:t xml:space="preserve"> документов, подтверждающих наличие уважительных причин неявки,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spacing w:before="220"/>
        <w:ind w:firstLine="540"/>
        <w:jc w:val="both"/>
      </w:pPr>
      <w:bookmarkStart w:id="31" w:name="P306"/>
      <w:bookmarkEnd w:id="31"/>
      <w:r>
        <w:t>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w:t>
      </w:r>
    </w:p>
    <w:p w:rsidR="0080778D" w:rsidRDefault="0080778D">
      <w:pPr>
        <w:pStyle w:val="ConsPlusNormal"/>
        <w:spacing w:before="220"/>
        <w:ind w:firstLine="540"/>
        <w:jc w:val="both"/>
      </w:pPr>
      <w:r>
        <w:t>10) отказавшийся в течение десяти дней со дня его регистрации в органе службы занятости в целях поиска подходящей работы от двух вариантов подходящей работы, а гражданин, впервые ищущий работу и при этом не имеющий квалификации, - в случае двух отказов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 Гражданину не могут быть предложены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80778D" w:rsidRDefault="0080778D">
      <w:pPr>
        <w:pStyle w:val="ConsPlusNormal"/>
        <w:spacing w:before="220"/>
        <w:ind w:firstLine="540"/>
        <w:jc w:val="both"/>
      </w:pPr>
      <w:r>
        <w:t xml:space="preserve">11) не представивший без уважительных причин в орган службы занятости информацию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w:t>
      </w:r>
      <w:hyperlink r:id="rId38">
        <w:r>
          <w:rPr>
            <w:color w:val="0000FF"/>
          </w:rPr>
          <w:t>порядком</w:t>
        </w:r>
      </w:hyperlink>
      <w:r>
        <w:t xml:space="preserve"> регистрации безработных граждан;</w:t>
      </w:r>
    </w:p>
    <w:p w:rsidR="0080778D" w:rsidRDefault="0080778D">
      <w:pPr>
        <w:pStyle w:val="ConsPlusNormal"/>
        <w:spacing w:before="220"/>
        <w:ind w:firstLine="540"/>
        <w:jc w:val="both"/>
      </w:pPr>
      <w:r>
        <w:t>12) не представивший без уважительных причин в орган службы занятости в сроки и случаях, которые предусмотрены порядком регистрации безработных граждан, направление с отметкой работодателя о дне явки гражданина на переговоры и причине отказа ему в приеме на работу;</w:t>
      </w:r>
    </w:p>
    <w:p w:rsidR="0080778D" w:rsidRDefault="0080778D">
      <w:pPr>
        <w:pStyle w:val="ConsPlusNormal"/>
        <w:spacing w:before="220"/>
        <w:ind w:firstLine="540"/>
        <w:jc w:val="both"/>
      </w:pPr>
      <w:r>
        <w:t>13) отказавшийся в течение десяти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w:t>
      </w:r>
    </w:p>
    <w:p w:rsidR="0080778D" w:rsidRDefault="0080778D">
      <w:pPr>
        <w:pStyle w:val="ConsPlusNormal"/>
        <w:spacing w:before="220"/>
        <w:ind w:firstLine="540"/>
        <w:jc w:val="both"/>
      </w:pPr>
      <w:r>
        <w:t>14) осужденный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80778D" w:rsidRDefault="0080778D">
      <w:pPr>
        <w:pStyle w:val="ConsPlusNormal"/>
        <w:spacing w:before="220"/>
        <w:ind w:firstLine="540"/>
        <w:jc w:val="both"/>
      </w:pPr>
      <w:r>
        <w:t>15) представивший документы, содержащие заведомо ложные сведения об отсутствии работы и заработка, другие недостоверные сведения, для признания его безработным;</w:t>
      </w:r>
    </w:p>
    <w:p w:rsidR="0080778D" w:rsidRDefault="0080778D">
      <w:pPr>
        <w:pStyle w:val="ConsPlusNormal"/>
        <w:spacing w:before="220"/>
        <w:ind w:firstLine="540"/>
        <w:jc w:val="both"/>
      </w:pPr>
      <w:r>
        <w:lastRenderedPageBreak/>
        <w:t>16) являющийся плательщиком налога на профессиональный доход;</w:t>
      </w:r>
    </w:p>
    <w:p w:rsidR="0080778D" w:rsidRDefault="0080778D">
      <w:pPr>
        <w:pStyle w:val="ConsPlusNormal"/>
        <w:spacing w:before="220"/>
        <w:ind w:firstLine="540"/>
        <w:jc w:val="both"/>
      </w:pPr>
      <w:r>
        <w:t xml:space="preserve">17) являющийся занятым в соответствии со </w:t>
      </w:r>
      <w:hyperlink w:anchor="P48">
        <w:r>
          <w:rPr>
            <w:color w:val="0000FF"/>
          </w:rPr>
          <w:t>статьей 3</w:t>
        </w:r>
      </w:hyperlink>
      <w:r>
        <w:t xml:space="preserve"> настоящего Федерального закона.</w:t>
      </w:r>
    </w:p>
    <w:p w:rsidR="0080778D" w:rsidRDefault="0080778D">
      <w:pPr>
        <w:pStyle w:val="ConsPlusNormal"/>
        <w:spacing w:before="220"/>
        <w:ind w:firstLine="540"/>
        <w:jc w:val="both"/>
      </w:pPr>
      <w:bookmarkStart w:id="32" w:name="P315"/>
      <w:bookmarkEnd w:id="32"/>
      <w:r>
        <w:t>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отказом от 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 безработным через один месяц со дня соответствующего отказа.</w:t>
      </w:r>
    </w:p>
    <w:p w:rsidR="0080778D" w:rsidRDefault="0080778D">
      <w:pPr>
        <w:pStyle w:val="ConsPlusNormal"/>
        <w:ind w:firstLine="540"/>
        <w:jc w:val="both"/>
      </w:pPr>
    </w:p>
    <w:p w:rsidR="0080778D" w:rsidRDefault="0080778D">
      <w:pPr>
        <w:pStyle w:val="ConsPlusTitle"/>
        <w:ind w:firstLine="540"/>
        <w:jc w:val="both"/>
        <w:outlineLvl w:val="1"/>
      </w:pPr>
      <w:r>
        <w:t>Статья 25. Снятие безработных граждан с регистрационного учета</w:t>
      </w:r>
    </w:p>
    <w:p w:rsidR="0080778D" w:rsidRDefault="0080778D">
      <w:pPr>
        <w:pStyle w:val="ConsPlusNormal"/>
        <w:ind w:firstLine="540"/>
        <w:jc w:val="both"/>
      </w:pPr>
    </w:p>
    <w:p w:rsidR="0080778D" w:rsidRDefault="0080778D">
      <w:pPr>
        <w:pStyle w:val="ConsPlusNormal"/>
        <w:ind w:firstLine="540"/>
        <w:jc w:val="both"/>
      </w:pPr>
      <w:r>
        <w:t>1. Безработный гражданин снимается с регистрационного учета в одном из следующих случаев:</w:t>
      </w:r>
    </w:p>
    <w:p w:rsidR="0080778D" w:rsidRDefault="0080778D">
      <w:pPr>
        <w:pStyle w:val="ConsPlusNormal"/>
        <w:spacing w:before="220"/>
        <w:ind w:firstLine="540"/>
        <w:jc w:val="both"/>
      </w:pPr>
      <w:bookmarkStart w:id="33" w:name="P320"/>
      <w:bookmarkEnd w:id="33"/>
      <w:r>
        <w:t xml:space="preserve">1) признание гражданина занятым в соответствии со </w:t>
      </w:r>
      <w:hyperlink w:anchor="P48">
        <w:r>
          <w:rPr>
            <w:color w:val="0000FF"/>
          </w:rPr>
          <w:t>статьей 3</w:t>
        </w:r>
      </w:hyperlink>
      <w:r>
        <w:t xml:space="preserve"> настоящего Федерального закона, за исключением случая, указанного в </w:t>
      </w:r>
      <w:hyperlink w:anchor="P727">
        <w:r>
          <w:rPr>
            <w:color w:val="0000FF"/>
          </w:rPr>
          <w:t>части 4 статьи 49</w:t>
        </w:r>
      </w:hyperlink>
      <w:r>
        <w:t xml:space="preserve"> настоящего Федерального закона;</w:t>
      </w:r>
    </w:p>
    <w:p w:rsidR="0080778D" w:rsidRDefault="0080778D">
      <w:pPr>
        <w:pStyle w:val="ConsPlusNormal"/>
        <w:spacing w:before="220"/>
        <w:ind w:firstLine="540"/>
        <w:jc w:val="both"/>
      </w:pPr>
      <w:bookmarkStart w:id="34" w:name="P321"/>
      <w:bookmarkEnd w:id="34"/>
      <w:r>
        <w:t xml:space="preserve">2) истечение 12 месяцев (для граждан, которым установлены особенности назначения пособия по безработице в соответствии с </w:t>
      </w:r>
      <w:hyperlink w:anchor="P710">
        <w:r>
          <w:rPr>
            <w:color w:val="0000FF"/>
          </w:rPr>
          <w:t>частью 1 статьи 48</w:t>
        </w:r>
      </w:hyperlink>
      <w:r>
        <w:t xml:space="preserve"> настоящего Федерального закона, - 18 месяцев; для граждан, которым установлены особенности назначения пособия по безработице в соответствии с </w:t>
      </w:r>
      <w:hyperlink w:anchor="P712">
        <w:r>
          <w:rPr>
            <w:color w:val="0000FF"/>
          </w:rPr>
          <w:t>частью 3 статьи 48</w:t>
        </w:r>
      </w:hyperlink>
      <w:r>
        <w:t xml:space="preserve"> настоящего Федерального закона, - 36 месяцев) с даты признания гражданина безработным;</w:t>
      </w:r>
    </w:p>
    <w:p w:rsidR="0080778D" w:rsidRDefault="0080778D">
      <w:pPr>
        <w:pStyle w:val="ConsPlusNormal"/>
        <w:spacing w:before="220"/>
        <w:ind w:firstLine="540"/>
        <w:jc w:val="both"/>
      </w:pPr>
      <w:bookmarkStart w:id="35" w:name="P322"/>
      <w:bookmarkEnd w:id="35"/>
      <w:r>
        <w:t>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w:t>
      </w:r>
    </w:p>
    <w:p w:rsidR="0080778D" w:rsidRDefault="0080778D">
      <w:pPr>
        <w:pStyle w:val="ConsPlusNormal"/>
        <w:spacing w:before="220"/>
        <w:ind w:firstLine="540"/>
        <w:jc w:val="both"/>
      </w:pPr>
      <w:r>
        <w:t xml:space="preserve">4) получение (попытка получения) гражданином пособия по безработице </w:t>
      </w:r>
      <w:hyperlink r:id="rId39">
        <w:r>
          <w:rPr>
            <w:color w:val="0000FF"/>
          </w:rPr>
          <w:t>обманным путем</w:t>
        </w:r>
      </w:hyperlink>
      <w:r>
        <w:t>,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rsidR="0080778D" w:rsidRDefault="0080778D">
      <w:pPr>
        <w:pStyle w:val="ConsPlusNormal"/>
        <w:spacing w:before="220"/>
        <w:ind w:firstLine="540"/>
        <w:jc w:val="both"/>
      </w:pPr>
      <w:r>
        <w:t>5) осуждение гражданина к исправительным работам, либо к принудительным работам, либо к наказанию в виде лишения свободы, если данное наказание не назначено условно;</w:t>
      </w:r>
    </w:p>
    <w:p w:rsidR="0080778D" w:rsidRDefault="0080778D">
      <w:pPr>
        <w:pStyle w:val="ConsPlusNormal"/>
        <w:spacing w:before="220"/>
        <w:ind w:firstLine="540"/>
        <w:jc w:val="both"/>
      </w:pPr>
      <w:r>
        <w:t xml:space="preserve">6) назначение гражданину страховой пенсии по старости (в том числе досрочно), либо </w:t>
      </w:r>
      <w:hyperlink w:anchor="P742">
        <w:r>
          <w:rPr>
            <w:color w:val="0000FF"/>
          </w:rPr>
          <w:t>пенсии</w:t>
        </w:r>
      </w:hyperlink>
      <w: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rsidR="0080778D" w:rsidRDefault="0080778D">
      <w:pPr>
        <w:pStyle w:val="ConsPlusNormal"/>
        <w:spacing w:before="220"/>
        <w:ind w:firstLine="540"/>
        <w:jc w:val="both"/>
      </w:pPr>
      <w:r>
        <w:t xml:space="preserve">7) отказ гражданина от </w:t>
      </w:r>
      <w:hyperlink r:id="rId40">
        <w:r>
          <w:rPr>
            <w:color w:val="0000FF"/>
          </w:rPr>
          <w:t>содействия</w:t>
        </w:r>
      </w:hyperlink>
      <w:r>
        <w:t xml:space="preserve"> органа службы занятости в поиске подходящей работы;</w:t>
      </w:r>
    </w:p>
    <w:p w:rsidR="0080778D" w:rsidRDefault="0080778D">
      <w:pPr>
        <w:pStyle w:val="ConsPlusNormal"/>
        <w:spacing w:before="220"/>
        <w:ind w:firstLine="540"/>
        <w:jc w:val="both"/>
      </w:pPr>
      <w:r>
        <w:t>8) отказ гражданина от двух вариантов подходящей работы либо два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80778D" w:rsidRDefault="0080778D">
      <w:pPr>
        <w:pStyle w:val="ConsPlusNormal"/>
        <w:spacing w:before="220"/>
        <w:ind w:firstLine="540"/>
        <w:jc w:val="both"/>
      </w:pPr>
      <w:r>
        <w:t xml:space="preserve">9) непредставление гражданином без уважительных причин в орган службы занятости информации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w:t>
      </w:r>
      <w:hyperlink r:id="rId41">
        <w:r>
          <w:rPr>
            <w:color w:val="0000FF"/>
          </w:rPr>
          <w:t>порядком</w:t>
        </w:r>
      </w:hyperlink>
      <w:r>
        <w:t xml:space="preserve"> регистрации безработных граждан;</w:t>
      </w:r>
    </w:p>
    <w:p w:rsidR="0080778D" w:rsidRDefault="0080778D">
      <w:pPr>
        <w:pStyle w:val="ConsPlusNormal"/>
        <w:spacing w:before="220"/>
        <w:ind w:firstLine="540"/>
        <w:jc w:val="both"/>
      </w:pPr>
      <w:r>
        <w:t>10) непредставление гражданином без уважительных причин в орган службы занятости в случаях, предусмотренных порядком регистрации безработных граждан, направления с отметкой работодателя о дне явки гражданина на переговоры и причине отказа ему в приеме на работу;</w:t>
      </w:r>
    </w:p>
    <w:p w:rsidR="0080778D" w:rsidRDefault="0080778D">
      <w:pPr>
        <w:pStyle w:val="ConsPlusNormal"/>
        <w:spacing w:before="220"/>
        <w:ind w:firstLine="540"/>
        <w:jc w:val="both"/>
      </w:pPr>
      <w:r>
        <w:lastRenderedPageBreak/>
        <w:t>11) отказ гражданина от предложений трудоустройства по двум вариантам подходящей работы в течение периода безработицы по результатам переговоров с работодателями;</w:t>
      </w:r>
    </w:p>
    <w:p w:rsidR="0080778D" w:rsidRDefault="0080778D">
      <w:pPr>
        <w:pStyle w:val="ConsPlusNormal"/>
        <w:spacing w:before="220"/>
        <w:ind w:firstLine="540"/>
        <w:jc w:val="both"/>
      </w:pPr>
      <w:bookmarkStart w:id="36" w:name="P331"/>
      <w:bookmarkEnd w:id="36"/>
      <w:r>
        <w:t xml:space="preserve">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w:t>
      </w:r>
      <w:hyperlink r:id="rId42">
        <w:r>
          <w:rPr>
            <w:color w:val="0000FF"/>
          </w:rPr>
          <w:t>порядком</w:t>
        </w:r>
      </w:hyperlink>
      <w:r>
        <w:t xml:space="preserve"> регистрации безработных граждан;</w:t>
      </w:r>
    </w:p>
    <w:p w:rsidR="0080778D" w:rsidRDefault="0080778D">
      <w:pPr>
        <w:pStyle w:val="ConsPlusNormal"/>
        <w:spacing w:before="220"/>
        <w:ind w:firstLine="540"/>
        <w:jc w:val="both"/>
      </w:pPr>
      <w:bookmarkStart w:id="37" w:name="P332"/>
      <w:bookmarkEnd w:id="37"/>
      <w:r>
        <w:t xml:space="preserve">13) отказ гражданина от прохождения повторного профилирования в порядке, предусмотренном </w:t>
      </w:r>
      <w:hyperlink w:anchor="P349">
        <w:r>
          <w:rPr>
            <w:color w:val="0000FF"/>
          </w:rPr>
          <w:t>частью 4 статьи 26</w:t>
        </w:r>
      </w:hyperlink>
      <w:r>
        <w:t xml:space="preserve"> настоящего Федерального закона;</w:t>
      </w:r>
    </w:p>
    <w:p w:rsidR="0080778D" w:rsidRDefault="0080778D">
      <w:pPr>
        <w:pStyle w:val="ConsPlusNormal"/>
        <w:spacing w:before="220"/>
        <w:ind w:firstLine="540"/>
        <w:jc w:val="both"/>
      </w:pPr>
      <w:r>
        <w:t>14)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органа службы занятости;</w:t>
      </w:r>
    </w:p>
    <w:p w:rsidR="0080778D" w:rsidRDefault="0080778D">
      <w:pPr>
        <w:pStyle w:val="ConsPlusNormal"/>
        <w:spacing w:before="220"/>
        <w:ind w:firstLine="540"/>
        <w:jc w:val="both"/>
      </w:pPr>
      <w:r>
        <w:t>15)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rsidR="0080778D" w:rsidRDefault="0080778D">
      <w:pPr>
        <w:pStyle w:val="ConsPlusNormal"/>
        <w:spacing w:before="220"/>
        <w:ind w:firstLine="540"/>
        <w:jc w:val="both"/>
      </w:pPr>
      <w:r>
        <w:t>16) приобретение гражданином статуса приемного родителя или создание им приемной семьи для граждан пожилого возраста и инвалидов;</w:t>
      </w:r>
    </w:p>
    <w:p w:rsidR="0080778D" w:rsidRDefault="0080778D">
      <w:pPr>
        <w:pStyle w:val="ConsPlusNormal"/>
        <w:spacing w:before="220"/>
        <w:ind w:firstLine="540"/>
        <w:jc w:val="both"/>
      </w:pPr>
      <w:r>
        <w:t>17) постановка гражданина на учет в налоговом органе в качестве плательщика налога на профессиональный доход;</w:t>
      </w:r>
    </w:p>
    <w:p w:rsidR="0080778D" w:rsidRDefault="0080778D">
      <w:pPr>
        <w:pStyle w:val="ConsPlusNormal"/>
        <w:spacing w:before="220"/>
        <w:ind w:firstLine="540"/>
        <w:jc w:val="both"/>
      </w:pPr>
      <w:bookmarkStart w:id="38" w:name="P337"/>
      <w:bookmarkEnd w:id="38"/>
      <w:r>
        <w:t>18) смерть гражданина.</w:t>
      </w:r>
    </w:p>
    <w:p w:rsidR="0080778D" w:rsidRDefault="0080778D">
      <w:pPr>
        <w:pStyle w:val="ConsPlusNormal"/>
        <w:spacing w:before="220"/>
        <w:ind w:firstLine="540"/>
        <w:jc w:val="both"/>
      </w:pPr>
      <w:bookmarkStart w:id="39" w:name="P338"/>
      <w:bookmarkEnd w:id="39"/>
      <w:r>
        <w:t xml:space="preserve">2. Гражданин, который снят с регистрационного учета в качестве безработного в случае, предусмотренном </w:t>
      </w:r>
      <w:hyperlink w:anchor="P321">
        <w:r>
          <w:rPr>
            <w:color w:val="0000FF"/>
          </w:rPr>
          <w:t>пунктом 2 части 1</w:t>
        </w:r>
      </w:hyperlink>
      <w:r>
        <w:t xml:space="preserve"> настоящей статьи, и который после снятия с регистрационного учета не является занятым, имеет право на обращение в орган службы занятости о признании его безработным, но не ранее чем через три месяца после снятия его с регистрационного учета в качестве безработного.</w:t>
      </w:r>
    </w:p>
    <w:p w:rsidR="0080778D" w:rsidRDefault="0080778D">
      <w:pPr>
        <w:pStyle w:val="ConsPlusNormal"/>
        <w:spacing w:before="220"/>
        <w:ind w:firstLine="540"/>
        <w:jc w:val="both"/>
      </w:pPr>
      <w:r>
        <w:t>3. Снятие гражданина с регистрационного учета в качестве безработного не является основанием для снятия его с регистрационного учета в целях поиска подходящей работы, за исключением случаев, предусмотренных порядком регистрации граждан в целях поиска подходящей работы.</w:t>
      </w:r>
    </w:p>
    <w:p w:rsidR="0080778D" w:rsidRDefault="0080778D">
      <w:pPr>
        <w:pStyle w:val="ConsPlusNormal"/>
        <w:spacing w:before="220"/>
        <w:ind w:firstLine="540"/>
        <w:jc w:val="both"/>
      </w:pPr>
      <w:bookmarkStart w:id="40" w:name="P340"/>
      <w:bookmarkEnd w:id="40"/>
      <w:r>
        <w:t xml:space="preserve">4. При снятии гражданина с регистрационного учета в качестве безработного в случае, предусмотренном </w:t>
      </w:r>
      <w:hyperlink w:anchor="P322">
        <w:r>
          <w:rPr>
            <w:color w:val="0000FF"/>
          </w:rPr>
          <w:t>пунктом 3 части 1</w:t>
        </w:r>
      </w:hyperlink>
      <w:r>
        <w:t xml:space="preserve"> настоящей статьи, гражданин вправе обратиться в орган службы занятости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 занятости в другом субъекте Российской Федерации. Порядок восстановления на регистрационном учете в качестве безработного определяется </w:t>
      </w:r>
      <w:hyperlink r:id="rId43">
        <w:r>
          <w:rPr>
            <w:color w:val="0000FF"/>
          </w:rPr>
          <w:t>порядком</w:t>
        </w:r>
      </w:hyperlink>
      <w:r>
        <w:t xml:space="preserve"> регистрации безработных граждан.</w:t>
      </w:r>
    </w:p>
    <w:p w:rsidR="0080778D" w:rsidRDefault="008077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7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778D" w:rsidRDefault="00807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778D" w:rsidRDefault="00807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778D" w:rsidRDefault="0080778D">
            <w:pPr>
              <w:pStyle w:val="ConsPlusNormal"/>
              <w:jc w:val="both"/>
            </w:pPr>
            <w:r>
              <w:rPr>
                <w:color w:val="392C69"/>
              </w:rPr>
              <w:t>КонсультантПлюс: примечание.</w:t>
            </w:r>
          </w:p>
          <w:p w:rsidR="0080778D" w:rsidRDefault="0080778D">
            <w:pPr>
              <w:pStyle w:val="ConsPlusNormal"/>
              <w:jc w:val="both"/>
            </w:pPr>
            <w:r>
              <w:rPr>
                <w:color w:val="392C69"/>
              </w:rPr>
              <w:t xml:space="preserve">Об особенностях формирования плана с 01.01.2025 по 31.03.2025 включительно см. </w:t>
            </w:r>
            <w:hyperlink w:anchor="P941">
              <w:r>
                <w:rPr>
                  <w:color w:val="0000FF"/>
                </w:rPr>
                <w:t>ст. 68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0778D" w:rsidRDefault="0080778D">
            <w:pPr>
              <w:pStyle w:val="ConsPlusNormal"/>
            </w:pPr>
          </w:p>
        </w:tc>
      </w:tr>
    </w:tbl>
    <w:p w:rsidR="0080778D" w:rsidRDefault="0080778D">
      <w:pPr>
        <w:pStyle w:val="ConsPlusTitle"/>
        <w:spacing w:before="280"/>
        <w:ind w:firstLine="540"/>
        <w:jc w:val="both"/>
        <w:outlineLvl w:val="1"/>
      </w:pPr>
      <w:bookmarkStart w:id="41" w:name="P344"/>
      <w:bookmarkEnd w:id="41"/>
      <w:r>
        <w:t>Статья 26. Индивидуальный план содействия занятости</w:t>
      </w:r>
    </w:p>
    <w:p w:rsidR="0080778D" w:rsidRDefault="0080778D">
      <w:pPr>
        <w:pStyle w:val="ConsPlusNormal"/>
        <w:ind w:firstLine="540"/>
        <w:jc w:val="both"/>
      </w:pPr>
    </w:p>
    <w:p w:rsidR="0080778D" w:rsidRDefault="0080778D">
      <w:pPr>
        <w:pStyle w:val="ConsPlusNormal"/>
        <w:ind w:firstLine="540"/>
        <w:jc w:val="both"/>
      </w:pPr>
      <w:r>
        <w:t xml:space="preserve">1. Индивидуальный план содействия занятости формируется органом службы занятости в </w:t>
      </w:r>
      <w:r>
        <w:lastRenderedPageBreak/>
        <w:t xml:space="preserve">соответствии с профильной группой гражданина, определенной в соответствии с </w:t>
      </w:r>
      <w:hyperlink w:anchor="P347">
        <w:r>
          <w:rPr>
            <w:color w:val="0000FF"/>
          </w:rPr>
          <w:t>частью 2</w:t>
        </w:r>
      </w:hyperlink>
      <w:r>
        <w:t xml:space="preserve"> настоящей статьи.</w:t>
      </w:r>
    </w:p>
    <w:p w:rsidR="0080778D" w:rsidRDefault="0080778D">
      <w:pPr>
        <w:pStyle w:val="ConsPlusNormal"/>
        <w:spacing w:before="220"/>
        <w:ind w:firstLine="540"/>
        <w:jc w:val="both"/>
      </w:pPr>
      <w:bookmarkStart w:id="42" w:name="P347"/>
      <w:bookmarkEnd w:id="42"/>
      <w:r>
        <w:t xml:space="preserve">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w:t>
      </w:r>
      <w:hyperlink r:id="rId44">
        <w:r>
          <w:rPr>
            <w:color w:val="0000FF"/>
          </w:rPr>
          <w:t>порядком</w:t>
        </w:r>
      </w:hyperlink>
      <w:r>
        <w:t xml:space="preserve"> регистрации граждан в целях поиска подходящей работы.</w:t>
      </w:r>
    </w:p>
    <w:p w:rsidR="0080778D" w:rsidRDefault="0080778D">
      <w:pPr>
        <w:pStyle w:val="ConsPlusNormal"/>
        <w:spacing w:before="220"/>
        <w:ind w:firstLine="540"/>
        <w:jc w:val="both"/>
      </w:pPr>
      <w:r>
        <w:t>3. Профилирование гражданина, ищущего работу и претендующего на признание его безработным, является обязательным.</w:t>
      </w:r>
    </w:p>
    <w:p w:rsidR="0080778D" w:rsidRDefault="0080778D">
      <w:pPr>
        <w:pStyle w:val="ConsPlusNormal"/>
        <w:spacing w:before="220"/>
        <w:ind w:firstLine="540"/>
        <w:jc w:val="both"/>
      </w:pPr>
      <w:bookmarkStart w:id="43" w:name="P349"/>
      <w:bookmarkEnd w:id="43"/>
      <w:r>
        <w:t>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spacing w:before="220"/>
        <w:ind w:firstLine="540"/>
        <w:jc w:val="both"/>
      </w:pPr>
      <w:bookmarkStart w:id="44" w:name="P350"/>
      <w:bookmarkEnd w:id="44"/>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w:t>
      </w:r>
    </w:p>
    <w:p w:rsidR="0080778D" w:rsidRDefault="0080778D">
      <w:pPr>
        <w:pStyle w:val="ConsPlusNormal"/>
        <w:spacing w:before="220"/>
        <w:ind w:firstLine="540"/>
        <w:jc w:val="both"/>
      </w:pPr>
      <w:r>
        <w:t xml:space="preserve">1) </w:t>
      </w:r>
      <w:hyperlink r:id="rId45">
        <w:r>
          <w:rPr>
            <w:color w:val="0000FF"/>
          </w:rPr>
          <w:t>порядок</w:t>
        </w:r>
      </w:hyperlink>
      <w:r>
        <w:t xml:space="preserve">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w:t>
      </w:r>
      <w:hyperlink w:anchor="P371">
        <w:r>
          <w:rPr>
            <w:color w:val="0000FF"/>
          </w:rPr>
          <w:t>частью 12</w:t>
        </w:r>
      </w:hyperlink>
      <w:r>
        <w:t xml:space="preserve"> настоящей статьи;</w:t>
      </w:r>
    </w:p>
    <w:p w:rsidR="0080778D" w:rsidRDefault="0080778D">
      <w:pPr>
        <w:pStyle w:val="ConsPlusNormal"/>
        <w:spacing w:before="220"/>
        <w:ind w:firstLine="540"/>
        <w:jc w:val="both"/>
      </w:pPr>
      <w:r>
        <w:t xml:space="preserve">2) </w:t>
      </w:r>
      <w:hyperlink r:id="rId46">
        <w:r>
          <w:rPr>
            <w:color w:val="0000FF"/>
          </w:rPr>
          <w:t>порядок и критерии</w:t>
        </w:r>
      </w:hyperlink>
      <w:r>
        <w:t xml:space="preserve"> выполнения гражданином индивидуального плана содействия занятости;</w:t>
      </w:r>
    </w:p>
    <w:p w:rsidR="0080778D" w:rsidRDefault="0080778D">
      <w:pPr>
        <w:pStyle w:val="ConsPlusNormal"/>
        <w:spacing w:before="220"/>
        <w:ind w:firstLine="540"/>
        <w:jc w:val="both"/>
      </w:pPr>
      <w:r>
        <w:t xml:space="preserve">3) </w:t>
      </w:r>
      <w:hyperlink r:id="rId47">
        <w:r>
          <w:rPr>
            <w:color w:val="0000FF"/>
          </w:rPr>
          <w:t>требования</w:t>
        </w:r>
      </w:hyperlink>
      <w:r>
        <w:t xml:space="preserve"> к структуре и содержанию индивидуального плана содействия занятости.</w:t>
      </w:r>
    </w:p>
    <w:p w:rsidR="0080778D" w:rsidRDefault="0080778D">
      <w:pPr>
        <w:pStyle w:val="ConsPlusNormal"/>
        <w:spacing w:before="220"/>
        <w:ind w:firstLine="540"/>
        <w:jc w:val="both"/>
      </w:pPr>
      <w:r>
        <w:t>6. Индивидуальный план содействия занятости содержит следующую информацию:</w:t>
      </w:r>
    </w:p>
    <w:p w:rsidR="0080778D" w:rsidRDefault="0080778D">
      <w:pPr>
        <w:pStyle w:val="ConsPlusNormal"/>
        <w:spacing w:before="220"/>
        <w:ind w:firstLine="540"/>
        <w:jc w:val="both"/>
      </w:pPr>
      <w:r>
        <w:t>1) о подходящей работе для гражданина;</w:t>
      </w:r>
    </w:p>
    <w:p w:rsidR="0080778D" w:rsidRDefault="0080778D">
      <w:pPr>
        <w:pStyle w:val="ConsPlusNormal"/>
        <w:spacing w:before="220"/>
        <w:ind w:firstLine="540"/>
        <w:jc w:val="both"/>
      </w:pPr>
      <w:r>
        <w:t>2) о профильной группе гражданина;</w:t>
      </w:r>
    </w:p>
    <w:p w:rsidR="0080778D" w:rsidRDefault="0080778D">
      <w:pPr>
        <w:pStyle w:val="ConsPlusNormal"/>
        <w:spacing w:before="220"/>
        <w:ind w:firstLine="540"/>
        <w:jc w:val="both"/>
      </w:pPr>
      <w:r>
        <w:t>3) о перечне мер государственной поддержки в сфере занятости населения, предоставляемых органом службы занятости, с учетом профильной группы гражданина;</w:t>
      </w:r>
    </w:p>
    <w:p w:rsidR="0080778D" w:rsidRDefault="0080778D">
      <w:pPr>
        <w:pStyle w:val="ConsPlusNormal"/>
        <w:spacing w:before="220"/>
        <w:ind w:firstLine="540"/>
        <w:jc w:val="both"/>
      </w:pPr>
      <w:bookmarkStart w:id="45" w:name="P358"/>
      <w:bookmarkEnd w:id="45"/>
      <w:r>
        <w:t>4) о сроках предоставления гражданину мер государственной поддержки в сфере занятости населения, включенных в индивидуальный план содействия занятости;</w:t>
      </w:r>
    </w:p>
    <w:p w:rsidR="0080778D" w:rsidRDefault="0080778D">
      <w:pPr>
        <w:pStyle w:val="ConsPlusNormal"/>
        <w:spacing w:before="220"/>
        <w:ind w:firstLine="540"/>
        <w:jc w:val="both"/>
      </w:pPr>
      <w:bookmarkStart w:id="46" w:name="P359"/>
      <w:bookmarkEnd w:id="46"/>
      <w:r>
        <w:t>5) о сроках выплаты пособия по безработице;</w:t>
      </w:r>
    </w:p>
    <w:p w:rsidR="0080778D" w:rsidRDefault="0080778D">
      <w:pPr>
        <w:pStyle w:val="ConsPlusNormal"/>
        <w:spacing w:before="220"/>
        <w:ind w:firstLine="540"/>
        <w:jc w:val="both"/>
      </w:pPr>
      <w:r>
        <w:t>6) о датах явки гражданина в орган службы занятости;</w:t>
      </w:r>
    </w:p>
    <w:p w:rsidR="0080778D" w:rsidRDefault="0080778D">
      <w:pPr>
        <w:pStyle w:val="ConsPlusNormal"/>
        <w:spacing w:before="220"/>
        <w:ind w:firstLine="540"/>
        <w:jc w:val="both"/>
      </w:pPr>
      <w:bookmarkStart w:id="47" w:name="P361"/>
      <w:bookmarkEnd w:id="47"/>
      <w:r>
        <w:t>7) о правах, об обязанностях гражданина, ответственности за их неисполнение в случаях, предусмотренных настоящим Федеральным законом;</w:t>
      </w:r>
    </w:p>
    <w:p w:rsidR="0080778D" w:rsidRDefault="0080778D">
      <w:pPr>
        <w:pStyle w:val="ConsPlusNormal"/>
        <w:spacing w:before="220"/>
        <w:ind w:firstLine="540"/>
        <w:jc w:val="both"/>
      </w:pPr>
      <w:r>
        <w:t>8) об обязанностях работника органа службы занятости, исполняющего функции куратора гражданина, и о контактной информации такого работника.</w:t>
      </w:r>
    </w:p>
    <w:p w:rsidR="0080778D" w:rsidRDefault="0080778D">
      <w:pPr>
        <w:pStyle w:val="ConsPlusNormal"/>
        <w:spacing w:before="220"/>
        <w:ind w:firstLine="540"/>
        <w:jc w:val="both"/>
      </w:pPr>
      <w:r>
        <w:t xml:space="preserve">7. Перечень мер государственной поддержки в сфере занятости населения, подлежащих включению в индивидуальный план содействия занятости, определяется на основании </w:t>
      </w:r>
      <w:hyperlink r:id="rId48">
        <w:r>
          <w:rPr>
            <w:color w:val="0000FF"/>
          </w:rPr>
          <w:t>примерного перечня</w:t>
        </w:r>
      </w:hyperlink>
      <w:r>
        <w:t xml:space="preserve"> мер государственной поддержки в сфере занятости населения для профильной группы гражданина, установленного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spacing w:before="220"/>
        <w:ind w:firstLine="540"/>
        <w:jc w:val="both"/>
      </w:pPr>
      <w:r>
        <w:t xml:space="preserve">8. В индивидуальный план содействия занятости не могут включаться услуги, предусмотренные </w:t>
      </w:r>
      <w:hyperlink w:anchor="P270">
        <w:r>
          <w:rPr>
            <w:color w:val="0000FF"/>
          </w:rPr>
          <w:t>частями 9</w:t>
        </w:r>
      </w:hyperlink>
      <w:r>
        <w:t xml:space="preserve"> - </w:t>
      </w:r>
      <w:hyperlink w:anchor="P272">
        <w:r>
          <w:rPr>
            <w:color w:val="0000FF"/>
          </w:rPr>
          <w:t>11 статьи 20</w:t>
        </w:r>
      </w:hyperlink>
      <w:r>
        <w:t xml:space="preserve"> настоящего Федерального закона, предоставляемые гражданам на возмездной основе.</w:t>
      </w:r>
    </w:p>
    <w:p w:rsidR="0080778D" w:rsidRDefault="0080778D">
      <w:pPr>
        <w:pStyle w:val="ConsPlusNormal"/>
        <w:spacing w:before="220"/>
        <w:ind w:firstLine="540"/>
        <w:jc w:val="both"/>
      </w:pPr>
      <w:r>
        <w:t>9. Индивидуальный план содействия занятости формируется с учетом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в том числе:</w:t>
      </w:r>
    </w:p>
    <w:p w:rsidR="0080778D" w:rsidRDefault="0080778D">
      <w:pPr>
        <w:pStyle w:val="ConsPlusNormal"/>
        <w:spacing w:before="220"/>
        <w:ind w:firstLine="540"/>
        <w:jc w:val="both"/>
      </w:pPr>
      <w:r>
        <w:t>1) к периодичности направления органом службы занятости гражданину вариантов подходящей работы, обязательных для рассмотрения гражданином;</w:t>
      </w:r>
    </w:p>
    <w:p w:rsidR="0080778D" w:rsidRDefault="0080778D">
      <w:pPr>
        <w:pStyle w:val="ConsPlusNormal"/>
        <w:spacing w:before="220"/>
        <w:ind w:firstLine="540"/>
        <w:jc w:val="both"/>
      </w:pPr>
      <w:r>
        <w:t>2) к обязанности гражданина по выбору вариантов подходящей работы, направляемых гражданину органом службы занятости, для проведения переговоров с работодателем о трудоустройстве;</w:t>
      </w:r>
    </w:p>
    <w:p w:rsidR="0080778D" w:rsidRDefault="0080778D">
      <w:pPr>
        <w:pStyle w:val="ConsPlusNormal"/>
        <w:spacing w:before="220"/>
        <w:ind w:firstLine="540"/>
        <w:jc w:val="both"/>
      </w:pPr>
      <w:r>
        <w:t>3) к количеству обязательных явок гражданина в орган службы занятости в неделю.</w:t>
      </w:r>
    </w:p>
    <w:p w:rsidR="0080778D" w:rsidRDefault="0080778D">
      <w:pPr>
        <w:pStyle w:val="ConsPlusNormal"/>
        <w:spacing w:before="220"/>
        <w:ind w:firstLine="540"/>
        <w:jc w:val="both"/>
      </w:pPr>
      <w:bookmarkStart w:id="48" w:name="P369"/>
      <w:bookmarkEnd w:id="48"/>
      <w:r>
        <w:t>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w:t>
      </w:r>
    </w:p>
    <w:p w:rsidR="0080778D" w:rsidRDefault="0080778D">
      <w:pPr>
        <w:pStyle w:val="ConsPlusNormal"/>
        <w:spacing w:before="220"/>
        <w:ind w:firstLine="540"/>
        <w:jc w:val="both"/>
      </w:pPr>
      <w:bookmarkStart w:id="49" w:name="P370"/>
      <w:bookmarkEnd w:id="49"/>
      <w:r>
        <w:t xml:space="preserve">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В случае неурегулирования с органом службы занятости разногласий по содержанию индивидуального плана содействия занятости гражданин, ищущий работу, безработный гражданин имеют право обратиться в исполнительный орган субъекта Российской Федерации, осуществляющий полномочия в сфере занятости населения, в </w:t>
      </w:r>
      <w:hyperlink r:id="rId4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spacing w:before="220"/>
        <w:ind w:firstLine="540"/>
        <w:jc w:val="both"/>
      </w:pPr>
      <w:bookmarkStart w:id="50" w:name="P371"/>
      <w:bookmarkEnd w:id="50"/>
      <w:r>
        <w:t>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w:t>
      </w:r>
    </w:p>
    <w:p w:rsidR="0080778D" w:rsidRDefault="0080778D">
      <w:pPr>
        <w:pStyle w:val="ConsPlusNormal"/>
        <w:spacing w:before="220"/>
        <w:ind w:firstLine="540"/>
        <w:jc w:val="both"/>
      </w:pPr>
      <w:r>
        <w:t xml:space="preserve">1) на основании результатов повторного профилирования гражданина, ищущего работу, безработного гражданина, проводимого в соответствии с </w:t>
      </w:r>
      <w:hyperlink w:anchor="P349">
        <w:r>
          <w:rPr>
            <w:color w:val="0000FF"/>
          </w:rPr>
          <w:t>частью 4</w:t>
        </w:r>
      </w:hyperlink>
      <w:r>
        <w:t xml:space="preserve"> настоящей статьи;</w:t>
      </w:r>
    </w:p>
    <w:p w:rsidR="0080778D" w:rsidRDefault="0080778D">
      <w:pPr>
        <w:pStyle w:val="ConsPlusNormal"/>
        <w:spacing w:before="220"/>
        <w:ind w:firstLine="540"/>
        <w:jc w:val="both"/>
      </w:pPr>
      <w:r>
        <w:t xml:space="preserve">2) по согласованию с гражданином, ищущим работу, безработным гражданином в части информации, предусмотренной </w:t>
      </w:r>
      <w:hyperlink w:anchor="P358">
        <w:r>
          <w:rPr>
            <w:color w:val="0000FF"/>
          </w:rPr>
          <w:t>пунктами 4</w:t>
        </w:r>
      </w:hyperlink>
      <w:r>
        <w:t xml:space="preserve">, </w:t>
      </w:r>
      <w:hyperlink w:anchor="P359">
        <w:r>
          <w:rPr>
            <w:color w:val="0000FF"/>
          </w:rPr>
          <w:t>5</w:t>
        </w:r>
      </w:hyperlink>
      <w:r>
        <w:t xml:space="preserve"> и </w:t>
      </w:r>
      <w:hyperlink w:anchor="P361">
        <w:r>
          <w:rPr>
            <w:color w:val="0000FF"/>
          </w:rPr>
          <w:t>7 части 6</w:t>
        </w:r>
      </w:hyperlink>
      <w:r>
        <w:t xml:space="preserve"> настоящей статьи.</w:t>
      </w:r>
    </w:p>
    <w:p w:rsidR="0080778D" w:rsidRDefault="0080778D">
      <w:pPr>
        <w:pStyle w:val="ConsPlusNormal"/>
        <w:spacing w:before="220"/>
        <w:ind w:firstLine="540"/>
        <w:jc w:val="both"/>
      </w:pPr>
      <w:r>
        <w:t>13. Выполнение индивидуального плана содействия занятости гражданином, ищущим работу и претендующим на признание его безработным, безработным гражданином является обязательным.</w:t>
      </w:r>
    </w:p>
    <w:p w:rsidR="0080778D" w:rsidRDefault="0080778D">
      <w:pPr>
        <w:pStyle w:val="ConsPlusNormal"/>
        <w:spacing w:before="220"/>
        <w:ind w:firstLine="540"/>
        <w:jc w:val="both"/>
      </w:pPr>
      <w:r>
        <w:t>14. Выполнение индивидуального плана содействия занятости безработным гражданином является основанием для выплаты ему пособия по безработице.</w:t>
      </w:r>
    </w:p>
    <w:p w:rsidR="0080778D" w:rsidRDefault="0080778D">
      <w:pPr>
        <w:pStyle w:val="ConsPlusNormal"/>
        <w:spacing w:before="220"/>
        <w:ind w:firstLine="540"/>
        <w:jc w:val="both"/>
      </w:pPr>
      <w:r>
        <w:t xml:space="preserve">15. Перечень документов, подтверждающих наличие уважительных причин невыполнения безработным гражданином индивидуального плана содействия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w:t>
      </w:r>
      <w:r>
        <w:lastRenderedPageBreak/>
        <w:t>населения.</w:t>
      </w:r>
    </w:p>
    <w:p w:rsidR="0080778D" w:rsidRDefault="0080778D">
      <w:pPr>
        <w:pStyle w:val="ConsPlusNormal"/>
        <w:spacing w:before="220"/>
        <w:ind w:firstLine="540"/>
        <w:jc w:val="both"/>
      </w:pPr>
      <w:r>
        <w:t>16. Орган службы занятости информирует и консультирует гражданина по вопросам формирования и выполнения индивидуального плана содействия занятости.</w:t>
      </w:r>
    </w:p>
    <w:p w:rsidR="0080778D" w:rsidRDefault="0080778D">
      <w:pPr>
        <w:pStyle w:val="ConsPlusNormal"/>
        <w:ind w:firstLine="540"/>
        <w:jc w:val="both"/>
      </w:pPr>
    </w:p>
    <w:p w:rsidR="0080778D" w:rsidRDefault="0080778D">
      <w:pPr>
        <w:pStyle w:val="ConsPlusTitle"/>
        <w:ind w:firstLine="540"/>
        <w:jc w:val="both"/>
        <w:outlineLvl w:val="1"/>
      </w:pPr>
      <w:bookmarkStart w:id="51" w:name="P379"/>
      <w:bookmarkEnd w:id="51"/>
      <w:r>
        <w:t>Статья 27. Подходящая работа</w:t>
      </w:r>
    </w:p>
    <w:p w:rsidR="0080778D" w:rsidRDefault="0080778D">
      <w:pPr>
        <w:pStyle w:val="ConsPlusNormal"/>
        <w:ind w:firstLine="540"/>
        <w:jc w:val="both"/>
      </w:pPr>
    </w:p>
    <w:p w:rsidR="0080778D" w:rsidRDefault="0080778D">
      <w:pPr>
        <w:pStyle w:val="ConsPlusNormal"/>
        <w:ind w:firstLine="540"/>
        <w:jc w:val="both"/>
      </w:pPr>
      <w:r>
        <w:t>1. Подходящая работа определяется органом службы занятости индивидуально для гражданина, ищущего работу, безработного гражданина.</w:t>
      </w:r>
    </w:p>
    <w:p w:rsidR="0080778D" w:rsidRDefault="0080778D">
      <w:pPr>
        <w:pStyle w:val="ConsPlusNormal"/>
        <w:spacing w:before="220"/>
        <w:ind w:firstLine="540"/>
        <w:jc w:val="both"/>
      </w:pPr>
      <w:r>
        <w:t xml:space="preserve">2. </w:t>
      </w:r>
      <w:hyperlink r:id="rId50">
        <w:r>
          <w:rPr>
            <w:color w:val="0000FF"/>
          </w:rPr>
          <w:t>Правила</w:t>
        </w:r>
      </w:hyperlink>
      <w:r>
        <w:t xml:space="preserve"> определения органом службы занятости подходящей работы гражданину, ищущему работу, безработному гражданину устанавливаются Правительством Российской Федерации.</w:t>
      </w:r>
    </w:p>
    <w:p w:rsidR="0080778D" w:rsidRDefault="0080778D">
      <w:pPr>
        <w:pStyle w:val="ConsPlusNormal"/>
        <w:spacing w:before="220"/>
        <w:ind w:firstLine="540"/>
        <w:jc w:val="both"/>
      </w:pPr>
      <w:r>
        <w:t>3. Для определения подходящей работы используются следующие критерии:</w:t>
      </w:r>
    </w:p>
    <w:p w:rsidR="0080778D" w:rsidRDefault="0080778D">
      <w:pPr>
        <w:pStyle w:val="ConsPlusNormal"/>
        <w:spacing w:before="220"/>
        <w:ind w:firstLine="540"/>
        <w:jc w:val="both"/>
      </w:pPr>
      <w:r>
        <w:t>1) образование (вид, уровень), профессия, специальность, направление подготовки, квалификация;</w:t>
      </w:r>
    </w:p>
    <w:p w:rsidR="0080778D" w:rsidRDefault="0080778D">
      <w:pPr>
        <w:pStyle w:val="ConsPlusNormal"/>
        <w:spacing w:before="220"/>
        <w:ind w:firstLine="540"/>
        <w:jc w:val="both"/>
      </w:pPr>
      <w:r>
        <w:t>2) опыт работы, в том числе по профессии, специальности, направлению подготовки, должности;</w:t>
      </w:r>
    </w:p>
    <w:p w:rsidR="0080778D" w:rsidRDefault="0080778D">
      <w:pPr>
        <w:pStyle w:val="ConsPlusNormal"/>
        <w:spacing w:before="220"/>
        <w:ind w:firstLine="540"/>
        <w:jc w:val="both"/>
      </w:pPr>
      <w:r>
        <w:t>3) форма занятости;</w:t>
      </w:r>
    </w:p>
    <w:p w:rsidR="0080778D" w:rsidRDefault="0080778D">
      <w:pPr>
        <w:pStyle w:val="ConsPlusNormal"/>
        <w:spacing w:before="220"/>
        <w:ind w:firstLine="540"/>
        <w:jc w:val="both"/>
      </w:pPr>
      <w:r>
        <w:t>4) местонахождение рабочего места;</w:t>
      </w:r>
    </w:p>
    <w:p w:rsidR="0080778D" w:rsidRDefault="0080778D">
      <w:pPr>
        <w:pStyle w:val="ConsPlusNormal"/>
        <w:spacing w:before="220"/>
        <w:ind w:firstLine="540"/>
        <w:jc w:val="both"/>
      </w:pPr>
      <w:r>
        <w:t>5) размер заработной платы;</w:t>
      </w:r>
    </w:p>
    <w:p w:rsidR="0080778D" w:rsidRDefault="0080778D">
      <w:pPr>
        <w:pStyle w:val="ConsPlusNormal"/>
        <w:spacing w:before="220"/>
        <w:ind w:firstLine="540"/>
        <w:jc w:val="both"/>
      </w:pPr>
      <w:r>
        <w:t>6) обстоятельства жизненной ситуации гражданина, ищущего работу, безработного гражданина, которые должны учитываться при подборе подходящей работы, в том числе сведения об имеющихся у них ограничениях жизнедеятельности, в том числе инвалидности.</w:t>
      </w:r>
    </w:p>
    <w:p w:rsidR="0080778D" w:rsidRDefault="0080778D">
      <w:pPr>
        <w:pStyle w:val="ConsPlusNormal"/>
        <w:spacing w:before="220"/>
        <w:ind w:firstLine="540"/>
        <w:jc w:val="both"/>
      </w:pPr>
      <w:bookmarkStart w:id="52" w:name="P390"/>
      <w:bookmarkEnd w:id="52"/>
      <w:r>
        <w:t>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иных нормативных правовых актов, содержащих нормы трудового права, считается подходящей для гражданина, ищущего работу, безработного гражданина:</w:t>
      </w:r>
    </w:p>
    <w:p w:rsidR="0080778D" w:rsidRDefault="0080778D">
      <w:pPr>
        <w:pStyle w:val="ConsPlusNormal"/>
        <w:spacing w:before="220"/>
        <w:ind w:firstLine="540"/>
        <w:jc w:val="both"/>
      </w:pPr>
      <w:r>
        <w:t>1) впервые ищущих работу и при этом не имеющих квалификации;</w:t>
      </w:r>
    </w:p>
    <w:p w:rsidR="0080778D" w:rsidRDefault="0080778D">
      <w:pPr>
        <w:pStyle w:val="ConsPlusNormal"/>
        <w:spacing w:before="220"/>
        <w:ind w:firstLine="540"/>
        <w:jc w:val="both"/>
      </w:pPr>
      <w:r>
        <w:t>2) уволенных более одного раза в течение одного года, предшествовавшего началу безработицы, за совершение дисциплинарного проступка или других виновных действий, предусмотренных законодательством Российской Федерации;</w:t>
      </w:r>
    </w:p>
    <w:p w:rsidR="0080778D" w:rsidRDefault="0080778D">
      <w:pPr>
        <w:pStyle w:val="ConsPlusNormal"/>
        <w:spacing w:before="220"/>
        <w:ind w:firstLine="540"/>
        <w:jc w:val="both"/>
      </w:pPr>
      <w:r>
        <w:t>3) стремящихся возобновить трудовую деятельность после длительного (более одного года) перерыва;</w:t>
      </w:r>
    </w:p>
    <w:p w:rsidR="0080778D" w:rsidRDefault="0080778D">
      <w:pPr>
        <w:pStyle w:val="ConsPlusNormal"/>
        <w:spacing w:before="220"/>
        <w:ind w:firstLine="540"/>
        <w:jc w:val="both"/>
      </w:pPr>
      <w:r>
        <w:t>4) направленных органом службы занятости на обучение в организацию, осуществляющую образовательную деятельность, и отчисленных из нее за совершение виновных действий;</w:t>
      </w:r>
    </w:p>
    <w:p w:rsidR="0080778D" w:rsidRDefault="0080778D">
      <w:pPr>
        <w:pStyle w:val="ConsPlusNormal"/>
        <w:spacing w:before="220"/>
        <w:ind w:firstLine="540"/>
        <w:jc w:val="both"/>
      </w:pPr>
      <w:r>
        <w:t>5) 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80778D" w:rsidRDefault="0080778D">
      <w:pPr>
        <w:pStyle w:val="ConsPlusNormal"/>
        <w:spacing w:before="220"/>
        <w:ind w:firstLine="540"/>
        <w:jc w:val="both"/>
      </w:pPr>
      <w:r>
        <w:t>6) состоящих на регистрационном учете в органе службы занятости более 12 месяцев;</w:t>
      </w:r>
    </w:p>
    <w:p w:rsidR="0080778D" w:rsidRDefault="0080778D">
      <w:pPr>
        <w:pStyle w:val="ConsPlusNormal"/>
        <w:spacing w:before="220"/>
        <w:ind w:firstLine="540"/>
        <w:jc w:val="both"/>
      </w:pPr>
      <w:r>
        <w:t>7) обратившихся в орган службы занятости после окончания сезонных работ.</w:t>
      </w:r>
    </w:p>
    <w:p w:rsidR="0080778D" w:rsidRDefault="0080778D">
      <w:pPr>
        <w:pStyle w:val="ConsPlusNormal"/>
        <w:ind w:firstLine="540"/>
        <w:jc w:val="both"/>
      </w:pPr>
    </w:p>
    <w:p w:rsidR="0080778D" w:rsidRDefault="0080778D">
      <w:pPr>
        <w:pStyle w:val="ConsPlusTitle"/>
        <w:jc w:val="center"/>
        <w:outlineLvl w:val="0"/>
      </w:pPr>
      <w:r>
        <w:t>Глава 6. МЕРЫ ГОСУДАРСТВЕННОЙ ПОДДЕРЖКИ В СФЕРЕ</w:t>
      </w:r>
    </w:p>
    <w:p w:rsidR="0080778D" w:rsidRDefault="0080778D">
      <w:pPr>
        <w:pStyle w:val="ConsPlusTitle"/>
        <w:jc w:val="center"/>
      </w:pPr>
      <w:r>
        <w:t>ЗАНЯТОСТИ НАСЕЛЕНИЯ</w:t>
      </w:r>
    </w:p>
    <w:p w:rsidR="0080778D" w:rsidRDefault="0080778D">
      <w:pPr>
        <w:pStyle w:val="ConsPlusNormal"/>
        <w:ind w:firstLine="540"/>
        <w:jc w:val="both"/>
      </w:pPr>
    </w:p>
    <w:p w:rsidR="0080778D" w:rsidRDefault="0080778D">
      <w:pPr>
        <w:pStyle w:val="ConsPlusTitle"/>
        <w:jc w:val="center"/>
        <w:outlineLvl w:val="1"/>
      </w:pPr>
      <w:r>
        <w:t>§ 1. Общие положения</w:t>
      </w:r>
    </w:p>
    <w:p w:rsidR="0080778D" w:rsidRDefault="0080778D">
      <w:pPr>
        <w:pStyle w:val="ConsPlusNormal"/>
        <w:ind w:firstLine="540"/>
        <w:jc w:val="both"/>
      </w:pPr>
    </w:p>
    <w:p w:rsidR="0080778D" w:rsidRDefault="0080778D">
      <w:pPr>
        <w:pStyle w:val="ConsPlusTitle"/>
        <w:ind w:firstLine="540"/>
        <w:jc w:val="both"/>
        <w:outlineLvl w:val="2"/>
      </w:pPr>
      <w:r>
        <w:t>Статья 28. Виды мер государственной поддержки в сфере занятости населения</w:t>
      </w:r>
    </w:p>
    <w:p w:rsidR="0080778D" w:rsidRDefault="0080778D">
      <w:pPr>
        <w:pStyle w:val="ConsPlusNormal"/>
        <w:ind w:firstLine="540"/>
        <w:jc w:val="both"/>
      </w:pPr>
    </w:p>
    <w:p w:rsidR="0080778D" w:rsidRDefault="0080778D">
      <w:pPr>
        <w:pStyle w:val="ConsPlusNormal"/>
        <w:ind w:firstLine="540"/>
        <w:jc w:val="both"/>
      </w:pPr>
      <w:r>
        <w:t>1. Гражданам и работодателям предоставляются основные, дополнительные и иные меры государственной поддержки в сфере занятости населения в порядке, предусмотренном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w:t>
      </w:r>
    </w:p>
    <w:p w:rsidR="0080778D" w:rsidRDefault="0080778D">
      <w:pPr>
        <w:pStyle w:val="ConsPlusNormal"/>
        <w:spacing w:before="220"/>
        <w:ind w:firstLine="540"/>
        <w:jc w:val="both"/>
      </w:pPr>
      <w:r>
        <w:t xml:space="preserve">2. Основные меры государственной поддержки в сфере занятости населения предоставляются гражданам и работодателям в соответствии со стандартами деятельности по осуществлению полномочий в сфере занятости населения. Основные меры государственной поддержки в сфере занятости населения предоставляются гражданам, ищущим работу, безработным гражданам в случае, если указанные меры включены в индивидуальный план содействия занятости, формируемый в соответствии со </w:t>
      </w:r>
      <w:hyperlink w:anchor="P344">
        <w:r>
          <w:rPr>
            <w:color w:val="0000FF"/>
          </w:rPr>
          <w:t>статьей 26</w:t>
        </w:r>
      </w:hyperlink>
      <w:r>
        <w:t xml:space="preserve"> настоящего Федерального закона.</w:t>
      </w:r>
    </w:p>
    <w:p w:rsidR="0080778D" w:rsidRDefault="0080778D">
      <w:pPr>
        <w:pStyle w:val="ConsPlusNormal"/>
        <w:spacing w:before="220"/>
        <w:ind w:firstLine="540"/>
        <w:jc w:val="both"/>
      </w:pPr>
      <w:bookmarkStart w:id="53" w:name="P408"/>
      <w:bookmarkEnd w:id="53"/>
      <w:r>
        <w:t>3. К основным мерам государственной поддержки в сфере занятости населения относятся:</w:t>
      </w:r>
    </w:p>
    <w:p w:rsidR="0080778D" w:rsidRDefault="0080778D">
      <w:pPr>
        <w:pStyle w:val="ConsPlusNormal"/>
        <w:spacing w:before="220"/>
        <w:ind w:firstLine="540"/>
        <w:jc w:val="both"/>
      </w:pPr>
      <w:bookmarkStart w:id="54" w:name="P409"/>
      <w:bookmarkEnd w:id="54"/>
      <w:r>
        <w:t xml:space="preserve">1) </w:t>
      </w:r>
      <w:hyperlink r:id="rId51">
        <w:r>
          <w:rPr>
            <w:color w:val="0000FF"/>
          </w:rPr>
          <w:t>содействие</w:t>
        </w:r>
      </w:hyperlink>
      <w:r>
        <w:t xml:space="preserve"> гражданам в поиске подходящей работы, включая оказание содействия в составлении анкеты;</w:t>
      </w:r>
    </w:p>
    <w:p w:rsidR="0080778D" w:rsidRDefault="0080778D">
      <w:pPr>
        <w:pStyle w:val="ConsPlusNormal"/>
        <w:spacing w:before="220"/>
        <w:ind w:firstLine="540"/>
        <w:jc w:val="both"/>
      </w:pPr>
      <w:r>
        <w:t xml:space="preserve">2) </w:t>
      </w:r>
      <w:hyperlink r:id="rId52">
        <w:r>
          <w:rPr>
            <w:color w:val="0000FF"/>
          </w:rPr>
          <w:t>организация</w:t>
        </w:r>
      </w:hyperlink>
      <w:r>
        <w:t xml:space="preserve"> временного трудоустройства несовершеннолетних граждан в возрасте от 14 до 18 лет в свободное от учебы время;</w:t>
      </w:r>
    </w:p>
    <w:p w:rsidR="0080778D" w:rsidRDefault="0080778D">
      <w:pPr>
        <w:pStyle w:val="ConsPlusNormal"/>
        <w:spacing w:before="220"/>
        <w:ind w:firstLine="540"/>
        <w:jc w:val="both"/>
      </w:pPr>
      <w:r>
        <w:t xml:space="preserve">3) </w:t>
      </w:r>
      <w:hyperlink r:id="rId53">
        <w:r>
          <w:rPr>
            <w:color w:val="0000FF"/>
          </w:rPr>
          <w:t>организация</w:t>
        </w:r>
      </w:hyperlink>
      <w:r>
        <w:t xml:space="preserve"> временного трудоустройства безработных граждан, испытывающих трудности в поиске работы;</w:t>
      </w:r>
    </w:p>
    <w:p w:rsidR="0080778D" w:rsidRDefault="0080778D">
      <w:pPr>
        <w:pStyle w:val="ConsPlusNormal"/>
        <w:spacing w:before="220"/>
        <w:ind w:firstLine="540"/>
        <w:jc w:val="both"/>
      </w:pPr>
      <w:r>
        <w:t xml:space="preserve">4) </w:t>
      </w:r>
      <w:hyperlink r:id="rId54">
        <w:r>
          <w:rPr>
            <w:color w:val="0000FF"/>
          </w:rPr>
          <w:t>организация</w:t>
        </w:r>
      </w:hyperlink>
      <w:r>
        <w:t xml:space="preserve"> проведения оплачиваемых общественных работ;</w:t>
      </w:r>
    </w:p>
    <w:p w:rsidR="0080778D" w:rsidRDefault="0080778D">
      <w:pPr>
        <w:pStyle w:val="ConsPlusNormal"/>
        <w:spacing w:before="220"/>
        <w:ind w:firstLine="540"/>
        <w:jc w:val="both"/>
      </w:pPr>
      <w:r>
        <w:t xml:space="preserve">5) </w:t>
      </w:r>
      <w:hyperlink r:id="rId55">
        <w:r>
          <w:rPr>
            <w:color w:val="0000FF"/>
          </w:rPr>
          <w:t>социальная адаптация</w:t>
        </w:r>
      </w:hyperlink>
      <w:r>
        <w:t xml:space="preserve"> граждан, ищущих работу, безработных граждан;</w:t>
      </w:r>
    </w:p>
    <w:p w:rsidR="0080778D" w:rsidRDefault="0080778D">
      <w:pPr>
        <w:pStyle w:val="ConsPlusNormal"/>
        <w:spacing w:before="220"/>
        <w:ind w:firstLine="540"/>
        <w:jc w:val="both"/>
      </w:pPr>
      <w:bookmarkStart w:id="55" w:name="P414"/>
      <w:bookmarkEnd w:id="55"/>
      <w:r>
        <w:t xml:space="preserve">6) </w:t>
      </w:r>
      <w:hyperlink r:id="rId56">
        <w:r>
          <w:rPr>
            <w:color w:val="0000FF"/>
          </w:rPr>
          <w:t>организация</w:t>
        </w:r>
      </w:hyperlink>
      <w:r>
        <w:t xml:space="preserve">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80778D" w:rsidRDefault="0080778D">
      <w:pPr>
        <w:pStyle w:val="ConsPlusNormal"/>
        <w:spacing w:before="220"/>
        <w:ind w:firstLine="540"/>
        <w:jc w:val="both"/>
      </w:pPr>
      <w:r>
        <w:t xml:space="preserve">7) </w:t>
      </w:r>
      <w:hyperlink r:id="rId57">
        <w:r>
          <w:rPr>
            <w:color w:val="0000FF"/>
          </w:rPr>
          <w:t>психологическая поддержка</w:t>
        </w:r>
      </w:hyperlink>
      <w:r>
        <w:t xml:space="preserve"> безработных граждан;</w:t>
      </w:r>
    </w:p>
    <w:p w:rsidR="0080778D" w:rsidRDefault="0080778D">
      <w:pPr>
        <w:pStyle w:val="ConsPlusNormal"/>
        <w:spacing w:before="220"/>
        <w:ind w:firstLine="540"/>
        <w:jc w:val="both"/>
      </w:pPr>
      <w:r>
        <w:t xml:space="preserve">8) </w:t>
      </w:r>
      <w:hyperlink w:anchor="P448">
        <w:r>
          <w:rPr>
            <w:color w:val="0000FF"/>
          </w:rPr>
          <w:t>организация</w:t>
        </w:r>
      </w:hyperlink>
      <w:r>
        <w:t xml:space="preserve">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w:t>
      </w:r>
    </w:p>
    <w:p w:rsidR="0080778D" w:rsidRDefault="0080778D">
      <w:pPr>
        <w:pStyle w:val="ConsPlusNormal"/>
        <w:spacing w:before="220"/>
        <w:ind w:firstLine="540"/>
        <w:jc w:val="both"/>
      </w:pPr>
      <w:r>
        <w:t xml:space="preserve">9) </w:t>
      </w:r>
      <w:hyperlink r:id="rId58">
        <w:r>
          <w:rPr>
            <w:color w:val="0000FF"/>
          </w:rPr>
          <w:t>содействие</w:t>
        </w:r>
      </w:hyperlink>
      <w:r>
        <w:t xml:space="preserve"> началу осуществления безработными гражданами предпринимательской и иной приносящей доход деятельности, включая оказание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w:t>
      </w:r>
    </w:p>
    <w:p w:rsidR="0080778D" w:rsidRDefault="0080778D">
      <w:pPr>
        <w:pStyle w:val="ConsPlusNormal"/>
        <w:spacing w:before="220"/>
        <w:ind w:firstLine="540"/>
        <w:jc w:val="both"/>
      </w:pPr>
      <w:r>
        <w:t xml:space="preserve">10) </w:t>
      </w:r>
      <w:hyperlink r:id="rId59">
        <w:r>
          <w:rPr>
            <w:color w:val="0000FF"/>
          </w:rPr>
          <w:t>содействие</w:t>
        </w:r>
      </w:hyperlink>
      <w:r>
        <w:t xml:space="preserve"> гражданам, ищущим работу, безработным гражданам в переезде (переселении) в другую местность для трудоустройства по направлению органов службы занятости;</w:t>
      </w:r>
    </w:p>
    <w:p w:rsidR="0080778D" w:rsidRDefault="0080778D">
      <w:pPr>
        <w:pStyle w:val="ConsPlusNormal"/>
        <w:spacing w:before="220"/>
        <w:ind w:firstLine="540"/>
        <w:jc w:val="both"/>
      </w:pPr>
      <w:r>
        <w:lastRenderedPageBreak/>
        <w:t xml:space="preserve">11) </w:t>
      </w:r>
      <w:hyperlink r:id="rId60">
        <w:r>
          <w:rPr>
            <w:color w:val="0000FF"/>
          </w:rPr>
          <w:t>содействие</w:t>
        </w:r>
      </w:hyperlink>
      <w:r>
        <w:t xml:space="preserve">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hyperlink r:id="rId61">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62">
        <w:r>
          <w:rPr>
            <w:color w:val="0000FF"/>
          </w:rPr>
          <w:t>законом</w:t>
        </w:r>
      </w:hyperlink>
      <w:r>
        <w:t xml:space="preserve"> от 31 мая 1996 года N 61-ФЗ "Об обороне", а также граждан, относящихся к членам их семей в соответствии с </w:t>
      </w:r>
      <w:hyperlink r:id="rId63">
        <w:r>
          <w:rPr>
            <w:color w:val="0000FF"/>
          </w:rPr>
          <w:t>пунктами 5</w:t>
        </w:r>
      </w:hyperlink>
      <w:r>
        <w:t xml:space="preserve"> и </w:t>
      </w:r>
      <w:hyperlink r:id="rId64">
        <w:r>
          <w:rPr>
            <w:color w:val="0000FF"/>
          </w:rPr>
          <w:t>5.1 статьи 2</w:t>
        </w:r>
      </w:hyperlink>
      <w:r>
        <w:t xml:space="preserve"> Федерального закона от 27 мая 1998 года N 76-ФЗ "О статусе военнослужащих";</w:t>
      </w:r>
    </w:p>
    <w:p w:rsidR="0080778D" w:rsidRDefault="0080778D">
      <w:pPr>
        <w:pStyle w:val="ConsPlusNormal"/>
        <w:spacing w:before="220"/>
        <w:ind w:firstLine="540"/>
        <w:jc w:val="both"/>
      </w:pPr>
      <w:r>
        <w:t xml:space="preserve">12) </w:t>
      </w:r>
      <w:hyperlink r:id="rId65">
        <w:r>
          <w:rPr>
            <w:color w:val="0000FF"/>
          </w:rPr>
          <w:t>организация</w:t>
        </w:r>
      </w:hyperlink>
      <w:r>
        <w:t xml:space="preserve"> сопровождения при содействии занятости инвалидов;</w:t>
      </w:r>
    </w:p>
    <w:p w:rsidR="0080778D" w:rsidRDefault="0080778D">
      <w:pPr>
        <w:pStyle w:val="ConsPlusNormal"/>
        <w:spacing w:before="220"/>
        <w:ind w:firstLine="540"/>
        <w:jc w:val="both"/>
      </w:pPr>
      <w:r>
        <w:t xml:space="preserve">13) </w:t>
      </w:r>
      <w:hyperlink r:id="rId66">
        <w:r>
          <w:rPr>
            <w:color w:val="0000FF"/>
          </w:rPr>
          <w:t>содействие</w:t>
        </w:r>
      </w:hyperlink>
      <w:r>
        <w:t xml:space="preserve"> работодателям в подборе необходимых работников;</w:t>
      </w:r>
    </w:p>
    <w:p w:rsidR="0080778D" w:rsidRDefault="0080778D">
      <w:pPr>
        <w:pStyle w:val="ConsPlusNormal"/>
        <w:spacing w:before="220"/>
        <w:ind w:firstLine="540"/>
        <w:jc w:val="both"/>
      </w:pPr>
      <w:r>
        <w:t xml:space="preserve">14) </w:t>
      </w:r>
      <w:hyperlink r:id="rId67">
        <w:r>
          <w:rPr>
            <w:color w:val="0000FF"/>
          </w:rPr>
          <w:t>организация</w:t>
        </w:r>
      </w:hyperlink>
      <w:r>
        <w:t xml:space="preserve"> ярмарок вакансий и учебных рабочих мест;</w:t>
      </w:r>
    </w:p>
    <w:p w:rsidR="0080778D" w:rsidRDefault="0080778D">
      <w:pPr>
        <w:pStyle w:val="ConsPlusNormal"/>
        <w:spacing w:before="220"/>
        <w:ind w:firstLine="540"/>
        <w:jc w:val="both"/>
      </w:pPr>
      <w:r>
        <w:t xml:space="preserve">15) </w:t>
      </w:r>
      <w:hyperlink r:id="rId68">
        <w:r>
          <w:rPr>
            <w:color w:val="0000FF"/>
          </w:rPr>
          <w:t>организация</w:t>
        </w:r>
      </w:hyperlink>
      <w:r>
        <w:t xml:space="preserve"> и проведение специальных мероприятий по профилированию граждан, ищущих работу, безработных граждан и работодателей;</w:t>
      </w:r>
    </w:p>
    <w:p w:rsidR="0080778D" w:rsidRDefault="0080778D">
      <w:pPr>
        <w:pStyle w:val="ConsPlusNormal"/>
        <w:spacing w:before="220"/>
        <w:ind w:firstLine="540"/>
        <w:jc w:val="both"/>
      </w:pPr>
      <w:r>
        <w:t xml:space="preserve">16) </w:t>
      </w:r>
      <w:hyperlink r:id="rId69">
        <w:r>
          <w:rPr>
            <w:color w:val="0000FF"/>
          </w:rPr>
          <w:t>информирование</w:t>
        </w:r>
      </w:hyperlink>
      <w:r>
        <w:t xml:space="preserve"> о положении на рынке труда в субъекте Российской Федерации, социально-трудовых правах граждан, развитии форм занятости.</w:t>
      </w:r>
    </w:p>
    <w:p w:rsidR="0080778D" w:rsidRDefault="0080778D">
      <w:pPr>
        <w:pStyle w:val="ConsPlusNormal"/>
        <w:spacing w:before="220"/>
        <w:ind w:firstLine="540"/>
        <w:jc w:val="both"/>
      </w:pPr>
      <w:r>
        <w:t xml:space="preserve">4. Правительство Российской Федерации, органы государственной власти субъектов Российской Федерации, органы местного самоуправления вправе разрабатывать дополнительные меры государственной поддержки в сфере занятости населения. Дополнительные меры государственной поддержки в сфере занятости населения предоставляются в порядке, предусмотренном нормативными правовыми актами Российской Федерации, нормативными правовыми </w:t>
      </w:r>
      <w:hyperlink w:anchor="P427">
        <w:r>
          <w:rPr>
            <w:color w:val="0000FF"/>
          </w:rPr>
          <w:t>актами</w:t>
        </w:r>
      </w:hyperlink>
      <w:r>
        <w:t xml:space="preserve"> субъектов Российской Федерации и муниципальными правовыми актами.</w:t>
      </w:r>
    </w:p>
    <w:p w:rsidR="0080778D" w:rsidRDefault="0080778D">
      <w:pPr>
        <w:pStyle w:val="ConsPlusNormal"/>
        <w:spacing w:before="220"/>
        <w:ind w:firstLine="540"/>
        <w:jc w:val="both"/>
      </w:pPr>
      <w:r>
        <w:t>5. К дополнительным мерам государственной поддержки в сфере занятости населения относятся меры, в том числе направленные:</w:t>
      </w:r>
    </w:p>
    <w:p w:rsidR="0080778D" w:rsidRDefault="0080778D">
      <w:pPr>
        <w:pStyle w:val="ConsPlusNormal"/>
        <w:spacing w:before="220"/>
        <w:ind w:firstLine="540"/>
        <w:jc w:val="both"/>
      </w:pPr>
      <w:bookmarkStart w:id="56" w:name="P427"/>
      <w:bookmarkEnd w:id="56"/>
      <w:r>
        <w:t xml:space="preserve">1) на содействие занятости граждан, особо нуждающихся в социальной защите в соответствии с нормативным правовым </w:t>
      </w:r>
      <w:hyperlink w:anchor="P427">
        <w:r>
          <w:rPr>
            <w:color w:val="0000FF"/>
          </w:rPr>
          <w:t>актом</w:t>
        </w:r>
      </w:hyperlink>
      <w:r>
        <w:t xml:space="preserve"> субъекта Российской Федерации, граждан, испытывающих трудности в поиске работы, граждан, находящихся под риском увольнения;</w:t>
      </w:r>
    </w:p>
    <w:p w:rsidR="0080778D" w:rsidRDefault="0080778D">
      <w:pPr>
        <w:pStyle w:val="ConsPlusNormal"/>
        <w:spacing w:before="220"/>
        <w:ind w:firstLine="540"/>
        <w:jc w:val="both"/>
      </w:pPr>
      <w:r>
        <w:t>2) на создание условий для совмещения незанятыми многодетными родителями, незанятыми родителями, усыновителями, опекунами (попечителями), воспитывающими детей-инвалидов, обязанностей по воспитанию детей с трудовой деятельностью;</w:t>
      </w:r>
    </w:p>
    <w:p w:rsidR="0080778D" w:rsidRDefault="0080778D">
      <w:pPr>
        <w:pStyle w:val="ConsPlusNormal"/>
        <w:spacing w:before="220"/>
        <w:ind w:firstLine="540"/>
        <w:jc w:val="both"/>
      </w:pPr>
      <w:r>
        <w:t>3) на 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80778D" w:rsidRDefault="0080778D">
      <w:pPr>
        <w:pStyle w:val="ConsPlusNormal"/>
        <w:spacing w:before="220"/>
        <w:ind w:firstLine="540"/>
        <w:jc w:val="both"/>
      </w:pPr>
      <w:r>
        <w:t>4) на содействие работодателям в создании специальных рабочих мест для трудоустройства инвалидов;</w:t>
      </w:r>
    </w:p>
    <w:p w:rsidR="0080778D" w:rsidRDefault="0080778D">
      <w:pPr>
        <w:pStyle w:val="ConsPlusNormal"/>
        <w:spacing w:before="220"/>
        <w:ind w:firstLine="540"/>
        <w:jc w:val="both"/>
      </w:pPr>
      <w:r>
        <w:t>5) на содействие работодателям в реализации мероприятий по обеспечению занятости граждан, находящихся под риском увольнения;</w:t>
      </w:r>
    </w:p>
    <w:p w:rsidR="0080778D" w:rsidRDefault="0080778D">
      <w:pPr>
        <w:pStyle w:val="ConsPlusNormal"/>
        <w:spacing w:before="220"/>
        <w:ind w:firstLine="540"/>
        <w:jc w:val="both"/>
      </w:pPr>
      <w:r>
        <w:t xml:space="preserve">6) на </w:t>
      </w:r>
      <w:hyperlink r:id="rId70">
        <w:r>
          <w:rPr>
            <w:color w:val="0000FF"/>
          </w:rPr>
          <w:t>снижение</w:t>
        </w:r>
      </w:hyperlink>
      <w:r>
        <w:t xml:space="preserve"> напряженности на рынке труда в субъектах Российской Федерации и развитие рынка труда в субъектах Российской Федерации;</w:t>
      </w:r>
    </w:p>
    <w:p w:rsidR="0080778D" w:rsidRDefault="0080778D">
      <w:pPr>
        <w:pStyle w:val="ConsPlusNormal"/>
        <w:spacing w:before="220"/>
        <w:ind w:firstLine="540"/>
        <w:jc w:val="both"/>
      </w:pPr>
      <w:r>
        <w:t>7) на повышение мобильности трудовых ресурсов;</w:t>
      </w:r>
    </w:p>
    <w:p w:rsidR="0080778D" w:rsidRDefault="0080778D">
      <w:pPr>
        <w:pStyle w:val="ConsPlusNormal"/>
        <w:spacing w:before="220"/>
        <w:ind w:firstLine="540"/>
        <w:jc w:val="both"/>
      </w:pPr>
      <w:r>
        <w:t>8) на организацию прохождения профессионального обучения, получения дополнительного профессионального образования гражданами, находящимися под риском увольнения, молодежью, иными категориями граждан;</w:t>
      </w:r>
    </w:p>
    <w:p w:rsidR="0080778D" w:rsidRDefault="0080778D">
      <w:pPr>
        <w:pStyle w:val="ConsPlusNormal"/>
        <w:spacing w:before="220"/>
        <w:ind w:firstLine="540"/>
        <w:jc w:val="both"/>
      </w:pPr>
      <w:r>
        <w:lastRenderedPageBreak/>
        <w:t xml:space="preserve">9) на содействие занятости граждан, которые завершили прохождение военной службы по мобилизации или военной службы по контракту, заключенному в соответствии с </w:t>
      </w:r>
      <w:hyperlink r:id="rId71">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72">
        <w:r>
          <w:rPr>
            <w:color w:val="0000FF"/>
          </w:rPr>
          <w:t>законом</w:t>
        </w:r>
      </w:hyperlink>
      <w:r>
        <w:t xml:space="preserve"> от 31 мая 1996 года N 61-ФЗ "Об обороне", а также граждан, относящихся к членам их семей в соответствии с </w:t>
      </w:r>
      <w:hyperlink r:id="rId73">
        <w:r>
          <w:rPr>
            <w:color w:val="0000FF"/>
          </w:rPr>
          <w:t>пунктами 5</w:t>
        </w:r>
      </w:hyperlink>
      <w:r>
        <w:t xml:space="preserve"> и </w:t>
      </w:r>
      <w:hyperlink r:id="rId74">
        <w:r>
          <w:rPr>
            <w:color w:val="0000FF"/>
          </w:rPr>
          <w:t>5.1 статьи 2</w:t>
        </w:r>
      </w:hyperlink>
      <w:r>
        <w:t xml:space="preserve"> Федерального закона от 27 мая 1998 года N 76-ФЗ "О статусе военнослужащих".</w:t>
      </w:r>
    </w:p>
    <w:p w:rsidR="0080778D" w:rsidRDefault="0080778D">
      <w:pPr>
        <w:pStyle w:val="ConsPlusNormal"/>
        <w:spacing w:before="220"/>
        <w:ind w:firstLine="540"/>
        <w:jc w:val="both"/>
      </w:pPr>
      <w:r>
        <w:t>6. Органы службы занятости оказывают финансовую поддержку гражданам в период участия по направлению указанных органов в оплачиваемых работах временного характера или оплачиваемых общественных работах и (или) работодателям при организации таких работ в случаях и порядке, которые предусмотрены нормативными правовыми актами Российской Федерации и нормативными правовыми актами субъектов Российской Федерации.</w:t>
      </w:r>
    </w:p>
    <w:p w:rsidR="0080778D" w:rsidRDefault="0080778D">
      <w:pPr>
        <w:pStyle w:val="ConsPlusNormal"/>
        <w:spacing w:before="220"/>
        <w:ind w:firstLine="540"/>
        <w:jc w:val="both"/>
      </w:pPr>
      <w:r>
        <w:t xml:space="preserve">7. Меры государственной поддержки в сфере занятости населения, предусмотренные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 предоставляются гражданам Российской Федерации. Иностранным гражданам и лицам без гражданства предоставляются меры государственной поддержки в сфере занятости населения, предусмотренные </w:t>
      </w:r>
      <w:hyperlink w:anchor="P409">
        <w:r>
          <w:rPr>
            <w:color w:val="0000FF"/>
          </w:rPr>
          <w:t>пунктами 1</w:t>
        </w:r>
      </w:hyperlink>
      <w:r>
        <w:t xml:space="preserve"> и </w:t>
      </w:r>
      <w:hyperlink w:anchor="P414">
        <w:r>
          <w:rPr>
            <w:color w:val="0000FF"/>
          </w:rPr>
          <w:t>6 части 3</w:t>
        </w:r>
      </w:hyperlink>
      <w:r>
        <w:t xml:space="preserve"> настоящей статьи.</w:t>
      </w:r>
    </w:p>
    <w:p w:rsidR="0080778D" w:rsidRDefault="0080778D">
      <w:pPr>
        <w:pStyle w:val="ConsPlusNormal"/>
        <w:ind w:firstLine="540"/>
        <w:jc w:val="both"/>
      </w:pPr>
    </w:p>
    <w:p w:rsidR="0080778D" w:rsidRDefault="0080778D">
      <w:pPr>
        <w:pStyle w:val="ConsPlusTitle"/>
        <w:ind w:firstLine="540"/>
        <w:jc w:val="both"/>
        <w:outlineLvl w:val="2"/>
      </w:pPr>
      <w:r>
        <w:t>Статья 29. Источники финансирования мер государственной поддержки в сфере занятости населения</w:t>
      </w:r>
    </w:p>
    <w:p w:rsidR="0080778D" w:rsidRDefault="0080778D">
      <w:pPr>
        <w:pStyle w:val="ConsPlusNormal"/>
        <w:ind w:firstLine="540"/>
        <w:jc w:val="both"/>
      </w:pPr>
    </w:p>
    <w:p w:rsidR="0080778D" w:rsidRDefault="0080778D">
      <w:pPr>
        <w:pStyle w:val="ConsPlusNormal"/>
        <w:ind w:firstLine="540"/>
        <w:jc w:val="both"/>
      </w:pPr>
      <w:r>
        <w:t>1. Основные меры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 являются расходными обязательствами субъектов Российской Федерации. Субъекты Российской Федерации вправе предусматривать в бюджетах субъектов Российской Федерации средства на предоставление дополнительных мер государственной поддержки в сфере занятости населения в субъектах Российской Федерации.</w:t>
      </w:r>
    </w:p>
    <w:p w:rsidR="0080778D" w:rsidRDefault="0080778D">
      <w:pPr>
        <w:pStyle w:val="ConsPlusNormal"/>
        <w:spacing w:before="220"/>
        <w:ind w:firstLine="540"/>
        <w:jc w:val="both"/>
      </w:pPr>
      <w:r>
        <w:t>2. Правительство Российской Федерации вправе предусматривать в порядке, установленном бюджетным законодательством, средства в федеральном бюджете на предоставление дополнительных мер государственной поддержки в сфере занятости населения. Порядок предоставления и расходования средств федерального бюджета на предоставление дополнительных мер государственной поддержки в сфере занятости населения устанавливается Правительством Российской Федерации.</w:t>
      </w:r>
    </w:p>
    <w:p w:rsidR="0080778D" w:rsidRDefault="0080778D">
      <w:pPr>
        <w:pStyle w:val="ConsPlusNormal"/>
        <w:spacing w:before="220"/>
        <w:ind w:firstLine="540"/>
        <w:jc w:val="both"/>
      </w:pPr>
      <w:r>
        <w:t>3. Дополнительные средства для финансирования мер государственной поддержки в сфере занятости населения могут быть получены также из внебюджетных источников.</w:t>
      </w:r>
    </w:p>
    <w:p w:rsidR="0080778D" w:rsidRDefault="0080778D">
      <w:pPr>
        <w:pStyle w:val="ConsPlusNormal"/>
        <w:ind w:firstLine="540"/>
        <w:jc w:val="both"/>
      </w:pPr>
    </w:p>
    <w:p w:rsidR="0080778D" w:rsidRDefault="0080778D">
      <w:pPr>
        <w:pStyle w:val="ConsPlusTitle"/>
        <w:jc w:val="center"/>
        <w:outlineLvl w:val="1"/>
      </w:pPr>
      <w:r>
        <w:t>§ 2. Особенности предоставления отдельных мер</w:t>
      </w:r>
    </w:p>
    <w:p w:rsidR="0080778D" w:rsidRDefault="0080778D">
      <w:pPr>
        <w:pStyle w:val="ConsPlusTitle"/>
        <w:jc w:val="center"/>
      </w:pPr>
      <w:r>
        <w:t>государственной поддержки в сфере занятости населения</w:t>
      </w:r>
    </w:p>
    <w:p w:rsidR="0080778D" w:rsidRDefault="0080778D">
      <w:pPr>
        <w:pStyle w:val="ConsPlusNormal"/>
        <w:ind w:firstLine="540"/>
        <w:jc w:val="both"/>
      </w:pPr>
    </w:p>
    <w:p w:rsidR="0080778D" w:rsidRDefault="0080778D">
      <w:pPr>
        <w:pStyle w:val="ConsPlusTitle"/>
        <w:ind w:firstLine="540"/>
        <w:jc w:val="both"/>
        <w:outlineLvl w:val="2"/>
      </w:pPr>
      <w:bookmarkStart w:id="57" w:name="P448"/>
      <w:bookmarkEnd w:id="57"/>
      <w:r>
        <w:t>Статья 30. Организация прохождения профессионального обучения, получения дополнительного профессионального образования</w:t>
      </w:r>
    </w:p>
    <w:p w:rsidR="0080778D" w:rsidRDefault="0080778D">
      <w:pPr>
        <w:pStyle w:val="ConsPlusNormal"/>
        <w:ind w:firstLine="540"/>
        <w:jc w:val="both"/>
      </w:pPr>
    </w:p>
    <w:p w:rsidR="0080778D" w:rsidRDefault="0080778D">
      <w:pPr>
        <w:pStyle w:val="ConsPlusNormal"/>
        <w:ind w:firstLine="540"/>
        <w:jc w:val="both"/>
      </w:pPr>
      <w:r>
        <w:t>1. Граждане имеют право на содействие органов службы занятости в организации прохождения профессионального обучения, получения дополнительного профессионального образования в случаях и порядке, которые предусмотрены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80778D" w:rsidRDefault="0080778D">
      <w:pPr>
        <w:pStyle w:val="ConsPlusNormal"/>
        <w:spacing w:before="220"/>
        <w:ind w:firstLine="540"/>
        <w:jc w:val="both"/>
      </w:pPr>
      <w:r>
        <w:t xml:space="preserve">2. Безработный гражданин имеет право пройти профессиональное обучение, получить </w:t>
      </w:r>
      <w:r>
        <w:lastRenderedPageBreak/>
        <w:t>дополнительное профессиональное образование по направлению органа службы занятости в случае, если:</w:t>
      </w:r>
    </w:p>
    <w:p w:rsidR="0080778D" w:rsidRDefault="0080778D">
      <w:pPr>
        <w:pStyle w:val="ConsPlusNormal"/>
        <w:spacing w:before="220"/>
        <w:ind w:firstLine="540"/>
        <w:jc w:val="both"/>
      </w:pPr>
      <w:r>
        <w:t>1) безработный гражданин не имеет квалификации;</w:t>
      </w:r>
    </w:p>
    <w:p w:rsidR="0080778D" w:rsidRDefault="0080778D">
      <w:pPr>
        <w:pStyle w:val="ConsPlusNormal"/>
        <w:spacing w:before="220"/>
        <w:ind w:firstLine="540"/>
        <w:jc w:val="both"/>
      </w:pPr>
      <w:r>
        <w:t>2) невозможно подобрать подходящую работу в связи с отсутствием у безработного гражданина необходимой квалификации;</w:t>
      </w:r>
    </w:p>
    <w:p w:rsidR="0080778D" w:rsidRDefault="0080778D">
      <w:pPr>
        <w:pStyle w:val="ConsPlusNormal"/>
        <w:spacing w:before="220"/>
        <w:ind w:firstLine="540"/>
        <w:jc w:val="both"/>
      </w:pPr>
      <w:r>
        <w:t>3) необходимо изменить профессию, специальность в связи с отсутствием работы, отвечающей имеющейся у безработного гражданина квалификации;</w:t>
      </w:r>
    </w:p>
    <w:p w:rsidR="0080778D" w:rsidRDefault="0080778D">
      <w:pPr>
        <w:pStyle w:val="ConsPlusNormal"/>
        <w:spacing w:before="220"/>
        <w:ind w:firstLine="540"/>
        <w:jc w:val="both"/>
      </w:pPr>
      <w:r>
        <w:t>4) безработным гражданином утрачена способность к выполнению работы по прежней профессии, специальности.</w:t>
      </w:r>
    </w:p>
    <w:p w:rsidR="0080778D" w:rsidRDefault="0080778D">
      <w:pPr>
        <w:pStyle w:val="ConsPlusNormal"/>
        <w:spacing w:before="220"/>
        <w:ind w:firstLine="540"/>
        <w:jc w:val="both"/>
      </w:pPr>
      <w:r>
        <w:t xml:space="preserve">3. В период прохождения профессионального обучения, получения дополнительного профессионального образования по направлению органа службы занятости за безработным гражданином сохраняется право на получение пособия по безработице, за исключением случаев, предусмотренных настоящим Федеральным </w:t>
      </w:r>
      <w:hyperlink w:anchor="P719">
        <w:r>
          <w:rPr>
            <w:color w:val="0000FF"/>
          </w:rPr>
          <w:t>законом</w:t>
        </w:r>
      </w:hyperlink>
      <w:r>
        <w:t>. В указанный период содействие в поиске подходящей работы безработному гражданину приостанавливается.</w:t>
      </w:r>
    </w:p>
    <w:p w:rsidR="0080778D" w:rsidRDefault="0080778D">
      <w:pPr>
        <w:pStyle w:val="ConsPlusNormal"/>
        <w:spacing w:before="220"/>
        <w:ind w:firstLine="540"/>
        <w:jc w:val="both"/>
      </w:pPr>
      <w:r>
        <w:t>4. Безработному гражданину гарантируется бесплатное медицинское освидетельствование при направлении его органом службы занятости для прохождения профессионального обучения, получения дополнительного профессионального образования.</w:t>
      </w:r>
    </w:p>
    <w:p w:rsidR="0080778D" w:rsidRDefault="0080778D">
      <w:pPr>
        <w:pStyle w:val="ConsPlusNormal"/>
        <w:spacing w:before="220"/>
        <w:ind w:firstLine="540"/>
        <w:jc w:val="both"/>
      </w:pPr>
      <w:r>
        <w:t>5. Право в приоритетном порядке пройти профессиональное обучение, получить дополнительное профессиональное образование имеют безработные граждане:</w:t>
      </w:r>
    </w:p>
    <w:p w:rsidR="0080778D" w:rsidRDefault="0080778D">
      <w:pPr>
        <w:pStyle w:val="ConsPlusNormal"/>
        <w:spacing w:before="220"/>
        <w:ind w:firstLine="540"/>
        <w:jc w:val="both"/>
      </w:pPr>
      <w:r>
        <w:t>1) являющиеся инвалидами;</w:t>
      </w:r>
    </w:p>
    <w:p w:rsidR="0080778D" w:rsidRDefault="0080778D">
      <w:pPr>
        <w:pStyle w:val="ConsPlusNormal"/>
        <w:spacing w:before="220"/>
        <w:ind w:firstLine="540"/>
        <w:jc w:val="both"/>
      </w:pPr>
      <w:r>
        <w:t>2) являющиеся родителями, усыновителями, опекунами (попечителями), воспитывающими детей-инвалидов;</w:t>
      </w:r>
    </w:p>
    <w:p w:rsidR="0080778D" w:rsidRDefault="0080778D">
      <w:pPr>
        <w:pStyle w:val="ConsPlusNormal"/>
        <w:spacing w:before="220"/>
        <w:ind w:firstLine="540"/>
        <w:jc w:val="both"/>
      </w:pPr>
      <w:r>
        <w:t>3) у которых период безработицы составляет более шести месяцев;</w:t>
      </w:r>
    </w:p>
    <w:p w:rsidR="0080778D" w:rsidRDefault="0080778D">
      <w:pPr>
        <w:pStyle w:val="ConsPlusNormal"/>
        <w:spacing w:before="220"/>
        <w:ind w:firstLine="540"/>
        <w:jc w:val="both"/>
      </w:pPr>
      <w:r>
        <w:t>4) уволенные с военной службы;</w:t>
      </w:r>
    </w:p>
    <w:p w:rsidR="0080778D" w:rsidRDefault="0080778D">
      <w:pPr>
        <w:pStyle w:val="ConsPlusNormal"/>
        <w:spacing w:before="220"/>
        <w:ind w:firstLine="540"/>
        <w:jc w:val="both"/>
      </w:pPr>
      <w:r>
        <w:t>5) являющиеся супругой (супругом) военнослужащих и граждан, уволенных с военной службы;</w:t>
      </w:r>
    </w:p>
    <w:p w:rsidR="0080778D" w:rsidRDefault="0080778D">
      <w:pPr>
        <w:pStyle w:val="ConsPlusNormal"/>
        <w:spacing w:before="220"/>
        <w:ind w:firstLine="540"/>
        <w:jc w:val="both"/>
      </w:pPr>
      <w:r>
        <w:t>6) являющиеся выпускниками общеобразовательных организаций;</w:t>
      </w:r>
    </w:p>
    <w:p w:rsidR="0080778D" w:rsidRDefault="0080778D">
      <w:pPr>
        <w:pStyle w:val="ConsPlusNormal"/>
        <w:spacing w:before="220"/>
        <w:ind w:firstLine="540"/>
        <w:jc w:val="both"/>
      </w:pPr>
      <w:r>
        <w:t>7) впервые ищущие работу и при этом не имеющие квалификации;</w:t>
      </w:r>
    </w:p>
    <w:p w:rsidR="0080778D" w:rsidRDefault="0080778D">
      <w:pPr>
        <w:pStyle w:val="ConsPlusNormal"/>
        <w:spacing w:before="220"/>
        <w:ind w:firstLine="540"/>
        <w:jc w:val="both"/>
      </w:pPr>
      <w:bookmarkStart w:id="58" w:name="P466"/>
      <w:bookmarkEnd w:id="58"/>
      <w:r>
        <w:t xml:space="preserve">8) которые завершили прохождение военной службы по призыву, в том числе по мобилизации, или военной службы по контракту, заключенному в соответствии с </w:t>
      </w:r>
      <w:hyperlink r:id="rId75">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76">
        <w:r>
          <w:rPr>
            <w:color w:val="0000FF"/>
          </w:rPr>
          <w:t>законом</w:t>
        </w:r>
      </w:hyperlink>
      <w:r>
        <w:t xml:space="preserve"> от 31 мая 1996 года N 61-ФЗ "Об обороне", - в течение трех лет после увольнения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80778D" w:rsidRDefault="0080778D">
      <w:pPr>
        <w:pStyle w:val="ConsPlusNormal"/>
        <w:spacing w:before="220"/>
        <w:ind w:firstLine="540"/>
        <w:jc w:val="both"/>
      </w:pPr>
      <w:r>
        <w:t xml:space="preserve">9) относящиеся в соответствии с </w:t>
      </w:r>
      <w:hyperlink r:id="rId77">
        <w:r>
          <w:rPr>
            <w:color w:val="0000FF"/>
          </w:rPr>
          <w:t>пунктами 5</w:t>
        </w:r>
      </w:hyperlink>
      <w:r>
        <w:t xml:space="preserve"> и </w:t>
      </w:r>
      <w:hyperlink r:id="rId78">
        <w:r>
          <w:rPr>
            <w:color w:val="0000FF"/>
          </w:rPr>
          <w:t>5.1 статьи 2</w:t>
        </w:r>
      </w:hyperlink>
      <w:r>
        <w:t xml:space="preserve"> Федерального закона от 27 мая 1998 года N 76-ФЗ "О статусе военнослужащих" к членам семей лиц, указанных в </w:t>
      </w:r>
      <w:hyperlink w:anchor="P466">
        <w:r>
          <w:rPr>
            <w:color w:val="0000FF"/>
          </w:rPr>
          <w:t>пункте 8</w:t>
        </w:r>
      </w:hyperlink>
      <w:r>
        <w:t xml:space="preserve"> настоящей части, - в течение трех лет после увольнения указанных лиц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80778D" w:rsidRDefault="0080778D">
      <w:pPr>
        <w:pStyle w:val="ConsPlusNormal"/>
        <w:spacing w:before="220"/>
        <w:ind w:firstLine="540"/>
        <w:jc w:val="both"/>
      </w:pPr>
      <w:r>
        <w:lastRenderedPageBreak/>
        <w:t xml:space="preserve">10) являющиеся супругой (супругом) государственных гражданских служащих, назначенных в порядке </w:t>
      </w:r>
      <w:hyperlink r:id="rId79">
        <w:r>
          <w:rPr>
            <w:color w:val="0000FF"/>
          </w:rPr>
          <w:t>ротации</w:t>
        </w:r>
      </w:hyperlink>
      <w:r>
        <w:t xml:space="preserve">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80778D" w:rsidRDefault="0080778D">
      <w:pPr>
        <w:pStyle w:val="ConsPlusNormal"/>
        <w:spacing w:before="220"/>
        <w:ind w:firstLine="540"/>
        <w:jc w:val="both"/>
      </w:pPr>
      <w:r>
        <w:t xml:space="preserve">6. Органы государственной власти субъектов Российской Федерации вправе организовывать прохождение профессионального обучения, получение дополнительного профессионального образования женщинами в период отпуска по уходу за ребенком до достижения им возраста трех лет, незанятыми гражданами, которым в соответствии с законодательством Российской Федерации назначена страховая </w:t>
      </w:r>
      <w:hyperlink r:id="rId80">
        <w:r>
          <w:rPr>
            <w:color w:val="0000FF"/>
          </w:rPr>
          <w:t>пенсия</w:t>
        </w:r>
      </w:hyperlink>
      <w:r>
        <w:t xml:space="preserve"> по старости и которые стремятся возобновить трудовую деятельность. Прохождение профессионального обучения, получение дополнительного профессионального образования осуществляются по направлению органов службы занятости при условии обращения указанных граждан в органы службы занятости по месту жительства или месту пребывания, а также при наличии в органах службы занятости документов и (или) сведений, необходимых для направления для прохождения профессионального обучения, получения дополнительного профессионального образования в соответствии с нормативными правовыми актами Российской Федерации.</w:t>
      </w:r>
    </w:p>
    <w:p w:rsidR="0080778D" w:rsidRDefault="0080778D">
      <w:pPr>
        <w:pStyle w:val="ConsPlusNormal"/>
        <w:spacing w:before="220"/>
        <w:ind w:firstLine="540"/>
        <w:jc w:val="both"/>
      </w:pPr>
      <w:r>
        <w:t>7. Прохождение профессионального обучения,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и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направлению органов службы занятости осуществляются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80778D" w:rsidRDefault="0080778D">
      <w:pPr>
        <w:pStyle w:val="ConsPlusNormal"/>
        <w:spacing w:before="220"/>
        <w:ind w:firstLine="540"/>
        <w:jc w:val="both"/>
      </w:pPr>
      <w:r>
        <w:t>8. 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получения дополнительного профессионального образования в другую местность им оказывается финансовая поддержка, включающая:</w:t>
      </w:r>
    </w:p>
    <w:p w:rsidR="0080778D" w:rsidRDefault="0080778D">
      <w:pPr>
        <w:pStyle w:val="ConsPlusNormal"/>
        <w:spacing w:before="220"/>
        <w:ind w:firstLine="540"/>
        <w:jc w:val="both"/>
      </w:pPr>
      <w:r>
        <w:t>1) стоимость проезда к месту обучения и обратно;</w:t>
      </w:r>
    </w:p>
    <w:p w:rsidR="0080778D" w:rsidRDefault="0080778D">
      <w:pPr>
        <w:pStyle w:val="ConsPlusNormal"/>
        <w:spacing w:before="220"/>
        <w:ind w:firstLine="540"/>
        <w:jc w:val="both"/>
      </w:pPr>
      <w:r>
        <w:t>2) суточные расходы за время следования к месту обучения и обратно;</w:t>
      </w:r>
    </w:p>
    <w:p w:rsidR="0080778D" w:rsidRDefault="0080778D">
      <w:pPr>
        <w:pStyle w:val="ConsPlusNormal"/>
        <w:spacing w:before="220"/>
        <w:ind w:firstLine="540"/>
        <w:jc w:val="both"/>
      </w:pPr>
      <w:r>
        <w:t>3) стоимость найма жилого помещения на время обучения.</w:t>
      </w:r>
    </w:p>
    <w:p w:rsidR="0080778D" w:rsidRDefault="0080778D">
      <w:pPr>
        <w:pStyle w:val="ConsPlusNormal"/>
        <w:spacing w:before="220"/>
        <w:ind w:firstLine="540"/>
        <w:jc w:val="both"/>
      </w:pPr>
      <w:r>
        <w:t>9. Порядок предоставления финансовой поддержки безработным гражданам, женщинам в период отпуска по уходу за ребенком до достижения им возраста трех лет и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получения дополнительного профессионального образования в другую местность, а также размер указанной финансовой поддержки устанавливается органами государственной власти субъекта Российской Федерации.</w:t>
      </w:r>
    </w:p>
    <w:p w:rsidR="0080778D" w:rsidRDefault="0080778D">
      <w:pPr>
        <w:pStyle w:val="ConsPlusNormal"/>
        <w:spacing w:before="220"/>
        <w:ind w:firstLine="540"/>
        <w:jc w:val="both"/>
      </w:pPr>
      <w:bookmarkStart w:id="59" w:name="P476"/>
      <w:bookmarkEnd w:id="59"/>
      <w:r>
        <w:t xml:space="preserve">10. Правительство Российской Федерации, органы государственной власти субъектов Российской Федерации вправе </w:t>
      </w:r>
      <w:hyperlink r:id="rId81">
        <w:r>
          <w:rPr>
            <w:color w:val="0000FF"/>
          </w:rPr>
          <w:t>организовать</w:t>
        </w:r>
      </w:hyperlink>
      <w:r>
        <w:t xml:space="preserve">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w:t>
      </w:r>
    </w:p>
    <w:p w:rsidR="0080778D" w:rsidRDefault="0080778D">
      <w:pPr>
        <w:pStyle w:val="ConsPlusNormal"/>
        <w:spacing w:before="220"/>
        <w:ind w:firstLine="540"/>
        <w:jc w:val="both"/>
      </w:pPr>
      <w:r>
        <w:t xml:space="preserve">11. Правительство Российской Федерации утверждает </w:t>
      </w:r>
      <w:hyperlink r:id="rId82">
        <w:r>
          <w:rPr>
            <w:color w:val="0000FF"/>
          </w:rPr>
          <w:t>положение</w:t>
        </w:r>
      </w:hyperlink>
      <w:r>
        <w:t xml:space="preserve">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w:t>
      </w:r>
    </w:p>
    <w:p w:rsidR="0080778D" w:rsidRDefault="0080778D">
      <w:pPr>
        <w:pStyle w:val="ConsPlusNormal"/>
        <w:spacing w:before="220"/>
        <w:ind w:firstLine="540"/>
        <w:jc w:val="both"/>
      </w:pPr>
      <w:r>
        <w:lastRenderedPageBreak/>
        <w:t>12.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предусматривает:</w:t>
      </w:r>
    </w:p>
    <w:p w:rsidR="0080778D" w:rsidRDefault="0080778D">
      <w:pPr>
        <w:pStyle w:val="ConsPlusNormal"/>
        <w:spacing w:before="220"/>
        <w:ind w:firstLine="540"/>
        <w:jc w:val="both"/>
      </w:pPr>
      <w:r>
        <w:t>1) особенности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80778D" w:rsidRDefault="0080778D">
      <w:pPr>
        <w:pStyle w:val="ConsPlusNormal"/>
        <w:spacing w:before="220"/>
        <w:ind w:firstLine="540"/>
        <w:jc w:val="both"/>
      </w:pPr>
      <w:r>
        <w:t>2) особенности порядка отбора организаций, осуществляющих образовательную деятельность, в целях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80778D" w:rsidRDefault="0080778D">
      <w:pPr>
        <w:pStyle w:val="ConsPlusNormal"/>
        <w:spacing w:before="220"/>
        <w:ind w:firstLine="540"/>
        <w:jc w:val="both"/>
      </w:pPr>
      <w:r>
        <w:t>3) порядок сбора и анализа информации о трудоустройстве и занятости граждан, завершивших профессиональное обучение, получивших дополнительное профессиональное образование по направлению органов службы занятости.</w:t>
      </w:r>
    </w:p>
    <w:p w:rsidR="0080778D" w:rsidRDefault="0080778D">
      <w:pPr>
        <w:pStyle w:val="ConsPlusNormal"/>
        <w:spacing w:before="220"/>
        <w:ind w:firstLine="540"/>
        <w:jc w:val="both"/>
      </w:pPr>
      <w:r>
        <w:t xml:space="preserve">13. При организации для иных категорий граждан в соответствии с </w:t>
      </w:r>
      <w:hyperlink w:anchor="P476">
        <w:r>
          <w:rPr>
            <w:color w:val="0000FF"/>
          </w:rPr>
          <w:t>частью 10</w:t>
        </w:r>
      </w:hyperlink>
      <w:r>
        <w:t xml:space="preserve"> настоящей статьи прохождения профессионального обучения, получения дополнительного профессионального образования в другой местности органы службы занятости вправе оказывать таким гражданам финансовую поддержку в порядке и размере, которые установлены нормативными правовыми актами Российской Федерации и нормативными правовыми актами субъектов Российской Федерации.</w:t>
      </w:r>
    </w:p>
    <w:p w:rsidR="0080778D" w:rsidRDefault="0080778D">
      <w:pPr>
        <w:pStyle w:val="ConsPlusNormal"/>
        <w:ind w:firstLine="540"/>
        <w:jc w:val="both"/>
      </w:pPr>
    </w:p>
    <w:p w:rsidR="0080778D" w:rsidRDefault="0080778D">
      <w:pPr>
        <w:pStyle w:val="ConsPlusTitle"/>
        <w:ind w:firstLine="540"/>
        <w:jc w:val="both"/>
        <w:outlineLvl w:val="2"/>
      </w:pPr>
      <w:r>
        <w:t>Статья 31. Содействие в переезде (переселении) в другую местность для трудоустройства по направлению органов службы занятости</w:t>
      </w:r>
    </w:p>
    <w:p w:rsidR="0080778D" w:rsidRDefault="0080778D">
      <w:pPr>
        <w:pStyle w:val="ConsPlusNormal"/>
        <w:ind w:firstLine="540"/>
        <w:jc w:val="both"/>
      </w:pPr>
    </w:p>
    <w:p w:rsidR="0080778D" w:rsidRDefault="0080778D">
      <w:pPr>
        <w:pStyle w:val="ConsPlusNormal"/>
        <w:ind w:firstLine="540"/>
        <w:jc w:val="both"/>
      </w:pPr>
      <w:r>
        <w:t xml:space="preserve">1. Граждане, ищущие работу, безработные граждане имеют право на </w:t>
      </w:r>
      <w:hyperlink r:id="rId83">
        <w:r>
          <w:rPr>
            <w:color w:val="0000FF"/>
          </w:rPr>
          <w:t>содействие</w:t>
        </w:r>
      </w:hyperlink>
      <w:r>
        <w:t xml:space="preserve"> органов службы занятости:</w:t>
      </w:r>
    </w:p>
    <w:p w:rsidR="0080778D" w:rsidRDefault="0080778D">
      <w:pPr>
        <w:pStyle w:val="ConsPlusNormal"/>
        <w:spacing w:before="220"/>
        <w:ind w:firstLine="540"/>
        <w:jc w:val="both"/>
      </w:pPr>
      <w:r>
        <w:t>1) в переезде в другую местность для временного трудоустройства по имеющимся у них профессии, специальности, направлению подготовки, квалификации;</w:t>
      </w:r>
    </w:p>
    <w:p w:rsidR="0080778D" w:rsidRDefault="0080778D">
      <w:pPr>
        <w:pStyle w:val="ConsPlusNormal"/>
        <w:spacing w:before="220"/>
        <w:ind w:firstLine="540"/>
        <w:jc w:val="both"/>
      </w:pPr>
      <w:r>
        <w:t>2) в переселении совместно с членами их семей в другую местность на новое место жительства для трудоустройства по имеющимся у них профессии, специальности, направлению подготовки, квалификации.</w:t>
      </w:r>
    </w:p>
    <w:p w:rsidR="0080778D" w:rsidRDefault="0080778D">
      <w:pPr>
        <w:pStyle w:val="ConsPlusNormal"/>
        <w:spacing w:before="220"/>
        <w:ind w:firstLine="540"/>
        <w:jc w:val="both"/>
      </w:pPr>
      <w:r>
        <w:t>2. Органы службы занятости оказывают финансовую поддержку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Размер и порядок предоставления указанной финансовой поддержки устанавливаются нормативными правовыми актами субъектов Российской Федерации.</w:t>
      </w:r>
    </w:p>
    <w:p w:rsidR="0080778D" w:rsidRDefault="0080778D">
      <w:pPr>
        <w:pStyle w:val="ConsPlusNormal"/>
        <w:spacing w:before="220"/>
        <w:ind w:firstLine="540"/>
        <w:jc w:val="both"/>
      </w:pPr>
      <w:r>
        <w:t>3. Финансовая поддержка при переезде граждан, ищущих работу, безработных граждан для трудоустройства в другую местность по направлению органов службы занятости включает:</w:t>
      </w:r>
    </w:p>
    <w:p w:rsidR="0080778D" w:rsidRDefault="0080778D">
      <w:pPr>
        <w:pStyle w:val="ConsPlusNormal"/>
        <w:spacing w:before="220"/>
        <w:ind w:firstLine="540"/>
        <w:jc w:val="both"/>
      </w:pPr>
      <w:r>
        <w:t>1) стоимость проезда к месту работы и обратно, за исключением случаев, если переезд граждан, ищущих работу, безработных граждан осуществляется за счет средств работодателей;</w:t>
      </w:r>
    </w:p>
    <w:p w:rsidR="0080778D" w:rsidRDefault="0080778D">
      <w:pPr>
        <w:pStyle w:val="ConsPlusNormal"/>
        <w:spacing w:before="220"/>
        <w:ind w:firstLine="540"/>
        <w:jc w:val="both"/>
      </w:pPr>
      <w:r>
        <w:t>2) суточные расходы за время следования к месту работы и обратно;</w:t>
      </w:r>
    </w:p>
    <w:p w:rsidR="0080778D" w:rsidRDefault="0080778D">
      <w:pPr>
        <w:pStyle w:val="ConsPlusNormal"/>
        <w:spacing w:before="220"/>
        <w:ind w:firstLine="540"/>
        <w:jc w:val="both"/>
      </w:pPr>
      <w:r>
        <w:t>3) стоимость найма жилого помещения на весь период временного трудоустройства, за исключением случаев, если работодатели предоставляют гражданам, ищущим работу, безработным гражданам жилые помещения;</w:t>
      </w:r>
    </w:p>
    <w:p w:rsidR="0080778D" w:rsidRDefault="0080778D">
      <w:pPr>
        <w:pStyle w:val="ConsPlusNormal"/>
        <w:spacing w:before="220"/>
        <w:ind w:firstLine="540"/>
        <w:jc w:val="both"/>
      </w:pPr>
      <w:r>
        <w:t xml:space="preserve">4) иные меры поддержки, предусмотренные нормативными правовыми актами субъектов </w:t>
      </w:r>
      <w:r>
        <w:lastRenderedPageBreak/>
        <w:t>Российской Федерации.</w:t>
      </w:r>
    </w:p>
    <w:p w:rsidR="0080778D" w:rsidRDefault="0080778D">
      <w:pPr>
        <w:pStyle w:val="ConsPlusNormal"/>
        <w:spacing w:before="220"/>
        <w:ind w:firstLine="540"/>
        <w:jc w:val="both"/>
      </w:pPr>
      <w:r>
        <w:t>4. Финансовая поддержка при переселении граждан, ищущих работу, безработных граждан совместно с членами их семей для трудоустройства в другую местность по направлению органов службы занятости включает:</w:t>
      </w:r>
    </w:p>
    <w:p w:rsidR="0080778D" w:rsidRDefault="0080778D">
      <w:pPr>
        <w:pStyle w:val="ConsPlusNormal"/>
        <w:spacing w:before="220"/>
        <w:ind w:firstLine="540"/>
        <w:jc w:val="both"/>
      </w:pPr>
      <w:r>
        <w:t>1) стоимость проезда и провоза имущества граждан, ищущих работу, безработных граждан и членов их семей к новому месту жительства, за исключением случаев, если переезд граждан, ищущих работу, безработных граждан осуществляется за счет средств работодателей;</w:t>
      </w:r>
    </w:p>
    <w:p w:rsidR="0080778D" w:rsidRDefault="0080778D">
      <w:pPr>
        <w:pStyle w:val="ConsPlusNormal"/>
        <w:spacing w:before="220"/>
        <w:ind w:firstLine="540"/>
        <w:jc w:val="both"/>
      </w:pPr>
      <w:r>
        <w:t>2) суточные расходы за время следования к новому месту жительства;</w:t>
      </w:r>
    </w:p>
    <w:p w:rsidR="0080778D" w:rsidRDefault="0080778D">
      <w:pPr>
        <w:pStyle w:val="ConsPlusNormal"/>
        <w:spacing w:before="220"/>
        <w:ind w:firstLine="540"/>
        <w:jc w:val="both"/>
      </w:pPr>
      <w:r>
        <w:t>3) единовременное пособие, размер которого устанавливается в зависимости от территории переселения;</w:t>
      </w:r>
    </w:p>
    <w:p w:rsidR="0080778D" w:rsidRDefault="0080778D">
      <w:pPr>
        <w:pStyle w:val="ConsPlusNormal"/>
        <w:spacing w:before="220"/>
        <w:ind w:firstLine="540"/>
        <w:jc w:val="both"/>
      </w:pPr>
      <w:r>
        <w:t>4) иные меры поддержки, предусмотренные нормативными правовыми актами субъектов Российской Федерации.</w:t>
      </w:r>
    </w:p>
    <w:p w:rsidR="0080778D" w:rsidRDefault="0080778D">
      <w:pPr>
        <w:pStyle w:val="ConsPlusNormal"/>
        <w:ind w:firstLine="540"/>
        <w:jc w:val="both"/>
      </w:pPr>
    </w:p>
    <w:p w:rsidR="0080778D" w:rsidRDefault="0080778D">
      <w:pPr>
        <w:pStyle w:val="ConsPlusTitle"/>
        <w:ind w:firstLine="540"/>
        <w:jc w:val="both"/>
        <w:outlineLvl w:val="2"/>
      </w:pPr>
      <w:r>
        <w:t>Статья 32. Содействие началу осуществления предпринимательской деятельности безработными гражданами</w:t>
      </w:r>
    </w:p>
    <w:p w:rsidR="0080778D" w:rsidRDefault="0080778D">
      <w:pPr>
        <w:pStyle w:val="ConsPlusNormal"/>
        <w:ind w:firstLine="540"/>
        <w:jc w:val="both"/>
      </w:pPr>
    </w:p>
    <w:p w:rsidR="0080778D" w:rsidRDefault="0080778D">
      <w:pPr>
        <w:pStyle w:val="ConsPlusNormal"/>
        <w:ind w:firstLine="540"/>
        <w:jc w:val="both"/>
      </w:pPr>
      <w:r>
        <w:t xml:space="preserve">1. Безработные граждане имеют право на </w:t>
      </w:r>
      <w:hyperlink r:id="rId84">
        <w:r>
          <w:rPr>
            <w:color w:val="0000FF"/>
          </w:rPr>
          <w:t>содействие</w:t>
        </w:r>
      </w:hyperlink>
      <w:r>
        <w:t xml:space="preserve"> органов службы занятости началу осуществления предпринимательской деятельности.</w:t>
      </w:r>
    </w:p>
    <w:p w:rsidR="0080778D" w:rsidRDefault="0080778D">
      <w:pPr>
        <w:pStyle w:val="ConsPlusNormal"/>
        <w:spacing w:before="220"/>
        <w:ind w:firstLine="540"/>
        <w:jc w:val="both"/>
      </w:pPr>
      <w:r>
        <w:t>2. Содействие органов службы занятости началу осуществления безработными гражданами предпринимательской деятельности включает в том числе:</w:t>
      </w:r>
    </w:p>
    <w:p w:rsidR="0080778D" w:rsidRDefault="0080778D">
      <w:pPr>
        <w:pStyle w:val="ConsPlusNormal"/>
        <w:spacing w:before="220"/>
        <w:ind w:firstLine="540"/>
        <w:jc w:val="both"/>
      </w:pPr>
      <w:r>
        <w:t>1) выявление способностей и готовности безработных граждан к осуществлению предпринимательской деятельности;</w:t>
      </w:r>
    </w:p>
    <w:p w:rsidR="0080778D" w:rsidRDefault="0080778D">
      <w:pPr>
        <w:pStyle w:val="ConsPlusNormal"/>
        <w:spacing w:before="220"/>
        <w:ind w:firstLine="540"/>
        <w:jc w:val="both"/>
      </w:pPr>
      <w:r>
        <w:t>2) подготовку рекомендаций в целях принятия безработными гражданами решения о целесообразности или нецелесообразности осуществления предпринимательской деятельности;</w:t>
      </w:r>
    </w:p>
    <w:p w:rsidR="0080778D" w:rsidRDefault="0080778D">
      <w:pPr>
        <w:pStyle w:val="ConsPlusNormal"/>
        <w:spacing w:before="220"/>
        <w:ind w:firstLine="540"/>
        <w:jc w:val="both"/>
      </w:pPr>
      <w:r>
        <w:t xml:space="preserve">3) организацию прохождения профессионального обучения или получения дополнительного профессионального образования безработными гражданами в порядке, предусмотренном </w:t>
      </w:r>
      <w:hyperlink w:anchor="P448">
        <w:r>
          <w:rPr>
            <w:color w:val="0000FF"/>
          </w:rPr>
          <w:t>статьей 30</w:t>
        </w:r>
      </w:hyperlink>
      <w:r>
        <w:t xml:space="preserve"> настоящего Федерального закона;</w:t>
      </w:r>
    </w:p>
    <w:p w:rsidR="0080778D" w:rsidRDefault="0080778D">
      <w:pPr>
        <w:pStyle w:val="ConsPlusNormal"/>
        <w:spacing w:before="220"/>
        <w:ind w:firstLine="540"/>
        <w:jc w:val="both"/>
      </w:pPr>
      <w:r>
        <w:t>4) оказание безработным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в результате содействия органов службы занятости.</w:t>
      </w:r>
    </w:p>
    <w:p w:rsidR="0080778D" w:rsidRDefault="0080778D">
      <w:pPr>
        <w:pStyle w:val="ConsPlusNormal"/>
        <w:spacing w:before="220"/>
        <w:ind w:firstLine="540"/>
        <w:jc w:val="both"/>
      </w:pPr>
      <w:r>
        <w:t>3. Размер и порядок предоставления единовременной финансовой помощи безработным гражданам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устанавливаются нормативными правовыми актами субъектов Российской Федерации.</w:t>
      </w:r>
    </w:p>
    <w:p w:rsidR="0080778D" w:rsidRDefault="0080778D">
      <w:pPr>
        <w:pStyle w:val="ConsPlusNormal"/>
        <w:spacing w:before="220"/>
        <w:ind w:firstLine="540"/>
        <w:jc w:val="both"/>
      </w:pPr>
      <w:r>
        <w:t>4. В целях содействия началу осуществления предпринимательской деятельности безработными гражданами органы службы занятости взаимодействуют с организациями, образующими инфраструктуру поддержки субъектов малого и среднего предпринимательства.</w:t>
      </w:r>
    </w:p>
    <w:p w:rsidR="0080778D" w:rsidRDefault="0080778D">
      <w:pPr>
        <w:pStyle w:val="ConsPlusNormal"/>
        <w:ind w:firstLine="540"/>
        <w:jc w:val="both"/>
      </w:pPr>
    </w:p>
    <w:p w:rsidR="0080778D" w:rsidRDefault="0080778D">
      <w:pPr>
        <w:pStyle w:val="ConsPlusTitle"/>
        <w:ind w:firstLine="540"/>
        <w:jc w:val="both"/>
        <w:outlineLvl w:val="2"/>
      </w:pPr>
      <w:bookmarkStart w:id="60" w:name="P512"/>
      <w:bookmarkEnd w:id="60"/>
      <w:r>
        <w:t xml:space="preserve">Статья 33. Содействие работодателям в привлечении трудовых ресурсов в рамках </w:t>
      </w:r>
      <w:r>
        <w:lastRenderedPageBreak/>
        <w:t>реализации региональных программ повышения мобильности трудовых ресурсов</w:t>
      </w:r>
    </w:p>
    <w:p w:rsidR="0080778D" w:rsidRDefault="0080778D">
      <w:pPr>
        <w:pStyle w:val="ConsPlusNormal"/>
        <w:ind w:firstLine="540"/>
        <w:jc w:val="both"/>
      </w:pPr>
    </w:p>
    <w:p w:rsidR="0080778D" w:rsidRDefault="0080778D">
      <w:pPr>
        <w:pStyle w:val="ConsPlusNormal"/>
        <w:ind w:firstLine="540"/>
        <w:jc w:val="both"/>
      </w:pPr>
      <w:r>
        <w:t>1. Органы государственной власти субъектов Российской Федерации в сфере занятости населения оказывают работодателям содействие в привлечении трудовых ресурсов в рамках реализации региональных программ повышения мобильности трудовых ресурсов. Региональные программы повышения мобильности трудовых ресурсов утверждаются нормативными правовыми актами субъектов Российской Федерации.</w:t>
      </w:r>
    </w:p>
    <w:p w:rsidR="0080778D" w:rsidRDefault="0080778D">
      <w:pPr>
        <w:pStyle w:val="ConsPlusNormal"/>
        <w:spacing w:before="220"/>
        <w:ind w:firstLine="540"/>
        <w:jc w:val="both"/>
      </w:pPr>
      <w:r>
        <w:t>2. Региональные программы повышения мобильности трудовых ресурсов разрабатываются с учетом заключенных с работодателями, испытывающими потребность в привлечении трудовых ресурсов, соглашений об участии в таких программах, а также межрегиональных соглашений, заключаемых между субъектами Российской Федерации в целях содействия работодателям в привлечении трудовых ресурсов из двух и более субъектов Российской Федерации (в случае заключения этих межрегиональных соглашений).</w:t>
      </w:r>
    </w:p>
    <w:p w:rsidR="0080778D" w:rsidRDefault="0080778D">
      <w:pPr>
        <w:pStyle w:val="ConsPlusNormal"/>
        <w:spacing w:before="220"/>
        <w:ind w:firstLine="540"/>
        <w:jc w:val="both"/>
      </w:pPr>
      <w:r>
        <w:t>3. Работодатель, участвующий в региональной программе повышения мобильности трудовых ресурсов, заключает с работником, привлекаемым в рамках реализации такой программы, трудовой договор на неопределенный срок или срочный трудовой договор продолжительностью не менее двух лет. В трудовом договоре указываются меры финансовой поддержки, предоставляемые работодателем работнику, порядок и условия их предоставления.</w:t>
      </w:r>
    </w:p>
    <w:p w:rsidR="0080778D" w:rsidRDefault="0080778D">
      <w:pPr>
        <w:pStyle w:val="ConsPlusNormal"/>
        <w:spacing w:before="220"/>
        <w:ind w:firstLine="540"/>
        <w:jc w:val="both"/>
      </w:pPr>
      <w:r>
        <w:t>4. Нормативными правовыми актами субъектов Российской Федерации устанавливаются:</w:t>
      </w:r>
    </w:p>
    <w:p w:rsidR="0080778D" w:rsidRDefault="0080778D">
      <w:pPr>
        <w:pStyle w:val="ConsPlusNormal"/>
        <w:spacing w:before="220"/>
        <w:ind w:firstLine="540"/>
        <w:jc w:val="both"/>
      </w:pPr>
      <w:r>
        <w:t>1) перечень должностей, профессий, специальностей, для выполнения работ по которым привлекаются работники в рамках реализации региональной программы повышения мобильности трудовых ресурсов;</w:t>
      </w:r>
    </w:p>
    <w:p w:rsidR="0080778D" w:rsidRDefault="0080778D">
      <w:pPr>
        <w:pStyle w:val="ConsPlusNormal"/>
        <w:spacing w:before="220"/>
        <w:ind w:firstLine="540"/>
        <w:jc w:val="both"/>
      </w:pPr>
      <w:r>
        <w:t>2) порядок и критерии отбора для участия в региональной программе повышения мобильности трудовых ресурсов работодателей и порядок заключения с ними соглашений об участии в такой программе;</w:t>
      </w:r>
    </w:p>
    <w:p w:rsidR="0080778D" w:rsidRDefault="0080778D">
      <w:pPr>
        <w:pStyle w:val="ConsPlusNormal"/>
        <w:spacing w:before="220"/>
        <w:ind w:firstLine="540"/>
        <w:jc w:val="both"/>
      </w:pPr>
      <w:r>
        <w:t>3) порядок и основания исключения работодателей из числа участников региональной программы повышения мобильности трудовых ресурсов и расторжения с ними соглашений об участии в такой программе;</w:t>
      </w:r>
    </w:p>
    <w:p w:rsidR="0080778D" w:rsidRDefault="0080778D">
      <w:pPr>
        <w:pStyle w:val="ConsPlusNormal"/>
        <w:spacing w:before="220"/>
        <w:ind w:firstLine="540"/>
        <w:jc w:val="both"/>
      </w:pPr>
      <w:r>
        <w:t>4) порядок и условия предоставления работодателю, участвующему в региональной программе повышения мобильности трудовых ресурсов, финансовой поддержки в целях привлечения работников из других субъектов Российской Федерации для трудоустройства;</w:t>
      </w:r>
    </w:p>
    <w:p w:rsidR="0080778D" w:rsidRDefault="0080778D">
      <w:pPr>
        <w:pStyle w:val="ConsPlusNormal"/>
        <w:spacing w:before="220"/>
        <w:ind w:firstLine="540"/>
        <w:jc w:val="both"/>
      </w:pPr>
      <w:r>
        <w:t>5) порядок и условия возмещения работодателями, исключенными из числа участников региональной программы повышения мобильности трудовых ресурсов, средств финансовой поддержки, предоставленной им в рамках региональной программы повышения мобильности трудовых ресурсов, в целях привлечения работников из других субъектов Российской Федерации для трудоустройства;</w:t>
      </w:r>
    </w:p>
    <w:p w:rsidR="0080778D" w:rsidRDefault="0080778D">
      <w:pPr>
        <w:pStyle w:val="ConsPlusNormal"/>
        <w:spacing w:before="220"/>
        <w:ind w:firstLine="540"/>
        <w:jc w:val="both"/>
      </w:pPr>
      <w:r>
        <w:t>6) порядок и условия возмещения работниками,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 действий, предусмотренных законодательством Российской Федерации, средств,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w:t>
      </w:r>
    </w:p>
    <w:p w:rsidR="0080778D" w:rsidRDefault="0080778D">
      <w:pPr>
        <w:pStyle w:val="ConsPlusNormal"/>
        <w:spacing w:before="220"/>
        <w:ind w:firstLine="540"/>
        <w:jc w:val="both"/>
      </w:pPr>
      <w:r>
        <w:t xml:space="preserve">5. Правительство Российской Федерации вправе утверждать </w:t>
      </w:r>
      <w:hyperlink r:id="rId85">
        <w:r>
          <w:rPr>
            <w:color w:val="0000FF"/>
          </w:rPr>
          <w:t>перечень</w:t>
        </w:r>
      </w:hyperlink>
      <w:r>
        <w:t xml:space="preserve"> субъектов Российской Федерации, привлечение трудовых ресурсов в которые является приоритетным, </w:t>
      </w:r>
      <w:hyperlink r:id="rId86">
        <w:r>
          <w:rPr>
            <w:color w:val="0000FF"/>
          </w:rPr>
          <w:t>порядок</w:t>
        </w:r>
      </w:hyperlink>
      <w:r>
        <w:t xml:space="preserve"> включения в него и исключения из него субъектов Российской Федерации, а также особенности реализации региональных программ повышения мобильности трудовых ресурсов в таких субъектах </w:t>
      </w:r>
      <w:r>
        <w:lastRenderedPageBreak/>
        <w:t>Российской Федерации.</w:t>
      </w:r>
    </w:p>
    <w:p w:rsidR="0080778D" w:rsidRDefault="0080778D">
      <w:pPr>
        <w:pStyle w:val="ConsPlusNormal"/>
        <w:ind w:firstLine="540"/>
        <w:jc w:val="both"/>
      </w:pPr>
    </w:p>
    <w:p w:rsidR="0080778D" w:rsidRDefault="0080778D">
      <w:pPr>
        <w:pStyle w:val="ConsPlusTitle"/>
        <w:ind w:firstLine="540"/>
        <w:jc w:val="both"/>
        <w:outlineLvl w:val="2"/>
      </w:pPr>
      <w:bookmarkStart w:id="61" w:name="P526"/>
      <w:bookmarkEnd w:id="61"/>
      <w:r>
        <w:t>Статья 34. Организация оплачиваемых общественных работ</w:t>
      </w:r>
    </w:p>
    <w:p w:rsidR="0080778D" w:rsidRDefault="0080778D">
      <w:pPr>
        <w:pStyle w:val="ConsPlusNormal"/>
        <w:ind w:firstLine="540"/>
        <w:jc w:val="both"/>
      </w:pPr>
    </w:p>
    <w:p w:rsidR="0080778D" w:rsidRDefault="0080778D">
      <w:pPr>
        <w:pStyle w:val="ConsPlusNormal"/>
        <w:ind w:firstLine="540"/>
        <w:jc w:val="both"/>
      </w:pPr>
      <w:r>
        <w:t xml:space="preserve">1. Граждане, ищущие работу, безработные граждане имеют право на содействие органов службы занятости в </w:t>
      </w:r>
      <w:hyperlink r:id="rId87">
        <w:r>
          <w:rPr>
            <w:color w:val="0000FF"/>
          </w:rPr>
          <w:t>организации</w:t>
        </w:r>
      </w:hyperlink>
      <w:r>
        <w:t xml:space="preserve"> участия таких граждан в оплачиваемых общественных работах.</w:t>
      </w:r>
    </w:p>
    <w:p w:rsidR="0080778D" w:rsidRDefault="0080778D">
      <w:pPr>
        <w:pStyle w:val="ConsPlusNormal"/>
        <w:spacing w:before="220"/>
        <w:ind w:firstLine="540"/>
        <w:jc w:val="both"/>
      </w:pPr>
      <w:r>
        <w:t>2. Под оплачиваемыми общественными работами понимается трудовая деятельность, имеющая общественно полезную направленность и организуемая в качестве дополнительной социальной поддержки граждан, зарегистрированных в органах службы занятости в целях поиска подходящей работы.</w:t>
      </w:r>
    </w:p>
    <w:p w:rsidR="0080778D" w:rsidRDefault="0080778D">
      <w:pPr>
        <w:pStyle w:val="ConsPlusNormal"/>
        <w:spacing w:before="220"/>
        <w:ind w:firstLine="540"/>
        <w:jc w:val="both"/>
      </w:pPr>
      <w:r>
        <w:t>3. К оплачиваемым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(или) требующая специальной подготовки граждан.</w:t>
      </w:r>
    </w:p>
    <w:p w:rsidR="0080778D" w:rsidRDefault="0080778D">
      <w:pPr>
        <w:pStyle w:val="ConsPlusNormal"/>
        <w:spacing w:before="220"/>
        <w:ind w:firstLine="540"/>
        <w:jc w:val="both"/>
      </w:pPr>
      <w:r>
        <w:t>4. Преимущественным правом на участие в оплачиваемых общественных работах пользуются безработные граждане, не получающие пособие по безработице, безработные граждане, состоящие на учете в органах службы занятости более шести месяцев.</w:t>
      </w:r>
    </w:p>
    <w:p w:rsidR="0080778D" w:rsidRDefault="0080778D">
      <w:pPr>
        <w:pStyle w:val="ConsPlusNormal"/>
        <w:spacing w:before="220"/>
        <w:ind w:firstLine="540"/>
        <w:jc w:val="both"/>
      </w:pPr>
      <w:r>
        <w:t>5. Органы службы занятости вправе направить граждан, ищущих работу, безработных граждан на оплачиваемые общественные работы только с их согласия. При направлении должны учитываться состояние здоровья, возрастные, профессиональные и другие индивидуальные особенности граждан.</w:t>
      </w:r>
    </w:p>
    <w:p w:rsidR="0080778D" w:rsidRDefault="0080778D">
      <w:pPr>
        <w:pStyle w:val="ConsPlusNormal"/>
        <w:spacing w:before="220"/>
        <w:ind w:firstLine="540"/>
        <w:jc w:val="both"/>
      </w:pPr>
      <w:r>
        <w:t>6. С гражданами, желающими участвовать в оплачиваемых общественных работах, заключается срочный трудовой договор. Срочный трудовой договор об участии гражданина в оплачиваемых общественных работах может быть расторгнут им досрочно при трудоустройстве на другую работу.</w:t>
      </w:r>
    </w:p>
    <w:p w:rsidR="0080778D" w:rsidRDefault="0080778D">
      <w:pPr>
        <w:pStyle w:val="ConsPlusNormal"/>
        <w:spacing w:before="220"/>
        <w:ind w:firstLine="540"/>
        <w:jc w:val="both"/>
      </w:pPr>
      <w:r>
        <w:t xml:space="preserve">7. В период участия безработных граждан в оплачиваемых общественных работах за ними сохраняется право на получение пособия по безработице в порядке и на условиях, которые предусмотрены настоящим Федеральным законом (за исключением граждан, для которых оплачиваемые общественные работы являются </w:t>
      </w:r>
      <w:hyperlink w:anchor="P390">
        <w:r>
          <w:rPr>
            <w:color w:val="0000FF"/>
          </w:rPr>
          <w:t>подходящей</w:t>
        </w:r>
      </w:hyperlink>
      <w:r>
        <w:t xml:space="preserve"> работой).</w:t>
      </w:r>
    </w:p>
    <w:p w:rsidR="0080778D" w:rsidRDefault="0080778D">
      <w:pPr>
        <w:pStyle w:val="ConsPlusNormal"/>
        <w:spacing w:before="220"/>
        <w:ind w:firstLine="540"/>
        <w:jc w:val="both"/>
      </w:pPr>
      <w:r>
        <w:t>8. Финансирование оплачиваемых общественных работ производится за счет средств работодателей, у которых проводятся эти работы.</w:t>
      </w:r>
    </w:p>
    <w:p w:rsidR="0080778D" w:rsidRDefault="0080778D">
      <w:pPr>
        <w:pStyle w:val="ConsPlusNormal"/>
        <w:spacing w:before="220"/>
        <w:ind w:firstLine="540"/>
        <w:jc w:val="both"/>
      </w:pPr>
      <w:r>
        <w:t>9. Оплата труда граждан, участвующих в оплачиваемых общественных работах, производится в соответствии с трудовым законодательством.</w:t>
      </w:r>
    </w:p>
    <w:p w:rsidR="0080778D" w:rsidRDefault="0080778D">
      <w:pPr>
        <w:pStyle w:val="ConsPlusNormal"/>
        <w:ind w:firstLine="540"/>
        <w:jc w:val="both"/>
      </w:pPr>
    </w:p>
    <w:p w:rsidR="0080778D" w:rsidRDefault="0080778D">
      <w:pPr>
        <w:pStyle w:val="ConsPlusTitle"/>
        <w:ind w:firstLine="540"/>
        <w:jc w:val="both"/>
        <w:outlineLvl w:val="2"/>
      </w:pPr>
      <w:bookmarkStart w:id="62" w:name="P538"/>
      <w:bookmarkEnd w:id="62"/>
      <w:r>
        <w:t>Статья 35. Содействие приоритетному трудоустройству граждан, которые завершили прохождение военной службы</w:t>
      </w:r>
    </w:p>
    <w:p w:rsidR="0080778D" w:rsidRDefault="0080778D">
      <w:pPr>
        <w:pStyle w:val="ConsPlusNormal"/>
        <w:ind w:firstLine="540"/>
        <w:jc w:val="both"/>
      </w:pPr>
    </w:p>
    <w:p w:rsidR="0080778D" w:rsidRDefault="0080778D">
      <w:pPr>
        <w:pStyle w:val="ConsPlusNormal"/>
        <w:ind w:firstLine="540"/>
        <w:jc w:val="both"/>
      </w:pPr>
      <w:bookmarkStart w:id="63" w:name="P540"/>
      <w:bookmarkEnd w:id="63"/>
      <w:r>
        <w:t xml:space="preserve">1. Граждане, которые завершили прохождение военной службы по мобилизации или военной службы по контракту, заключенному в соответствии с </w:t>
      </w:r>
      <w:hyperlink r:id="rId88">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89">
        <w:r>
          <w:rPr>
            <w:color w:val="0000FF"/>
          </w:rPr>
          <w:t>законом</w:t>
        </w:r>
      </w:hyperlink>
      <w:r>
        <w:t xml:space="preserve"> от 31 мая 1996 года N 61-ФЗ "Об обороне", а также граждане, относящиеся к членам их семей в соответствии с </w:t>
      </w:r>
      <w:hyperlink r:id="rId90">
        <w:r>
          <w:rPr>
            <w:color w:val="0000FF"/>
          </w:rPr>
          <w:t>пунктами 5</w:t>
        </w:r>
      </w:hyperlink>
      <w:r>
        <w:t xml:space="preserve"> и </w:t>
      </w:r>
      <w:hyperlink r:id="rId91">
        <w:r>
          <w:rPr>
            <w:color w:val="0000FF"/>
          </w:rPr>
          <w:t>5.1 статьи 2</w:t>
        </w:r>
      </w:hyperlink>
      <w:r>
        <w:t xml:space="preserve"> Федерального закона от 27 мая 1998 года N 76-ФЗ "О статусе военнослужащих", имеют право на оказание органами службы занятости </w:t>
      </w:r>
      <w:hyperlink r:id="rId92">
        <w:r>
          <w:rPr>
            <w:color w:val="0000FF"/>
          </w:rPr>
          <w:t>содействия</w:t>
        </w:r>
      </w:hyperlink>
      <w:r>
        <w:t xml:space="preserve"> приоритетному трудоустройству.</w:t>
      </w:r>
    </w:p>
    <w:p w:rsidR="0080778D" w:rsidRDefault="0080778D">
      <w:pPr>
        <w:pStyle w:val="ConsPlusNormal"/>
        <w:spacing w:before="220"/>
        <w:ind w:firstLine="540"/>
        <w:jc w:val="both"/>
      </w:pPr>
      <w:r>
        <w:t xml:space="preserve">2. Правительство Российской Федерации, органы государственной власти субъектов Российской Федерации вправе разрабатывать меры, направленные на содействие приоритетному </w:t>
      </w:r>
      <w:r>
        <w:lastRenderedPageBreak/>
        <w:t xml:space="preserve">трудоустройству граждан, указанных в </w:t>
      </w:r>
      <w:hyperlink w:anchor="P540">
        <w:r>
          <w:rPr>
            <w:color w:val="0000FF"/>
          </w:rPr>
          <w:t>части 1</w:t>
        </w:r>
      </w:hyperlink>
      <w:r>
        <w:t xml:space="preserve"> настоящей статьи.</w:t>
      </w:r>
    </w:p>
    <w:p w:rsidR="0080778D" w:rsidRDefault="0080778D">
      <w:pPr>
        <w:pStyle w:val="ConsPlusNormal"/>
        <w:ind w:firstLine="540"/>
        <w:jc w:val="both"/>
      </w:pPr>
    </w:p>
    <w:p w:rsidR="0080778D" w:rsidRDefault="0080778D">
      <w:pPr>
        <w:pStyle w:val="ConsPlusTitle"/>
        <w:ind w:firstLine="540"/>
        <w:jc w:val="both"/>
        <w:outlineLvl w:val="2"/>
      </w:pPr>
      <w:bookmarkStart w:id="64" w:name="P543"/>
      <w:bookmarkEnd w:id="64"/>
      <w:r>
        <w:t>Статья 36. Содействие занятости молодежи</w:t>
      </w:r>
    </w:p>
    <w:p w:rsidR="0080778D" w:rsidRDefault="0080778D">
      <w:pPr>
        <w:pStyle w:val="ConsPlusNormal"/>
        <w:ind w:firstLine="540"/>
        <w:jc w:val="both"/>
      </w:pPr>
    </w:p>
    <w:p w:rsidR="0080778D" w:rsidRDefault="0080778D">
      <w:pPr>
        <w:pStyle w:val="ConsPlusNormal"/>
        <w:ind w:firstLine="540"/>
        <w:jc w:val="both"/>
      </w:pPr>
      <w:r>
        <w:t xml:space="preserve">1. Правительство Российской Федерации утверждает </w:t>
      </w:r>
      <w:hyperlink r:id="rId93">
        <w:r>
          <w:rPr>
            <w:color w:val="0000FF"/>
          </w:rPr>
          <w:t>программу</w:t>
        </w:r>
      </w:hyperlink>
      <w:r>
        <w:t xml:space="preserve"> содействия занятости молодежи, предусматривающую в том числе организацию прохождения профессионального обучения, получения дополнительного профессионального образования молодежью.</w:t>
      </w:r>
    </w:p>
    <w:p w:rsidR="0080778D" w:rsidRDefault="0080778D">
      <w:pPr>
        <w:pStyle w:val="ConsPlusNormal"/>
        <w:spacing w:before="220"/>
        <w:ind w:firstLine="540"/>
        <w:jc w:val="both"/>
      </w:pPr>
      <w:r>
        <w:t>2. Правительство Российской Федерации вправе разрабатывать иные меры, направленные на содействие занятости молодежи.</w:t>
      </w:r>
    </w:p>
    <w:p w:rsidR="0080778D" w:rsidRDefault="0080778D">
      <w:pPr>
        <w:pStyle w:val="ConsPlusNormal"/>
        <w:ind w:firstLine="540"/>
        <w:jc w:val="both"/>
      </w:pPr>
    </w:p>
    <w:p w:rsidR="0080778D" w:rsidRDefault="0080778D">
      <w:pPr>
        <w:pStyle w:val="ConsPlusTitle"/>
        <w:jc w:val="center"/>
        <w:outlineLvl w:val="0"/>
      </w:pPr>
      <w:r>
        <w:t>Глава 6.1. ТРУДОУСТРОЙСТВО ГРАЖДАН РОССИЙСКОЙ ФЕДЕРАЦИИ</w:t>
      </w:r>
    </w:p>
    <w:p w:rsidR="0080778D" w:rsidRDefault="0080778D">
      <w:pPr>
        <w:pStyle w:val="ConsPlusTitle"/>
        <w:jc w:val="center"/>
      </w:pPr>
      <w:r>
        <w:t>ЗА ПРЕДЕЛАМИ ТЕРРИТОРИИ РОССИЙСКОЙ ФЕДЕРАЦИИ</w:t>
      </w:r>
    </w:p>
    <w:p w:rsidR="0080778D" w:rsidRDefault="0080778D">
      <w:pPr>
        <w:pStyle w:val="ConsPlusNormal"/>
        <w:jc w:val="center"/>
      </w:pPr>
    </w:p>
    <w:p w:rsidR="0080778D" w:rsidRDefault="0080778D">
      <w:pPr>
        <w:pStyle w:val="ConsPlusNormal"/>
        <w:jc w:val="center"/>
      </w:pPr>
      <w:r>
        <w:t xml:space="preserve">(введена Федеральным </w:t>
      </w:r>
      <w:hyperlink r:id="rId94">
        <w:r>
          <w:rPr>
            <w:color w:val="0000FF"/>
          </w:rPr>
          <w:t>законом</w:t>
        </w:r>
      </w:hyperlink>
      <w:r>
        <w:t xml:space="preserve"> от 08.08.2024 N 324-ФЗ)</w:t>
      </w:r>
    </w:p>
    <w:p w:rsidR="0080778D" w:rsidRDefault="0080778D">
      <w:pPr>
        <w:pStyle w:val="ConsPlusNormal"/>
        <w:jc w:val="center"/>
      </w:pPr>
    </w:p>
    <w:p w:rsidR="0080778D" w:rsidRDefault="0080778D">
      <w:pPr>
        <w:pStyle w:val="ConsPlusTitle"/>
        <w:ind w:firstLine="540"/>
        <w:jc w:val="both"/>
        <w:outlineLvl w:val="1"/>
      </w:pPr>
      <w:r>
        <w:t>Статья 36.1. Право граждан Российской Федерации на занятость за пределами территории Российской Федерации</w:t>
      </w:r>
    </w:p>
    <w:p w:rsidR="0080778D" w:rsidRDefault="0080778D">
      <w:pPr>
        <w:pStyle w:val="ConsPlusNormal"/>
        <w:ind w:firstLine="540"/>
        <w:jc w:val="both"/>
      </w:pPr>
    </w:p>
    <w:p w:rsidR="0080778D" w:rsidRDefault="0080778D">
      <w:pPr>
        <w:pStyle w:val="ConsPlusNormal"/>
        <w:ind w:firstLine="540"/>
        <w:jc w:val="both"/>
      </w:pPr>
      <w:r>
        <w:t xml:space="preserve">(введена Федеральным </w:t>
      </w:r>
      <w:hyperlink r:id="rId95">
        <w:r>
          <w:rPr>
            <w:color w:val="0000FF"/>
          </w:rPr>
          <w:t>законом</w:t>
        </w:r>
      </w:hyperlink>
      <w:r>
        <w:t xml:space="preserve"> от 08.08.2024 N 324-ФЗ)</w:t>
      </w:r>
    </w:p>
    <w:p w:rsidR="0080778D" w:rsidRDefault="0080778D">
      <w:pPr>
        <w:pStyle w:val="ConsPlusNormal"/>
        <w:ind w:firstLine="540"/>
        <w:jc w:val="both"/>
      </w:pPr>
    </w:p>
    <w:p w:rsidR="0080778D" w:rsidRDefault="0080778D">
      <w:pPr>
        <w:pStyle w:val="ConsPlusNormal"/>
        <w:ind w:firstLine="540"/>
        <w:jc w:val="both"/>
      </w:pPr>
      <w:r>
        <w:t>Граждане Российской Федерации имеют право на самостоятельный поиск работы и трудоустройство за пределами территории Российской Федерации.</w:t>
      </w:r>
    </w:p>
    <w:p w:rsidR="0080778D" w:rsidRDefault="0080778D">
      <w:pPr>
        <w:pStyle w:val="ConsPlusNormal"/>
        <w:ind w:firstLine="540"/>
        <w:jc w:val="both"/>
      </w:pPr>
    </w:p>
    <w:p w:rsidR="0080778D" w:rsidRDefault="0080778D">
      <w:pPr>
        <w:pStyle w:val="ConsPlusTitle"/>
        <w:ind w:firstLine="540"/>
        <w:jc w:val="both"/>
        <w:outlineLvl w:val="1"/>
      </w:pPr>
      <w:r>
        <w:t>Статья 36.2. Деятельность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80778D" w:rsidRDefault="0080778D">
      <w:pPr>
        <w:pStyle w:val="ConsPlusNormal"/>
        <w:ind w:firstLine="540"/>
        <w:jc w:val="both"/>
      </w:pPr>
    </w:p>
    <w:p w:rsidR="0080778D" w:rsidRDefault="0080778D">
      <w:pPr>
        <w:pStyle w:val="ConsPlusNormal"/>
        <w:ind w:firstLine="540"/>
        <w:jc w:val="both"/>
      </w:pPr>
      <w:r>
        <w:t xml:space="preserve">(введена Федеральным </w:t>
      </w:r>
      <w:hyperlink r:id="rId96">
        <w:r>
          <w:rPr>
            <w:color w:val="0000FF"/>
          </w:rPr>
          <w:t>законом</w:t>
        </w:r>
      </w:hyperlink>
      <w:r>
        <w:t xml:space="preserve"> от 08.08.2024 N 324-ФЗ)</w:t>
      </w:r>
    </w:p>
    <w:p w:rsidR="0080778D" w:rsidRDefault="0080778D">
      <w:pPr>
        <w:pStyle w:val="ConsPlusNormal"/>
        <w:ind w:firstLine="540"/>
        <w:jc w:val="both"/>
      </w:pPr>
    </w:p>
    <w:p w:rsidR="0080778D" w:rsidRDefault="0080778D">
      <w:pPr>
        <w:pStyle w:val="ConsPlusNormal"/>
        <w:ind w:firstLine="540"/>
        <w:jc w:val="both"/>
      </w:pPr>
      <w:r>
        <w:t>1. Деятельность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 (далее соответственно - деятельность по трудоустройству за границей моряков, моряк), осуществляется российскими юридическими лицами.</w:t>
      </w:r>
    </w:p>
    <w:p w:rsidR="0080778D" w:rsidRDefault="00807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7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778D" w:rsidRDefault="00807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778D" w:rsidRDefault="00807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778D" w:rsidRDefault="0080778D">
            <w:pPr>
              <w:pStyle w:val="ConsPlusNormal"/>
              <w:jc w:val="both"/>
            </w:pPr>
            <w:r>
              <w:rPr>
                <w:color w:val="392C69"/>
              </w:rPr>
              <w:t>КонсультантПлюс: примечание.</w:t>
            </w:r>
          </w:p>
          <w:p w:rsidR="0080778D" w:rsidRDefault="0080778D">
            <w:pPr>
              <w:pStyle w:val="ConsPlusNormal"/>
              <w:jc w:val="both"/>
            </w:pPr>
            <w:r>
              <w:rPr>
                <w:color w:val="392C69"/>
              </w:rPr>
              <w:t xml:space="preserve">Российские юрлица, имеющие на 01.03.2025 действующие лицензии на трудоустройство граждан РФ для работы на иностранных судах, считаются направившими уведомление. Сведения о них включаются в единый реестр уведомлений в соответствии с ФЗ от 08.08.2024 </w:t>
            </w:r>
            <w:hyperlink r:id="rId97">
              <w:r>
                <w:rPr>
                  <w:color w:val="0000FF"/>
                </w:rPr>
                <w:t>N 324-ФЗ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778D" w:rsidRDefault="0080778D">
            <w:pPr>
              <w:pStyle w:val="ConsPlusNormal"/>
            </w:pPr>
          </w:p>
        </w:tc>
      </w:tr>
    </w:tbl>
    <w:p w:rsidR="0080778D" w:rsidRDefault="0080778D">
      <w:pPr>
        <w:pStyle w:val="ConsPlusNormal"/>
        <w:spacing w:before="280"/>
        <w:ind w:firstLine="540"/>
        <w:jc w:val="both"/>
      </w:pPr>
      <w:r>
        <w:t>2. Российские юридические лица, осуществляющие деятельность по трудоустройству за границей моряков, уведомляют о начале осуществления деятельности по трудоустройству за границей моряков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 порядке, установленном Правительством Российской Федерации.</w:t>
      </w:r>
    </w:p>
    <w:p w:rsidR="0080778D" w:rsidRDefault="0080778D">
      <w:pPr>
        <w:pStyle w:val="ConsPlusNormal"/>
        <w:spacing w:before="220"/>
        <w:ind w:firstLine="540"/>
        <w:jc w:val="both"/>
      </w:pPr>
      <w:bookmarkStart w:id="65" w:name="P567"/>
      <w:bookmarkEnd w:id="65"/>
      <w:r>
        <w:t>3. Российские юридические лица, осуществляющие деятельность по трудоустройству за границей моряков, должны соблюдать следующие требования:</w:t>
      </w:r>
    </w:p>
    <w:p w:rsidR="0080778D" w:rsidRDefault="0080778D">
      <w:pPr>
        <w:pStyle w:val="ConsPlusNormal"/>
        <w:spacing w:before="220"/>
        <w:ind w:firstLine="540"/>
        <w:jc w:val="both"/>
      </w:pPr>
      <w:r>
        <w:t>1) отказаться от принятия мер, направленных на воспрепятствование получению моряком рабочего места, на которое он имеет право в соответствии со своей квалификацией;</w:t>
      </w:r>
    </w:p>
    <w:p w:rsidR="0080778D" w:rsidRDefault="0080778D">
      <w:pPr>
        <w:pStyle w:val="ConsPlusNormal"/>
        <w:spacing w:before="220"/>
        <w:ind w:firstLine="540"/>
        <w:jc w:val="both"/>
      </w:pPr>
      <w:r>
        <w:t xml:space="preserve">2) не возлагать на моряка прямо или косвенно оплату комиссионных или иных издержек, </w:t>
      </w:r>
      <w:r>
        <w:lastRenderedPageBreak/>
        <w:t>связанных с трудоустройством либо предоставлением рабочего места, кроме расходов, которые моряк несет в связи с прохождением медицинского осмотра, получением удостоверения личности моряка и мореходной книжки;</w:t>
      </w:r>
    </w:p>
    <w:p w:rsidR="0080778D" w:rsidRDefault="0080778D">
      <w:pPr>
        <w:pStyle w:val="ConsPlusNormal"/>
        <w:spacing w:before="220"/>
        <w:ind w:firstLine="540"/>
        <w:jc w:val="both"/>
      </w:pPr>
      <w:r>
        <w:t>3) вести и поддерживать в актуальном состоянии список трудоустроенных моряков, обеспечить доступ к указанному списку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или его уполномоченного территориального органа;</w:t>
      </w:r>
    </w:p>
    <w:p w:rsidR="0080778D" w:rsidRDefault="0080778D">
      <w:pPr>
        <w:pStyle w:val="ConsPlusNormal"/>
        <w:spacing w:before="220"/>
        <w:ind w:firstLine="540"/>
        <w:jc w:val="both"/>
      </w:pPr>
      <w:r>
        <w:t>4) информировать моряка о его правах и обязанностях, указанных в трудовом договоре, ознакомить моряка с содержанием трудового договора перед приемом на работу и подписанием трудового договора, а также удостовериться в том, что моряку передан экземпляр трудового договора, подписанного моряком и уполномоченным представителем работодателя;</w:t>
      </w:r>
    </w:p>
    <w:p w:rsidR="0080778D" w:rsidRDefault="0080778D">
      <w:pPr>
        <w:pStyle w:val="ConsPlusNormal"/>
        <w:spacing w:before="220"/>
        <w:ind w:firstLine="540"/>
        <w:jc w:val="both"/>
      </w:pPr>
      <w:r>
        <w:t>5) организовывать трудоустройство моряка с учетом квалификации, необходимой для занятия соответствующей должности на судне и подтвержденной квалификационными документами, выданными в соответствии с законодательством Российской Федерации;</w:t>
      </w:r>
    </w:p>
    <w:p w:rsidR="0080778D" w:rsidRDefault="0080778D">
      <w:pPr>
        <w:pStyle w:val="ConsPlusNormal"/>
        <w:spacing w:before="220"/>
        <w:ind w:firstLine="540"/>
        <w:jc w:val="both"/>
      </w:pPr>
      <w:r>
        <w:t>6) обеспечивать соответствие трудового договора законодательству государства флага судна, а также положениям коллективного договора между судовладельцем и представителями моряков (при его наличии);</w:t>
      </w:r>
    </w:p>
    <w:p w:rsidR="0080778D" w:rsidRDefault="0080778D">
      <w:pPr>
        <w:pStyle w:val="ConsPlusNormal"/>
        <w:spacing w:before="220"/>
        <w:ind w:firstLine="540"/>
        <w:jc w:val="both"/>
      </w:pPr>
      <w:r>
        <w:t>7) удостоверяться в том, что судовладелец обладает средствами для обеспечения защиты моряков от опасности оказаться без средств к существованию в иностранном порту;</w:t>
      </w:r>
    </w:p>
    <w:p w:rsidR="0080778D" w:rsidRDefault="0080778D">
      <w:pPr>
        <w:pStyle w:val="ConsPlusNormal"/>
        <w:spacing w:before="220"/>
        <w:ind w:firstLine="540"/>
        <w:jc w:val="both"/>
      </w:pPr>
      <w:r>
        <w:t>8) рассматривать в соответствии с законодательством Российской Федерации жалобы в отношении своей деятельности и принимать меры по указанным жалобам, а также информировать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или его уполномоченный территориальный орган обо всех неурегулированных спорах по жалобам;</w:t>
      </w:r>
    </w:p>
    <w:p w:rsidR="0080778D" w:rsidRDefault="0080778D">
      <w:pPr>
        <w:pStyle w:val="ConsPlusNormal"/>
        <w:spacing w:before="220"/>
        <w:ind w:firstLine="540"/>
        <w:jc w:val="both"/>
      </w:pPr>
      <w:r>
        <w:t xml:space="preserve">9) обеспечить компенсацию морякам денежного ущерба, который они понесли в результате невыполнения юридическим лицом, осуществляющим деятельность по трудоустройству за границей моряков, своих обязательств перед моряками либо в результате неисполнения судовладельцем своих обязательств перед моряками в соответствии с трудовым договором, посредством заключения юридическим лицом, осуществляющим деятельность по трудоустройству за границей моряков, договора страхования либо обеспечения исполнения обязательств способом, предусмотренным </w:t>
      </w:r>
      <w:hyperlink r:id="rId98">
        <w:r>
          <w:rPr>
            <w:color w:val="0000FF"/>
          </w:rPr>
          <w:t>главой 23</w:t>
        </w:r>
      </w:hyperlink>
      <w:r>
        <w:t xml:space="preserve"> Гражданского кодекса Российской Федерации, а также до заключения трудового договора обеспечить информирование моряков о праве на соответствующую компенсацию.</w:t>
      </w:r>
    </w:p>
    <w:p w:rsidR="0080778D" w:rsidRDefault="0080778D">
      <w:pPr>
        <w:pStyle w:val="ConsPlusNormal"/>
        <w:spacing w:before="220"/>
        <w:ind w:firstLine="540"/>
        <w:jc w:val="both"/>
      </w:pPr>
      <w:r>
        <w:t xml:space="preserve">4. Оценка соблюдения российскими юридическими лицами, осуществляющими деятельность по трудоустройству за границей моряков, требований, предусмотренных </w:t>
      </w:r>
      <w:hyperlink w:anchor="P567">
        <w:r>
          <w:rPr>
            <w:color w:val="0000FF"/>
          </w:rPr>
          <w:t>частью 3</w:t>
        </w:r>
      </w:hyperlink>
      <w:r>
        <w:t xml:space="preserve"> настоящей статьи, осуществляется в рамках проводимого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80778D" w:rsidRDefault="0080778D">
      <w:pPr>
        <w:pStyle w:val="ConsPlusNormal"/>
        <w:ind w:firstLine="540"/>
        <w:jc w:val="both"/>
      </w:pPr>
    </w:p>
    <w:p w:rsidR="0080778D" w:rsidRDefault="0080778D">
      <w:pPr>
        <w:pStyle w:val="ConsPlusTitle"/>
        <w:jc w:val="center"/>
        <w:outlineLvl w:val="0"/>
      </w:pPr>
      <w:bookmarkStart w:id="66" w:name="P579"/>
      <w:bookmarkEnd w:id="66"/>
      <w:r>
        <w:t>Глава 7. СОДЕЙСТВИЕ ЗАНЯТОСТИ ИНВАЛИДОВ</w:t>
      </w:r>
    </w:p>
    <w:p w:rsidR="0080778D" w:rsidRDefault="0080778D">
      <w:pPr>
        <w:pStyle w:val="ConsPlusNormal"/>
        <w:ind w:firstLine="540"/>
        <w:jc w:val="both"/>
      </w:pPr>
    </w:p>
    <w:p w:rsidR="0080778D" w:rsidRDefault="0080778D">
      <w:pPr>
        <w:pStyle w:val="ConsPlusTitle"/>
        <w:ind w:firstLine="540"/>
        <w:jc w:val="both"/>
        <w:outlineLvl w:val="1"/>
      </w:pPr>
      <w:r>
        <w:t>Статья 37. Специальные мероприятия по содействию занятости инвалидов</w:t>
      </w:r>
    </w:p>
    <w:p w:rsidR="0080778D" w:rsidRDefault="0080778D">
      <w:pPr>
        <w:pStyle w:val="ConsPlusNormal"/>
        <w:ind w:firstLine="540"/>
        <w:jc w:val="both"/>
      </w:pPr>
    </w:p>
    <w:p w:rsidR="0080778D" w:rsidRDefault="0080778D">
      <w:pPr>
        <w:pStyle w:val="ConsPlusNormal"/>
        <w:ind w:firstLine="540"/>
        <w:jc w:val="both"/>
      </w:pPr>
      <w:bookmarkStart w:id="67" w:name="P583"/>
      <w:bookmarkEnd w:id="67"/>
      <w:r>
        <w:lastRenderedPageBreak/>
        <w:t>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w:t>
      </w:r>
    </w:p>
    <w:p w:rsidR="0080778D" w:rsidRDefault="0080778D">
      <w:pPr>
        <w:pStyle w:val="ConsPlusNormal"/>
        <w:spacing w:before="220"/>
        <w:ind w:firstLine="540"/>
        <w:jc w:val="both"/>
      </w:pPr>
      <w:r>
        <w:t xml:space="preserve">1) </w:t>
      </w:r>
      <w:hyperlink w:anchor="P601">
        <w:r>
          <w:rPr>
            <w:color w:val="0000FF"/>
          </w:rPr>
          <w:t>установление</w:t>
        </w:r>
      </w:hyperlink>
      <w:r>
        <w:t xml:space="preserve">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rsidR="0080778D" w:rsidRDefault="0080778D">
      <w:pPr>
        <w:pStyle w:val="ConsPlusNormal"/>
        <w:spacing w:before="220"/>
        <w:ind w:firstLine="540"/>
        <w:jc w:val="both"/>
      </w:pPr>
      <w:r>
        <w:t>2) стимулирование создания работодателями дополнительных рабочих мест (в том числе специальных) для трудоустройства инвалидов;</w:t>
      </w:r>
    </w:p>
    <w:p w:rsidR="0080778D" w:rsidRDefault="0080778D">
      <w:pPr>
        <w:pStyle w:val="ConsPlusNormal"/>
        <w:spacing w:before="220"/>
        <w:ind w:firstLine="540"/>
        <w:jc w:val="both"/>
      </w:pPr>
      <w:r>
        <w:t xml:space="preserve">3) создание инвалидам условий труда в соответствии с индивидуальными </w:t>
      </w:r>
      <w:hyperlink r:id="rId99">
        <w:r>
          <w:rPr>
            <w:color w:val="0000FF"/>
          </w:rPr>
          <w:t>программами</w:t>
        </w:r>
      </w:hyperlink>
      <w:r>
        <w:t xml:space="preserve"> реабилитации или абилитации инвалидов;</w:t>
      </w:r>
    </w:p>
    <w:p w:rsidR="0080778D" w:rsidRDefault="0080778D">
      <w:pPr>
        <w:pStyle w:val="ConsPlusNormal"/>
        <w:spacing w:before="220"/>
        <w:ind w:firstLine="540"/>
        <w:jc w:val="both"/>
      </w:pPr>
      <w:r>
        <w:t xml:space="preserve">4) </w:t>
      </w:r>
      <w:hyperlink w:anchor="P630">
        <w:r>
          <w:rPr>
            <w:color w:val="0000FF"/>
          </w:rPr>
          <w:t>сопровождение</w:t>
        </w:r>
      </w:hyperlink>
      <w:r>
        <w:t xml:space="preserve"> при содействии занятости инвалидов;</w:t>
      </w:r>
    </w:p>
    <w:p w:rsidR="0080778D" w:rsidRDefault="0080778D">
      <w:pPr>
        <w:pStyle w:val="ConsPlusNormal"/>
        <w:spacing w:before="220"/>
        <w:ind w:firstLine="540"/>
        <w:jc w:val="both"/>
      </w:pPr>
      <w:r>
        <w:t>5) создание условий для осуществления инвалидами предпринимательской деятельности;</w:t>
      </w:r>
    </w:p>
    <w:p w:rsidR="0080778D" w:rsidRDefault="0080778D">
      <w:pPr>
        <w:pStyle w:val="ConsPlusNormal"/>
        <w:spacing w:before="220"/>
        <w:ind w:firstLine="540"/>
        <w:jc w:val="both"/>
      </w:pPr>
      <w:r>
        <w:t>6) организация прохождения профессионального обучения, получения дополнительного профессионального образования инвалидами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80778D" w:rsidRDefault="0080778D">
      <w:pPr>
        <w:pStyle w:val="ConsPlusNormal"/>
        <w:spacing w:before="220"/>
        <w:ind w:firstLine="540"/>
        <w:jc w:val="both"/>
      </w:pPr>
      <w:r>
        <w:t xml:space="preserve">2. Порядок осуществления специальных мероприятий, предусмотренных </w:t>
      </w:r>
      <w:hyperlink w:anchor="P583">
        <w:r>
          <w:rPr>
            <w:color w:val="0000FF"/>
          </w:rPr>
          <w:t>частью 1</w:t>
        </w:r>
      </w:hyperlink>
      <w:r>
        <w:t xml:space="preserve"> настоящей статьи, устанавливается нормативным правовым актом субъекта Российской Федерации в соответствии с </w:t>
      </w:r>
      <w:hyperlink r:id="rId100">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spacing w:before="220"/>
        <w:ind w:firstLine="540"/>
        <w:jc w:val="both"/>
      </w:pPr>
      <w:r>
        <w:t xml:space="preserve">3. Органы службы занятости осуществляют следующие специальные </w:t>
      </w:r>
      <w:hyperlink r:id="rId101">
        <w:r>
          <w:rPr>
            <w:color w:val="0000FF"/>
          </w:rPr>
          <w:t>мероприятия</w:t>
        </w:r>
      </w:hyperlink>
      <w:r>
        <w:t xml:space="preserve"> в части содействия трудоустройству инвалидов:</w:t>
      </w:r>
    </w:p>
    <w:p w:rsidR="0080778D" w:rsidRDefault="0080778D">
      <w:pPr>
        <w:pStyle w:val="ConsPlusNormal"/>
        <w:spacing w:before="220"/>
        <w:ind w:firstLine="540"/>
        <w:jc w:val="both"/>
      </w:pPr>
      <w:r>
        <w:t>1) анализ потребности инвалидов в трудоустройстве;</w:t>
      </w:r>
    </w:p>
    <w:p w:rsidR="0080778D" w:rsidRDefault="0080778D">
      <w:pPr>
        <w:pStyle w:val="ConsPlusNormal"/>
        <w:spacing w:before="220"/>
        <w:ind w:firstLine="540"/>
        <w:jc w:val="both"/>
      </w:pPr>
      <w:r>
        <w:t>2) учет квотируемых и специальных рабочих мест для трудоустройства инвалидов, подбор работников из числа инвалидов для трудоустройства на такие рабочие места;</w:t>
      </w:r>
    </w:p>
    <w:p w:rsidR="0080778D" w:rsidRDefault="0080778D">
      <w:pPr>
        <w:pStyle w:val="ConsPlusNormal"/>
        <w:spacing w:before="220"/>
        <w:ind w:firstLine="540"/>
        <w:jc w:val="both"/>
      </w:pPr>
      <w:r>
        <w:t xml:space="preserve">3) содействие работодателям в </w:t>
      </w:r>
      <w:hyperlink r:id="rId102">
        <w:r>
          <w:rPr>
            <w:color w:val="0000FF"/>
          </w:rPr>
          <w:t>выполнении квоты</w:t>
        </w:r>
      </w:hyperlink>
      <w:r>
        <w:t xml:space="preserve"> для приема на работу инвалидов, в том числе содействие в подборе работников из числа инвалидов, информирование и консультирование работодателей по вопросам организации рабочего места для трудоустройства инвалида;</w:t>
      </w:r>
    </w:p>
    <w:p w:rsidR="0080778D" w:rsidRDefault="0080778D">
      <w:pPr>
        <w:pStyle w:val="ConsPlusNormal"/>
        <w:spacing w:before="220"/>
        <w:ind w:firstLine="540"/>
        <w:jc w:val="both"/>
      </w:pPr>
      <w:r>
        <w:t xml:space="preserve">4) сбор и предоставление работодателям информации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(далее - иная организация), согласных на трудоустройство инвалидов в соответствии с соглашением о трудоустройстве инвалидов, предусмотренным </w:t>
      </w:r>
      <w:hyperlink w:anchor="P610">
        <w:r>
          <w:rPr>
            <w:color w:val="0000FF"/>
          </w:rPr>
          <w:t>пунктом 2 части 6 статьи 38</w:t>
        </w:r>
      </w:hyperlink>
      <w:r>
        <w:t xml:space="preserve"> настоящего Федерального закона;</w:t>
      </w:r>
    </w:p>
    <w:p w:rsidR="0080778D" w:rsidRDefault="0080778D">
      <w:pPr>
        <w:pStyle w:val="ConsPlusNormal"/>
        <w:spacing w:before="220"/>
        <w:ind w:firstLine="540"/>
        <w:jc w:val="both"/>
      </w:pPr>
      <w:r>
        <w:t>5) информационное взаимодействие с общественными объединениями инвалидов, в том числе представление им сведений о наличии свободных рабочих мест и вакантных должностей, специальных рабочих мест для трудоустройства инвалидов;</w:t>
      </w:r>
    </w:p>
    <w:p w:rsidR="0080778D" w:rsidRDefault="0080778D">
      <w:pPr>
        <w:pStyle w:val="ConsPlusNormal"/>
        <w:spacing w:before="220"/>
        <w:ind w:firstLine="540"/>
        <w:jc w:val="both"/>
      </w:pPr>
      <w:r>
        <w:t>6) мониторинг трудоустройства инвалидов и продолжительности их работы, в том числе на специальных рабочих местах для трудоустройства инвалидов;</w:t>
      </w:r>
    </w:p>
    <w:p w:rsidR="0080778D" w:rsidRDefault="0080778D">
      <w:pPr>
        <w:pStyle w:val="ConsPlusNormal"/>
        <w:spacing w:before="220"/>
        <w:ind w:firstLine="540"/>
        <w:jc w:val="both"/>
      </w:pPr>
      <w:r>
        <w:t xml:space="preserve">7) содействие в трудоустройстве инвалидов в государственные и муниципальные </w:t>
      </w:r>
      <w:r>
        <w:lastRenderedPageBreak/>
        <w:t>учреждения, на государственные и муниципальные унитарные предприятия, в юридические лица, в уставном капитале которых доля участия субъекта Российской Федерации или муниципального образования составляет более 50 процентов;</w:t>
      </w:r>
    </w:p>
    <w:p w:rsidR="0080778D" w:rsidRDefault="0080778D">
      <w:pPr>
        <w:pStyle w:val="ConsPlusNormal"/>
        <w:spacing w:before="220"/>
        <w:ind w:firstLine="540"/>
        <w:jc w:val="both"/>
      </w:pPr>
      <w:r>
        <w:t>8) иные мероприятия, предусмотренные настоящим Федеральным законом.</w:t>
      </w:r>
    </w:p>
    <w:p w:rsidR="0080778D" w:rsidRDefault="0080778D">
      <w:pPr>
        <w:pStyle w:val="ConsPlusNormal"/>
        <w:ind w:firstLine="540"/>
        <w:jc w:val="both"/>
      </w:pPr>
    </w:p>
    <w:p w:rsidR="0080778D" w:rsidRDefault="0080778D">
      <w:pPr>
        <w:pStyle w:val="ConsPlusTitle"/>
        <w:ind w:firstLine="540"/>
        <w:jc w:val="both"/>
        <w:outlineLvl w:val="1"/>
      </w:pPr>
      <w:bookmarkStart w:id="68" w:name="P601"/>
      <w:bookmarkEnd w:id="68"/>
      <w:r>
        <w:t>Статья 38. Установление квоты для приема на работу инвалидов</w:t>
      </w:r>
    </w:p>
    <w:p w:rsidR="0080778D" w:rsidRDefault="0080778D">
      <w:pPr>
        <w:pStyle w:val="ConsPlusNormal"/>
        <w:ind w:firstLine="540"/>
        <w:jc w:val="both"/>
      </w:pPr>
    </w:p>
    <w:p w:rsidR="0080778D" w:rsidRDefault="0080778D">
      <w:pPr>
        <w:pStyle w:val="ConsPlusNormal"/>
        <w:ind w:firstLine="540"/>
        <w:jc w:val="both"/>
      </w:pPr>
      <w:r>
        <w:t xml:space="preserve">1. Работодателям, у которых численность работников превышает 35 человек, нормативным правовым актом субъекта Российской Федерации устанавливается </w:t>
      </w:r>
      <w:hyperlink r:id="rId103">
        <w:r>
          <w:rPr>
            <w:color w:val="0000FF"/>
          </w:rPr>
          <w:t>квота</w:t>
        </w:r>
      </w:hyperlink>
      <w:r>
        <w:t xml:space="preserve"> для приема на работу инвалидов в размере от 2 до 4 процентов от среднесписочной численности работников в соответствии с </w:t>
      </w:r>
      <w:hyperlink r:id="rId104">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spacing w:before="220"/>
        <w:ind w:firstLine="540"/>
        <w:jc w:val="both"/>
      </w:pPr>
      <w:r>
        <w:t xml:space="preserve">2. Субъект Российской Федерации вправе дифференцировать размер квоты для приема на работу инвалидов для различных видов экономической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 в соответствии с </w:t>
      </w:r>
      <w:hyperlink r:id="rId105">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spacing w:before="220"/>
        <w:ind w:firstLine="540"/>
        <w:jc w:val="both"/>
      </w:pPr>
      <w:r>
        <w:t>3.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rsidR="0080778D" w:rsidRDefault="0080778D">
      <w:pPr>
        <w:pStyle w:val="ConsPlusNormal"/>
        <w:spacing w:before="220"/>
        <w:ind w:firstLine="540"/>
        <w:jc w:val="both"/>
      </w:pPr>
      <w:r>
        <w:t>4. 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представительств и филиалов работодателя за предыдущий квартал.</w:t>
      </w:r>
    </w:p>
    <w:p w:rsidR="0080778D" w:rsidRDefault="0080778D">
      <w:pPr>
        <w:pStyle w:val="ConsPlusNormal"/>
        <w:spacing w:before="220"/>
        <w:ind w:firstLine="540"/>
        <w:jc w:val="both"/>
      </w:pPr>
      <w:r>
        <w:t xml:space="preserve">5.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r:id="rId106">
        <w:r>
          <w:rPr>
            <w:color w:val="0000FF"/>
          </w:rPr>
          <w:t>условиям</w:t>
        </w:r>
      </w:hyperlink>
      <w:r>
        <w:t xml:space="preserve"> труда по результатам специальной оценки условий труда.</w:t>
      </w:r>
    </w:p>
    <w:p w:rsidR="0080778D" w:rsidRDefault="0080778D">
      <w:pPr>
        <w:pStyle w:val="ConsPlusNormal"/>
        <w:spacing w:before="220"/>
        <w:ind w:firstLine="540"/>
        <w:jc w:val="both"/>
      </w:pPr>
      <w:r>
        <w:t xml:space="preserve">6. Выполнение работодателем установленной квоты для приема на работу инвалидов обеспечивается в соответствии с </w:t>
      </w:r>
      <w:hyperlink r:id="rId107">
        <w:r>
          <w:rPr>
            <w:color w:val="0000FF"/>
          </w:rPr>
          <w:t>порядком</w:t>
        </w:r>
      </w:hyperlink>
      <w:r>
        <w:t>, установленным Правительством Российской Федерации:</w:t>
      </w:r>
    </w:p>
    <w:p w:rsidR="0080778D" w:rsidRDefault="0080778D">
      <w:pPr>
        <w:pStyle w:val="ConsPlusNormal"/>
        <w:spacing w:before="220"/>
        <w:ind w:firstLine="540"/>
        <w:jc w:val="both"/>
      </w:pPr>
      <w:r>
        <w:t>1) в случае заключения трудового договора с инвалидом на рабочее место непосредственно у работодателя;</w:t>
      </w:r>
    </w:p>
    <w:p w:rsidR="0080778D" w:rsidRDefault="0080778D">
      <w:pPr>
        <w:pStyle w:val="ConsPlusNormal"/>
        <w:spacing w:before="220"/>
        <w:ind w:firstLine="540"/>
        <w:jc w:val="both"/>
      </w:pPr>
      <w:bookmarkStart w:id="69" w:name="P610"/>
      <w:bookmarkEnd w:id="69"/>
      <w:r>
        <w:t xml:space="preserve">2) в случае заключения трудового договора между инвалидом и иной организацией в соответствии с </w:t>
      </w:r>
      <w:hyperlink r:id="rId108">
        <w:r>
          <w:rPr>
            <w:color w:val="0000FF"/>
          </w:rPr>
          <w:t>соглашением</w:t>
        </w:r>
      </w:hyperlink>
      <w:r>
        <w:t xml:space="preserve"> о трудоустройстве инвалидов, заключаемым между работодателем, которому установлена квота для приема на работу инвалидов, и иной организацией;</w:t>
      </w:r>
    </w:p>
    <w:p w:rsidR="0080778D" w:rsidRDefault="0080778D">
      <w:pPr>
        <w:pStyle w:val="ConsPlusNormal"/>
        <w:spacing w:before="220"/>
        <w:ind w:firstLine="540"/>
        <w:jc w:val="both"/>
      </w:pPr>
      <w:r>
        <w:t>3) в иных случаях, установленных Правительством Российской Федерации.</w:t>
      </w:r>
    </w:p>
    <w:p w:rsidR="0080778D" w:rsidRDefault="0080778D">
      <w:pPr>
        <w:pStyle w:val="ConsPlusNormal"/>
        <w:spacing w:before="220"/>
        <w:ind w:firstLine="540"/>
        <w:jc w:val="both"/>
      </w:pPr>
      <w:r>
        <w:t xml:space="preserve">7. Трудоустройство инвалидов в соответствии с соглашением о трудоустройстве инвалидов, предусмотренным </w:t>
      </w:r>
      <w:hyperlink w:anchor="P610">
        <w:r>
          <w:rPr>
            <w:color w:val="0000FF"/>
          </w:rPr>
          <w:t>пунктом 2 части 6</w:t>
        </w:r>
      </w:hyperlink>
      <w:r>
        <w:t xml:space="preserve"> настоящей статьи, должно осуществляться на территории субъекта Российской Федерации по месту нахождения работодателя (его представительства, филиала).</w:t>
      </w:r>
    </w:p>
    <w:p w:rsidR="0080778D" w:rsidRDefault="0080778D">
      <w:pPr>
        <w:pStyle w:val="ConsPlusNormal"/>
        <w:spacing w:before="220"/>
        <w:ind w:firstLine="540"/>
        <w:jc w:val="both"/>
      </w:pPr>
      <w:r>
        <w:t xml:space="preserve">8. </w:t>
      </w:r>
      <w:hyperlink r:id="rId109">
        <w:r>
          <w:rPr>
            <w:color w:val="0000FF"/>
          </w:rPr>
          <w:t>Порядок</w:t>
        </w:r>
      </w:hyperlink>
      <w:r>
        <w:t xml:space="preserve"> заключения соглашения о трудоустройстве инвалидов и его </w:t>
      </w:r>
      <w:hyperlink r:id="rId110">
        <w:r>
          <w:rPr>
            <w:color w:val="0000FF"/>
          </w:rPr>
          <w:t>форма</w:t>
        </w:r>
      </w:hyperlink>
      <w:r>
        <w:t xml:space="preserve"> утверждаются </w:t>
      </w:r>
      <w:r>
        <w:lastRenderedPageBreak/>
        <w:t>Правительством Российской Федерации. В соглашении о трудоустройстве инвалидов определяются в том числе:</w:t>
      </w:r>
    </w:p>
    <w:p w:rsidR="0080778D" w:rsidRDefault="0080778D">
      <w:pPr>
        <w:pStyle w:val="ConsPlusNormal"/>
        <w:spacing w:before="220"/>
        <w:ind w:firstLine="540"/>
        <w:jc w:val="both"/>
      </w:pPr>
      <w:r>
        <w:t>1) численность инвалидов, которые могут быть приняты на работу в иную организацию в счет квоты для приема на работу инвалидов, установленной работодателю;</w:t>
      </w:r>
    </w:p>
    <w:p w:rsidR="0080778D" w:rsidRDefault="0080778D">
      <w:pPr>
        <w:pStyle w:val="ConsPlusNormal"/>
        <w:spacing w:before="220"/>
        <w:ind w:firstLine="540"/>
        <w:jc w:val="both"/>
      </w:pPr>
      <w:r>
        <w:t>2)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rsidR="0080778D" w:rsidRDefault="0080778D">
      <w:pPr>
        <w:pStyle w:val="ConsPlusNormal"/>
        <w:spacing w:before="220"/>
        <w:ind w:firstLine="540"/>
        <w:jc w:val="both"/>
      </w:pPr>
      <w:r>
        <w:t>3)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rsidR="0080778D" w:rsidRDefault="0080778D">
      <w:pPr>
        <w:pStyle w:val="ConsPlusNormal"/>
        <w:spacing w:before="220"/>
        <w:ind w:firstLine="540"/>
        <w:jc w:val="both"/>
      </w:pPr>
      <w:r>
        <w:t>9. Работодатели освобождаются от выполнения установленной квоты для приема на работу инвалидов:</w:t>
      </w:r>
    </w:p>
    <w:p w:rsidR="0080778D" w:rsidRDefault="0080778D">
      <w:pPr>
        <w:pStyle w:val="ConsPlusNormal"/>
        <w:spacing w:before="220"/>
        <w:ind w:firstLine="540"/>
        <w:jc w:val="both"/>
      </w:pPr>
      <w:r>
        <w:t>1) в случае, если работодатели являются общественными объединениями инвалидов;</w:t>
      </w:r>
    </w:p>
    <w:p w:rsidR="0080778D" w:rsidRDefault="0080778D">
      <w:pPr>
        <w:pStyle w:val="ConsPlusNormal"/>
        <w:spacing w:before="220"/>
        <w:ind w:firstLine="540"/>
        <w:jc w:val="both"/>
      </w:pPr>
      <w:r>
        <w:t>2) в иных случаях, установленных Правительством Российской Федерации.</w:t>
      </w:r>
    </w:p>
    <w:p w:rsidR="0080778D" w:rsidRDefault="0080778D">
      <w:pPr>
        <w:pStyle w:val="ConsPlusNormal"/>
        <w:ind w:firstLine="540"/>
        <w:jc w:val="both"/>
      </w:pPr>
    </w:p>
    <w:p w:rsidR="0080778D" w:rsidRDefault="0080778D">
      <w:pPr>
        <w:pStyle w:val="ConsPlusTitle"/>
        <w:ind w:firstLine="540"/>
        <w:jc w:val="both"/>
        <w:outlineLvl w:val="1"/>
      </w:pPr>
      <w:r>
        <w:t>Статья 39. Специальные рабочие места для трудоустройства инвалидов</w:t>
      </w:r>
    </w:p>
    <w:p w:rsidR="0080778D" w:rsidRDefault="0080778D">
      <w:pPr>
        <w:pStyle w:val="ConsPlusNormal"/>
        <w:ind w:firstLine="540"/>
        <w:jc w:val="both"/>
      </w:pPr>
    </w:p>
    <w:p w:rsidR="0080778D" w:rsidRDefault="0080778D">
      <w:pPr>
        <w:pStyle w:val="ConsPlusNormal"/>
        <w:ind w:firstLine="540"/>
        <w:jc w:val="both"/>
      </w:pPr>
      <w:r>
        <w:t>1.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spacing w:before="220"/>
        <w:ind w:firstLine="540"/>
        <w:jc w:val="both"/>
      </w:pPr>
      <w:r>
        <w:t>2.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w:t>
      </w:r>
    </w:p>
    <w:p w:rsidR="0080778D" w:rsidRDefault="0080778D">
      <w:pPr>
        <w:pStyle w:val="ConsPlusNormal"/>
        <w:ind w:firstLine="540"/>
        <w:jc w:val="both"/>
      </w:pPr>
    </w:p>
    <w:p w:rsidR="0080778D" w:rsidRDefault="0080778D">
      <w:pPr>
        <w:pStyle w:val="ConsPlusTitle"/>
        <w:ind w:firstLine="540"/>
        <w:jc w:val="both"/>
        <w:outlineLvl w:val="1"/>
      </w:pPr>
      <w:r>
        <w:t>Статья 40. Условия труда инвалидов</w:t>
      </w:r>
    </w:p>
    <w:p w:rsidR="0080778D" w:rsidRDefault="0080778D">
      <w:pPr>
        <w:pStyle w:val="ConsPlusNormal"/>
        <w:ind w:firstLine="540"/>
        <w:jc w:val="both"/>
      </w:pPr>
    </w:p>
    <w:p w:rsidR="0080778D" w:rsidRDefault="0080778D">
      <w:pPr>
        <w:pStyle w:val="ConsPlusNormal"/>
        <w:ind w:firstLine="540"/>
        <w:jc w:val="both"/>
      </w:pPr>
      <w:r>
        <w:t xml:space="preserve">Работодатели обязаны создавать инвалидам, принятым на работу, необходимые условия труда в соответствии с индивидуальной </w:t>
      </w:r>
      <w:hyperlink r:id="rId111">
        <w:r>
          <w:rPr>
            <w:color w:val="0000FF"/>
          </w:rPr>
          <w:t>программой</w:t>
        </w:r>
      </w:hyperlink>
      <w:r>
        <w:t xml:space="preserve"> реабилитации или абилитации инвалида.</w:t>
      </w:r>
    </w:p>
    <w:p w:rsidR="0080778D" w:rsidRDefault="0080778D">
      <w:pPr>
        <w:pStyle w:val="ConsPlusNormal"/>
        <w:ind w:firstLine="540"/>
        <w:jc w:val="both"/>
      </w:pPr>
    </w:p>
    <w:p w:rsidR="0080778D" w:rsidRDefault="0080778D">
      <w:pPr>
        <w:pStyle w:val="ConsPlusTitle"/>
        <w:ind w:firstLine="540"/>
        <w:jc w:val="both"/>
        <w:outlineLvl w:val="1"/>
      </w:pPr>
      <w:bookmarkStart w:id="70" w:name="P630"/>
      <w:bookmarkEnd w:id="70"/>
      <w:r>
        <w:t>Статья 41. Сопровождение при содействии занятости инвалидов</w:t>
      </w:r>
    </w:p>
    <w:p w:rsidR="0080778D" w:rsidRDefault="0080778D">
      <w:pPr>
        <w:pStyle w:val="ConsPlusNormal"/>
        <w:ind w:firstLine="540"/>
        <w:jc w:val="both"/>
      </w:pPr>
    </w:p>
    <w:p w:rsidR="0080778D" w:rsidRDefault="0080778D">
      <w:pPr>
        <w:pStyle w:val="ConsPlusNormal"/>
        <w:ind w:firstLine="540"/>
        <w:jc w:val="both"/>
      </w:pPr>
      <w:r>
        <w:t>1. Под сопровождением при содействии занятости инвалида понимаются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80778D" w:rsidRDefault="0080778D">
      <w:pPr>
        <w:pStyle w:val="ConsPlusNormal"/>
        <w:spacing w:before="220"/>
        <w:ind w:firstLine="540"/>
        <w:jc w:val="both"/>
      </w:pPr>
      <w:r>
        <w:t xml:space="preserve">2. Органы службы занятости оказывают индивидуальную помощь инвалиду, ищущему работу, </w:t>
      </w:r>
      <w:r>
        <w:lastRenderedPageBreak/>
        <w:t xml:space="preserve">при его трудоустройстве с учетом рекомендаций, содержащихся в индивидуальной </w:t>
      </w:r>
      <w:hyperlink r:id="rId112">
        <w:r>
          <w:rPr>
            <w:color w:val="0000FF"/>
          </w:rPr>
          <w:t>программе</w:t>
        </w:r>
      </w:hyperlink>
      <w:r>
        <w:t xml:space="preserve"> реабилитации или абилитации инвалида, об имеющихся у него ограничениях жизнедеятельности.</w:t>
      </w:r>
    </w:p>
    <w:p w:rsidR="0080778D" w:rsidRDefault="0080778D">
      <w:pPr>
        <w:pStyle w:val="ConsPlusNormal"/>
        <w:spacing w:before="220"/>
        <w:ind w:firstLine="540"/>
        <w:jc w:val="both"/>
      </w:pPr>
      <w:r>
        <w:t xml:space="preserve">3. Органы службы занятости в целях </w:t>
      </w:r>
      <w:hyperlink r:id="rId113">
        <w:r>
          <w:rPr>
            <w:color w:val="0000FF"/>
          </w:rPr>
          <w:t>организации</w:t>
        </w:r>
      </w:hyperlink>
      <w:r>
        <w:t xml:space="preserve"> сопровождения при содействии занятости инвалида, ищущего работу, осуществляют обмен сведениями с федеральными государственными учреждениями медико-социальной экспертизы в </w:t>
      </w:r>
      <w:hyperlink r:id="rId114">
        <w:r>
          <w:rPr>
            <w:color w:val="0000FF"/>
          </w:rPr>
          <w:t>порядке</w:t>
        </w:r>
      </w:hyperlink>
      <w:r>
        <w:t xml:space="preserve">, по </w:t>
      </w:r>
      <w:hyperlink r:id="rId115">
        <w:r>
          <w:rPr>
            <w:color w:val="0000FF"/>
          </w:rPr>
          <w:t>форме</w:t>
        </w:r>
      </w:hyperlink>
      <w:r>
        <w:t xml:space="preserve"> и в </w:t>
      </w:r>
      <w:hyperlink r:id="rId116">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spacing w:before="220"/>
        <w:ind w:firstLine="540"/>
        <w:jc w:val="both"/>
      </w:pPr>
      <w:r>
        <w:t>4. При осуществлении работодателем сопровождения инвалида на рабочем месте (в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 работодатель вправе обратиться в орган службы занятости за содействием в формировании плана мероприятий, рекомендуемых при сопровождении инвалида на рабочем месте.</w:t>
      </w:r>
    </w:p>
    <w:p w:rsidR="0080778D" w:rsidRDefault="0080778D">
      <w:pPr>
        <w:pStyle w:val="ConsPlusNormal"/>
        <w:ind w:firstLine="540"/>
        <w:jc w:val="both"/>
      </w:pPr>
    </w:p>
    <w:p w:rsidR="0080778D" w:rsidRDefault="0080778D">
      <w:pPr>
        <w:pStyle w:val="ConsPlusTitle"/>
        <w:jc w:val="center"/>
        <w:outlineLvl w:val="0"/>
      </w:pPr>
      <w:r>
        <w:t>Глава 8. СОЦИАЛЬНЫЕ ВЫПЛАТЫ БЕЗРАБОТНЫМ ГРАЖДАНАМ И ИНЫМ</w:t>
      </w:r>
    </w:p>
    <w:p w:rsidR="0080778D" w:rsidRDefault="0080778D">
      <w:pPr>
        <w:pStyle w:val="ConsPlusTitle"/>
        <w:jc w:val="center"/>
      </w:pPr>
      <w:r>
        <w:t>КАТЕГОРИЯМ ГРАЖДАН</w:t>
      </w:r>
    </w:p>
    <w:p w:rsidR="0080778D" w:rsidRDefault="0080778D">
      <w:pPr>
        <w:pStyle w:val="ConsPlusNormal"/>
        <w:ind w:firstLine="540"/>
        <w:jc w:val="both"/>
      </w:pPr>
    </w:p>
    <w:p w:rsidR="0080778D" w:rsidRDefault="0080778D">
      <w:pPr>
        <w:pStyle w:val="ConsPlusTitle"/>
        <w:jc w:val="center"/>
        <w:outlineLvl w:val="1"/>
      </w:pPr>
      <w:r>
        <w:t>§ 1. Общие положения</w:t>
      </w:r>
    </w:p>
    <w:p w:rsidR="0080778D" w:rsidRDefault="0080778D">
      <w:pPr>
        <w:pStyle w:val="ConsPlusNormal"/>
        <w:ind w:firstLine="540"/>
        <w:jc w:val="both"/>
      </w:pPr>
    </w:p>
    <w:p w:rsidR="0080778D" w:rsidRDefault="0080778D">
      <w:pPr>
        <w:pStyle w:val="ConsPlusTitle"/>
        <w:ind w:firstLine="540"/>
        <w:jc w:val="both"/>
        <w:outlineLvl w:val="2"/>
      </w:pPr>
      <w:r>
        <w:t>Статья 42. Виды социальных выплат безработным гражданам и иным категориям граждан</w:t>
      </w:r>
    </w:p>
    <w:p w:rsidR="0080778D" w:rsidRDefault="0080778D">
      <w:pPr>
        <w:pStyle w:val="ConsPlusNormal"/>
        <w:ind w:firstLine="540"/>
        <w:jc w:val="both"/>
      </w:pPr>
    </w:p>
    <w:p w:rsidR="0080778D" w:rsidRDefault="0080778D">
      <w:pPr>
        <w:pStyle w:val="ConsPlusNormal"/>
        <w:ind w:firstLine="540"/>
        <w:jc w:val="both"/>
      </w:pPr>
      <w:r>
        <w:t>В случаях и порядке, которые установлены настоящим Федеральным законом, гражданам Российской Федерации осуществляются следующие социальные выплаты:</w:t>
      </w:r>
    </w:p>
    <w:p w:rsidR="0080778D" w:rsidRDefault="0080778D">
      <w:pPr>
        <w:pStyle w:val="ConsPlusNormal"/>
        <w:spacing w:before="220"/>
        <w:ind w:firstLine="540"/>
        <w:jc w:val="both"/>
      </w:pPr>
      <w:r>
        <w:t xml:space="preserve">1) </w:t>
      </w:r>
      <w:hyperlink w:anchor="P653">
        <w:r>
          <w:rPr>
            <w:color w:val="0000FF"/>
          </w:rPr>
          <w:t>пособие</w:t>
        </w:r>
      </w:hyperlink>
      <w:r>
        <w:t xml:space="preserve"> по безработице;</w:t>
      </w:r>
    </w:p>
    <w:p w:rsidR="0080778D" w:rsidRDefault="0080778D">
      <w:pPr>
        <w:pStyle w:val="ConsPlusNormal"/>
        <w:spacing w:before="220"/>
        <w:ind w:firstLine="540"/>
        <w:jc w:val="both"/>
      </w:pPr>
      <w:r>
        <w:t xml:space="preserve">2) </w:t>
      </w:r>
      <w:hyperlink w:anchor="P742">
        <w:r>
          <w:rPr>
            <w:color w:val="0000FF"/>
          </w:rPr>
          <w:t>пенсия</w:t>
        </w:r>
      </w:hyperlink>
      <w:r>
        <w:t>, назначаемая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80778D" w:rsidRDefault="0080778D">
      <w:pPr>
        <w:pStyle w:val="ConsPlusNormal"/>
        <w:spacing w:before="220"/>
        <w:ind w:firstLine="540"/>
        <w:jc w:val="both"/>
      </w:pPr>
      <w:r>
        <w:t xml:space="preserve">3) ежемесячная </w:t>
      </w:r>
      <w:hyperlink w:anchor="P736">
        <w:r>
          <w:rPr>
            <w:color w:val="0000FF"/>
          </w:rPr>
          <w:t>доплата</w:t>
        </w:r>
      </w:hyperlink>
      <w:r>
        <w:t xml:space="preserve"> детям-сиротам, детям, оставшимся без попечения родителей, лицам из числа детей-сирот и детей, оставшихся без попечения родителей.</w:t>
      </w:r>
    </w:p>
    <w:p w:rsidR="0080778D" w:rsidRDefault="0080778D">
      <w:pPr>
        <w:pStyle w:val="ConsPlusNormal"/>
        <w:ind w:firstLine="540"/>
        <w:jc w:val="both"/>
      </w:pPr>
    </w:p>
    <w:p w:rsidR="0080778D" w:rsidRDefault="0080778D">
      <w:pPr>
        <w:pStyle w:val="ConsPlusTitle"/>
        <w:ind w:firstLine="540"/>
        <w:jc w:val="both"/>
        <w:outlineLvl w:val="2"/>
      </w:pPr>
      <w:r>
        <w:t>Статья 43. Обеспечение размещения информации о назначении социальных выплат безработным гражданам и иным категориям граждан</w:t>
      </w:r>
    </w:p>
    <w:p w:rsidR="0080778D" w:rsidRDefault="0080778D">
      <w:pPr>
        <w:pStyle w:val="ConsPlusNormal"/>
        <w:ind w:firstLine="540"/>
        <w:jc w:val="both"/>
      </w:pPr>
    </w:p>
    <w:p w:rsidR="0080778D" w:rsidRDefault="0080778D">
      <w:pPr>
        <w:pStyle w:val="ConsPlusNormal"/>
        <w:ind w:firstLine="540"/>
        <w:jc w:val="both"/>
      </w:pPr>
      <w:r>
        <w:t xml:space="preserve">Информация о назначении социальных выплат безработным гражданам и иным категориям граждан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17">
        <w:r>
          <w:rPr>
            <w:color w:val="0000FF"/>
          </w:rPr>
          <w:t>законом</w:t>
        </w:r>
      </w:hyperlink>
      <w:r>
        <w:t xml:space="preserve"> от 17 июля 1999 года N 178-ФЗ "О государственной социальной помощи".</w:t>
      </w:r>
    </w:p>
    <w:p w:rsidR="0080778D" w:rsidRDefault="0080778D">
      <w:pPr>
        <w:pStyle w:val="ConsPlusNormal"/>
        <w:ind w:firstLine="540"/>
        <w:jc w:val="both"/>
      </w:pPr>
    </w:p>
    <w:p w:rsidR="0080778D" w:rsidRDefault="0080778D">
      <w:pPr>
        <w:pStyle w:val="ConsPlusTitle"/>
        <w:jc w:val="center"/>
        <w:outlineLvl w:val="1"/>
      </w:pPr>
      <w:bookmarkStart w:id="71" w:name="P653"/>
      <w:bookmarkEnd w:id="71"/>
      <w:r>
        <w:t>§ 2. Пособие по безработице</w:t>
      </w:r>
    </w:p>
    <w:p w:rsidR="0080778D" w:rsidRDefault="0080778D">
      <w:pPr>
        <w:pStyle w:val="ConsPlusNormal"/>
        <w:ind w:firstLine="540"/>
        <w:jc w:val="both"/>
      </w:pPr>
    </w:p>
    <w:p w:rsidR="0080778D" w:rsidRDefault="0080778D">
      <w:pPr>
        <w:pStyle w:val="ConsPlusTitle"/>
        <w:ind w:firstLine="540"/>
        <w:jc w:val="both"/>
        <w:outlineLvl w:val="2"/>
      </w:pPr>
      <w:r>
        <w:t>Статья 44. Размеры минимальной и максимальной величин пособия по безработице</w:t>
      </w:r>
    </w:p>
    <w:p w:rsidR="0080778D" w:rsidRDefault="0080778D">
      <w:pPr>
        <w:pStyle w:val="ConsPlusNormal"/>
        <w:ind w:firstLine="540"/>
        <w:jc w:val="both"/>
      </w:pPr>
    </w:p>
    <w:p w:rsidR="0080778D" w:rsidRDefault="0080778D">
      <w:pPr>
        <w:pStyle w:val="ConsPlusNormal"/>
        <w:ind w:firstLine="540"/>
        <w:jc w:val="both"/>
      </w:pPr>
      <w:r>
        <w:t xml:space="preserve">1. Безработным гражданам назначается пособие по безработице, размер которого определяется в соответствии со </w:t>
      </w:r>
      <w:hyperlink w:anchor="P667">
        <w:r>
          <w:rPr>
            <w:color w:val="0000FF"/>
          </w:rPr>
          <w:t>статьями 45</w:t>
        </w:r>
      </w:hyperlink>
      <w:r>
        <w:t xml:space="preserve">, </w:t>
      </w:r>
      <w:hyperlink w:anchor="P701">
        <w:r>
          <w:rPr>
            <w:color w:val="0000FF"/>
          </w:rPr>
          <w:t>47</w:t>
        </w:r>
      </w:hyperlink>
      <w:r>
        <w:t xml:space="preserve"> и </w:t>
      </w:r>
      <w:hyperlink w:anchor="P708">
        <w:r>
          <w:rPr>
            <w:color w:val="0000FF"/>
          </w:rPr>
          <w:t>48</w:t>
        </w:r>
      </w:hyperlink>
      <w:r>
        <w:t xml:space="preserve"> настоящего Федерального закона.</w:t>
      </w:r>
    </w:p>
    <w:p w:rsidR="0080778D" w:rsidRDefault="0080778D">
      <w:pPr>
        <w:pStyle w:val="ConsPlusNormal"/>
        <w:spacing w:before="220"/>
        <w:ind w:firstLine="540"/>
        <w:jc w:val="both"/>
      </w:pPr>
      <w:r>
        <w:t xml:space="preserve">2. </w:t>
      </w:r>
      <w:hyperlink r:id="rId118">
        <w:r>
          <w:rPr>
            <w:color w:val="0000FF"/>
          </w:rPr>
          <w:t>Размер</w:t>
        </w:r>
      </w:hyperlink>
      <w:r>
        <w:t xml:space="preserve"> пособия по безработице не может быть выше максимальной величины пособия по </w:t>
      </w:r>
      <w:r>
        <w:lastRenderedPageBreak/>
        <w:t>безработице и ниже минимальной величины пособия по безработице.</w:t>
      </w:r>
    </w:p>
    <w:p w:rsidR="0080778D" w:rsidRDefault="0080778D">
      <w:pPr>
        <w:pStyle w:val="ConsPlusNormal"/>
        <w:spacing w:before="220"/>
        <w:ind w:firstLine="540"/>
        <w:jc w:val="both"/>
      </w:pPr>
      <w:r>
        <w:t xml:space="preserve">3. Размер максимальной величины пособия по безработице для безработных граждан (за исключением безработных граждан, указанных в </w:t>
      </w:r>
      <w:hyperlink w:anchor="P703">
        <w:r>
          <w:rPr>
            <w:color w:val="0000FF"/>
          </w:rPr>
          <w:t>части 1 статьи 47</w:t>
        </w:r>
      </w:hyperlink>
      <w:r>
        <w:t xml:space="preserve"> настоящего Федерального закона, и безработных граждан, указанных в </w:t>
      </w:r>
      <w:hyperlink w:anchor="P710">
        <w:r>
          <w:rPr>
            <w:color w:val="0000FF"/>
          </w:rPr>
          <w:t>частях 1</w:t>
        </w:r>
      </w:hyperlink>
      <w:r>
        <w:t xml:space="preserve"> и </w:t>
      </w:r>
      <w:hyperlink w:anchor="P711">
        <w:r>
          <w:rPr>
            <w:color w:val="0000FF"/>
          </w:rPr>
          <w:t>2 статьи 48</w:t>
        </w:r>
      </w:hyperlink>
      <w:r>
        <w:t xml:space="preserve"> настоящего Федерального закона) составляет:</w:t>
      </w:r>
    </w:p>
    <w:p w:rsidR="0080778D" w:rsidRDefault="0080778D">
      <w:pPr>
        <w:pStyle w:val="ConsPlusNormal"/>
        <w:spacing w:before="220"/>
        <w:ind w:firstLine="540"/>
        <w:jc w:val="both"/>
      </w:pPr>
      <w:r>
        <w:t>1) в первые три месяца периода выплаты пособия по безработице - 12 792 рубля;</w:t>
      </w:r>
    </w:p>
    <w:p w:rsidR="0080778D" w:rsidRDefault="0080778D">
      <w:pPr>
        <w:pStyle w:val="ConsPlusNormal"/>
        <w:spacing w:before="220"/>
        <w:ind w:firstLine="540"/>
        <w:jc w:val="both"/>
      </w:pPr>
      <w:r>
        <w:t>2) в следующие три месяца периода выплаты пособия по безработице - 5000 рублей.</w:t>
      </w:r>
    </w:p>
    <w:p w:rsidR="0080778D" w:rsidRDefault="0080778D">
      <w:pPr>
        <w:pStyle w:val="ConsPlusNormal"/>
        <w:spacing w:before="220"/>
        <w:ind w:firstLine="540"/>
        <w:jc w:val="both"/>
      </w:pPr>
      <w:r>
        <w:t xml:space="preserve">4. Размер максимальной величины пособия по безработице для безработных граждан, указанных в </w:t>
      </w:r>
      <w:hyperlink w:anchor="P703">
        <w:r>
          <w:rPr>
            <w:color w:val="0000FF"/>
          </w:rPr>
          <w:t>части 1 статьи 47</w:t>
        </w:r>
      </w:hyperlink>
      <w:r>
        <w:t xml:space="preserve"> настоящего Федерального закона, и безработных граждан, указанных в </w:t>
      </w:r>
      <w:hyperlink w:anchor="P710">
        <w:r>
          <w:rPr>
            <w:color w:val="0000FF"/>
          </w:rPr>
          <w:t>частях 1</w:t>
        </w:r>
      </w:hyperlink>
      <w:r>
        <w:t xml:space="preserve"> и </w:t>
      </w:r>
      <w:hyperlink w:anchor="P711">
        <w:r>
          <w:rPr>
            <w:color w:val="0000FF"/>
          </w:rPr>
          <w:t>2 статьи 48</w:t>
        </w:r>
      </w:hyperlink>
      <w:r>
        <w:t xml:space="preserve"> настоящего Федерального закона, составляет 12 792 рубля.</w:t>
      </w:r>
    </w:p>
    <w:p w:rsidR="0080778D" w:rsidRDefault="0080778D">
      <w:pPr>
        <w:pStyle w:val="ConsPlusNormal"/>
        <w:spacing w:before="220"/>
        <w:ind w:firstLine="540"/>
        <w:jc w:val="both"/>
      </w:pPr>
      <w:r>
        <w:t>5. Размер минимальной величины пособия по безработице составляет 1500 рублей.</w:t>
      </w:r>
    </w:p>
    <w:p w:rsidR="0080778D" w:rsidRDefault="0080778D">
      <w:pPr>
        <w:pStyle w:val="ConsPlusNormal"/>
        <w:spacing w:before="220"/>
        <w:ind w:firstLine="540"/>
        <w:jc w:val="both"/>
      </w:pPr>
      <w:r>
        <w:t xml:space="preserve">6. Размеры минимальной и максимальной величин пособия по безработице индексируются один раз в год с 1 февраля текущего года исходя из индекса роста потребительских цен за предыдущий год. </w:t>
      </w:r>
      <w:hyperlink r:id="rId119">
        <w:r>
          <w:rPr>
            <w:color w:val="0000FF"/>
          </w:rPr>
          <w:t>Коэффициент</w:t>
        </w:r>
      </w:hyperlink>
      <w:r>
        <w:t xml:space="preserve"> индексации определяется Правительством Российской Федерации.</w:t>
      </w:r>
    </w:p>
    <w:p w:rsidR="0080778D" w:rsidRDefault="0080778D">
      <w:pPr>
        <w:pStyle w:val="ConsPlusNormal"/>
        <w:spacing w:before="220"/>
        <w:ind w:firstLine="540"/>
        <w:jc w:val="both"/>
      </w:pPr>
      <w:r>
        <w:t xml:space="preserve">7. В </w:t>
      </w:r>
      <w:hyperlink r:id="rId120">
        <w:r>
          <w:rPr>
            <w:color w:val="0000FF"/>
          </w:rPr>
          <w:t>районах</w:t>
        </w:r>
      </w:hyperlink>
      <w:r>
        <w:t xml:space="preserve"> Крайнего Севера и приравненных к ним </w:t>
      </w:r>
      <w:hyperlink r:id="rId121">
        <w:r>
          <w:rPr>
            <w:color w:val="0000FF"/>
          </w:rPr>
          <w:t>местностях</w:t>
        </w:r>
      </w:hyperlink>
      <w:r>
        <w:t xml:space="preserve">, а также в районах и местностях, где применяются </w:t>
      </w:r>
      <w:hyperlink r:id="rId122">
        <w:r>
          <w:rPr>
            <w:color w:val="0000FF"/>
          </w:rPr>
          <w:t>районные коэффициенты</w:t>
        </w:r>
      </w:hyperlink>
      <w:r>
        <w:t xml:space="preserve"> к заработной плате, размеры минимальной и максимальной величин пособия по безработице увеличиваются на размер районного коэффициента.</w:t>
      </w:r>
    </w:p>
    <w:p w:rsidR="0080778D" w:rsidRDefault="0080778D">
      <w:pPr>
        <w:pStyle w:val="ConsPlusNormal"/>
        <w:ind w:firstLine="540"/>
        <w:jc w:val="both"/>
      </w:pPr>
    </w:p>
    <w:p w:rsidR="0080778D" w:rsidRDefault="0080778D">
      <w:pPr>
        <w:pStyle w:val="ConsPlusTitle"/>
        <w:ind w:firstLine="540"/>
        <w:jc w:val="both"/>
        <w:outlineLvl w:val="2"/>
      </w:pPr>
      <w:bookmarkStart w:id="72" w:name="P667"/>
      <w:bookmarkEnd w:id="72"/>
      <w:r>
        <w:t>Статья 45. Порядок определения размеров пособия по безработице</w:t>
      </w:r>
    </w:p>
    <w:p w:rsidR="0080778D" w:rsidRDefault="0080778D">
      <w:pPr>
        <w:pStyle w:val="ConsPlusNormal"/>
        <w:ind w:firstLine="540"/>
        <w:jc w:val="both"/>
      </w:pPr>
    </w:p>
    <w:p w:rsidR="0080778D" w:rsidRDefault="0080778D">
      <w:pPr>
        <w:pStyle w:val="ConsPlusNormal"/>
        <w:ind w:firstLine="540"/>
        <w:jc w:val="both"/>
      </w:pPr>
      <w:bookmarkStart w:id="73" w:name="P669"/>
      <w:bookmarkEnd w:id="73"/>
      <w:r>
        <w:t>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w:t>
      </w:r>
    </w:p>
    <w:p w:rsidR="0080778D" w:rsidRDefault="0080778D">
      <w:pPr>
        <w:pStyle w:val="ConsPlusNormal"/>
        <w:spacing w:before="220"/>
        <w:ind w:firstLine="540"/>
        <w:jc w:val="both"/>
      </w:pPr>
      <w:r>
        <w:t>1) в первые три месяца - в размере 75 процентов среднего заработка;</w:t>
      </w:r>
    </w:p>
    <w:p w:rsidR="0080778D" w:rsidRDefault="0080778D">
      <w:pPr>
        <w:pStyle w:val="ConsPlusNormal"/>
        <w:spacing w:before="220"/>
        <w:ind w:firstLine="540"/>
        <w:jc w:val="both"/>
      </w:pPr>
      <w:r>
        <w:t>2) в следующие три месяца - в размере 60 процентов среднего заработка.</w:t>
      </w:r>
    </w:p>
    <w:p w:rsidR="0080778D" w:rsidRDefault="0080778D">
      <w:pPr>
        <w:pStyle w:val="ConsPlusNormal"/>
        <w:spacing w:before="220"/>
        <w:ind w:firstLine="540"/>
        <w:jc w:val="both"/>
      </w:pPr>
      <w:bookmarkStart w:id="74" w:name="P672"/>
      <w:bookmarkEnd w:id="74"/>
      <w:r>
        <w:t xml:space="preserve">2. Пособие по безработице гражданам, уволенным в течение 12 месяцев, 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w:t>
      </w:r>
      <w:hyperlink w:anchor="P669">
        <w:r>
          <w:rPr>
            <w:color w:val="0000FF"/>
          </w:rPr>
          <w:t>части 1</w:t>
        </w:r>
      </w:hyperlink>
      <w:r>
        <w:t xml:space="preserve"> настоящей статьи.</w:t>
      </w:r>
    </w:p>
    <w:p w:rsidR="0080778D" w:rsidRDefault="0080778D">
      <w:pPr>
        <w:pStyle w:val="ConsPlusNormal"/>
        <w:spacing w:before="220"/>
        <w:ind w:firstLine="540"/>
        <w:jc w:val="both"/>
      </w:pPr>
      <w:bookmarkStart w:id="75" w:name="P673"/>
      <w:bookmarkEnd w:id="75"/>
      <w:r>
        <w:t xml:space="preserve">3. Пособие по безработице гражданам, прекратившим деятельность в качестве индивидуального предпринимателя в установленном законодательством </w:t>
      </w:r>
      <w:hyperlink r:id="rId123">
        <w:r>
          <w:rPr>
            <w:color w:val="0000FF"/>
          </w:rPr>
          <w:t>порядке</w:t>
        </w:r>
      </w:hyperlink>
      <w:r>
        <w:t xml:space="preserve">,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w:t>
      </w:r>
      <w:hyperlink w:anchor="P669">
        <w:r>
          <w:rPr>
            <w:color w:val="0000FF"/>
          </w:rPr>
          <w:t>части 1</w:t>
        </w:r>
      </w:hyperlink>
      <w:r>
        <w:t xml:space="preserve"> настоящей статьи, в случае, если в течение 12 месяцев, предшествовавших началу безработицы, они состояли в трудовых (служебных) отношениях не менее 26 недель. В ином случае указанным гражданам пособие по безработице назначается в размере минимальной величины пособия по безработице.</w:t>
      </w:r>
    </w:p>
    <w:p w:rsidR="0080778D" w:rsidRDefault="0080778D">
      <w:pPr>
        <w:pStyle w:val="ConsPlusNormal"/>
        <w:spacing w:before="220"/>
        <w:ind w:firstLine="540"/>
        <w:jc w:val="both"/>
      </w:pPr>
      <w:bookmarkStart w:id="76" w:name="P674"/>
      <w:bookmarkEnd w:id="76"/>
      <w:r>
        <w:t xml:space="preserve">4. Пособие по безработице назначается в </w:t>
      </w:r>
      <w:hyperlink r:id="rId124">
        <w:r>
          <w:rPr>
            <w:color w:val="0000FF"/>
          </w:rPr>
          <w:t>размере</w:t>
        </w:r>
      </w:hyperlink>
      <w:r>
        <w:t xml:space="preserve"> минимальной величины пособия по безработице:</w:t>
      </w:r>
    </w:p>
    <w:p w:rsidR="0080778D" w:rsidRDefault="0080778D">
      <w:pPr>
        <w:pStyle w:val="ConsPlusNormal"/>
        <w:spacing w:before="220"/>
        <w:ind w:firstLine="540"/>
        <w:jc w:val="both"/>
      </w:pPr>
      <w:r>
        <w:lastRenderedPageBreak/>
        <w:t xml:space="preserve">1) гражданам, впервые ищущим работу, за исключением граждан, указанных в </w:t>
      </w:r>
      <w:hyperlink w:anchor="P701">
        <w:r>
          <w:rPr>
            <w:color w:val="0000FF"/>
          </w:rPr>
          <w:t>статье 47</w:t>
        </w:r>
      </w:hyperlink>
      <w:r>
        <w:t xml:space="preserve"> настоящего Федерального закона;</w:t>
      </w:r>
    </w:p>
    <w:p w:rsidR="0080778D" w:rsidRDefault="0080778D">
      <w:pPr>
        <w:pStyle w:val="ConsPlusNormal"/>
        <w:spacing w:before="220"/>
        <w:ind w:firstLine="540"/>
        <w:jc w:val="both"/>
      </w:pPr>
      <w:r>
        <w:t>2) гражданам, в отношении которых отсутствуют сведения о среднем заработке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w:t>
      </w:r>
    </w:p>
    <w:p w:rsidR="0080778D" w:rsidRDefault="0080778D">
      <w:pPr>
        <w:pStyle w:val="ConsPlusNormal"/>
        <w:spacing w:before="220"/>
        <w:ind w:firstLine="540"/>
        <w:jc w:val="both"/>
      </w:pPr>
      <w:r>
        <w:t>3) гражданам, стремящимся возобновить трудовую деятельность после длительного (более одного года) перерыва;</w:t>
      </w:r>
    </w:p>
    <w:p w:rsidR="0080778D" w:rsidRDefault="0080778D">
      <w:pPr>
        <w:pStyle w:val="ConsPlusNormal"/>
        <w:spacing w:before="220"/>
        <w:ind w:firstLine="540"/>
        <w:jc w:val="both"/>
      </w:pPr>
      <w:r>
        <w:t>4) гражданам, уволенным за совершение дисциплинарного проступка или других виновных действий, предусмотренных законодательством Российской Федерации;</w:t>
      </w:r>
    </w:p>
    <w:p w:rsidR="0080778D" w:rsidRDefault="0080778D">
      <w:pPr>
        <w:pStyle w:val="ConsPlusNormal"/>
        <w:spacing w:before="220"/>
        <w:ind w:firstLine="540"/>
        <w:jc w:val="both"/>
      </w:pPr>
      <w:r>
        <w:t>5)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w:t>
      </w:r>
    </w:p>
    <w:p w:rsidR="0080778D" w:rsidRDefault="0080778D">
      <w:pPr>
        <w:pStyle w:val="ConsPlusNormal"/>
        <w:spacing w:before="220"/>
        <w:ind w:firstLine="540"/>
        <w:jc w:val="both"/>
      </w:pPr>
      <w:r>
        <w:t>6) гражданам, направленным органами службы занятости на обучение в организацию, осуществляющую образовательную деятельность, и отчисленным из нее за совершение виновных действий.</w:t>
      </w:r>
    </w:p>
    <w:p w:rsidR="0080778D" w:rsidRDefault="0080778D">
      <w:pPr>
        <w:pStyle w:val="ConsPlusNormal"/>
        <w:spacing w:before="220"/>
        <w:ind w:firstLine="540"/>
        <w:jc w:val="both"/>
      </w:pPr>
      <w:r>
        <w:t>5. Безработным гражданам, подвергшимся воздействию радиации вследствие радиационных аварий и катастроф, выплачивается дополнительное пособие в порядке, установленном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80778D" w:rsidRDefault="0080778D">
      <w:pPr>
        <w:pStyle w:val="ConsPlusNormal"/>
        <w:spacing w:before="220"/>
        <w:ind w:firstLine="540"/>
        <w:jc w:val="both"/>
      </w:pPr>
      <w:bookmarkStart w:id="77" w:name="P682"/>
      <w:bookmarkEnd w:id="77"/>
      <w:r>
        <w:t xml:space="preserve">6. </w:t>
      </w:r>
      <w:hyperlink r:id="rId125">
        <w:r>
          <w:rPr>
            <w:color w:val="0000FF"/>
          </w:rPr>
          <w:t>Порядок</w:t>
        </w:r>
      </w:hyperlink>
      <w:r>
        <w:t xml:space="preserve">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ind w:firstLine="540"/>
        <w:jc w:val="both"/>
      </w:pPr>
    </w:p>
    <w:p w:rsidR="0080778D" w:rsidRDefault="0080778D">
      <w:pPr>
        <w:pStyle w:val="ConsPlusTitle"/>
        <w:ind w:firstLine="540"/>
        <w:jc w:val="both"/>
        <w:outlineLvl w:val="2"/>
      </w:pPr>
      <w:r>
        <w:t>Статья 46. Условия назначения и продолжительность выплаты пособия по безработице</w:t>
      </w:r>
    </w:p>
    <w:p w:rsidR="0080778D" w:rsidRDefault="0080778D">
      <w:pPr>
        <w:pStyle w:val="ConsPlusNormal"/>
        <w:ind w:firstLine="540"/>
        <w:jc w:val="both"/>
      </w:pPr>
    </w:p>
    <w:p w:rsidR="0080778D" w:rsidRDefault="0080778D">
      <w:pPr>
        <w:pStyle w:val="ConsPlusNormal"/>
        <w:ind w:firstLine="540"/>
        <w:jc w:val="both"/>
      </w:pPr>
      <w:r>
        <w:t xml:space="preserve">1. Пособие по безработице назначается гражданам, признанным в установленном </w:t>
      </w:r>
      <w:hyperlink w:anchor="P287">
        <w:r>
          <w:rPr>
            <w:color w:val="0000FF"/>
          </w:rPr>
          <w:t>порядке</w:t>
        </w:r>
      </w:hyperlink>
      <w:r>
        <w:t xml:space="preserve"> безработными.</w:t>
      </w:r>
    </w:p>
    <w:p w:rsidR="0080778D" w:rsidRDefault="0080778D">
      <w:pPr>
        <w:pStyle w:val="ConsPlusNormal"/>
        <w:spacing w:before="220"/>
        <w:ind w:firstLine="540"/>
        <w:jc w:val="both"/>
      </w:pPr>
      <w:r>
        <w:t>2. Решение о назначении пособия по безработице принимается органом службы занятости одновременно с решением о признании гражданина безработным.</w:t>
      </w:r>
    </w:p>
    <w:p w:rsidR="0080778D" w:rsidRDefault="0080778D">
      <w:pPr>
        <w:pStyle w:val="ConsPlusNormal"/>
        <w:spacing w:before="220"/>
        <w:ind w:firstLine="540"/>
        <w:jc w:val="both"/>
      </w:pPr>
      <w:r>
        <w:t>3. Дополнительные выплаты к пособию по безработице, установленные в соответствии с законодательством субъекта Российской Федерации, назначаются безработным гражданам органами службы занятости, в которых граждане зарегистрированы в качестве безработных.</w:t>
      </w:r>
    </w:p>
    <w:p w:rsidR="0080778D" w:rsidRDefault="0080778D">
      <w:pPr>
        <w:pStyle w:val="ConsPlusNormal"/>
        <w:spacing w:before="220"/>
        <w:ind w:firstLine="540"/>
        <w:jc w:val="both"/>
      </w:pPr>
      <w:r>
        <w:t xml:space="preserve">4. Пособие по безработице назначается гражданам с первого дня признания их безработными, за исключением граждан, указанных в </w:t>
      </w:r>
      <w:hyperlink w:anchor="P690">
        <w:r>
          <w:rPr>
            <w:color w:val="0000FF"/>
          </w:rPr>
          <w:t>части 5</w:t>
        </w:r>
      </w:hyperlink>
      <w:r>
        <w:t xml:space="preserve"> настоящей статьи.</w:t>
      </w:r>
    </w:p>
    <w:p w:rsidR="0080778D" w:rsidRDefault="0080778D">
      <w:pPr>
        <w:pStyle w:val="ConsPlusNormal"/>
        <w:spacing w:before="220"/>
        <w:ind w:firstLine="540"/>
        <w:jc w:val="both"/>
      </w:pPr>
      <w:bookmarkStart w:id="78" w:name="P690"/>
      <w:bookmarkEnd w:id="78"/>
      <w:r>
        <w:t xml:space="preserve">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начиная с первого дня по истечении указанного периода. При этом период, в течение которого безработному по последнему месту работы были выплачены выходное пособие, средний месячный заработок за период трудоустройства и (или) единовременная компенсация, не </w:t>
      </w:r>
      <w:r>
        <w:lastRenderedPageBreak/>
        <w:t>засчитывается в период выплаты пособия по безработице, установленный настоящим Федеральным законом.</w:t>
      </w:r>
    </w:p>
    <w:p w:rsidR="0080778D" w:rsidRDefault="0080778D">
      <w:pPr>
        <w:pStyle w:val="ConsPlusNormal"/>
        <w:spacing w:before="220"/>
        <w:ind w:firstLine="540"/>
        <w:jc w:val="both"/>
      </w:pPr>
      <w:r>
        <w:t>6. Период выплаты пособия по безработице не может превышать шесть месяцев в суммарном исчислении в течение 12 месяцев для следующих категорий безработных граждан:</w:t>
      </w:r>
    </w:p>
    <w:p w:rsidR="0080778D" w:rsidRDefault="0080778D">
      <w:pPr>
        <w:pStyle w:val="ConsPlusNormal"/>
        <w:spacing w:before="220"/>
        <w:ind w:firstLine="540"/>
        <w:jc w:val="both"/>
      </w:pPr>
      <w:r>
        <w:t xml:space="preserve">1) безработные граждане, указанные в </w:t>
      </w:r>
      <w:hyperlink w:anchor="P669">
        <w:r>
          <w:rPr>
            <w:color w:val="0000FF"/>
          </w:rPr>
          <w:t>частях 1</w:t>
        </w:r>
      </w:hyperlink>
      <w:r>
        <w:t xml:space="preserve"> и </w:t>
      </w:r>
      <w:hyperlink w:anchor="P672">
        <w:r>
          <w:rPr>
            <w:color w:val="0000FF"/>
          </w:rPr>
          <w:t>2 статьи 45</w:t>
        </w:r>
      </w:hyperlink>
      <w:r>
        <w:t xml:space="preserve"> настоящего Федерального закона;</w:t>
      </w:r>
    </w:p>
    <w:p w:rsidR="0080778D" w:rsidRDefault="0080778D">
      <w:pPr>
        <w:pStyle w:val="ConsPlusNormal"/>
        <w:spacing w:before="220"/>
        <w:ind w:firstLine="540"/>
        <w:jc w:val="both"/>
      </w:pPr>
      <w:r>
        <w:t xml:space="preserve">2) безработные граждане, указанные в </w:t>
      </w:r>
      <w:hyperlink w:anchor="P673">
        <w:r>
          <w:rPr>
            <w:color w:val="0000FF"/>
          </w:rPr>
          <w:t>части 3 статьи 45</w:t>
        </w:r>
      </w:hyperlink>
      <w:r>
        <w:t xml:space="preserve"> настоящего Федерального закона, за исключением случая назначения им пособия по безработице в размере минимальной величины пособия по безработице.</w:t>
      </w:r>
    </w:p>
    <w:p w:rsidR="0080778D" w:rsidRDefault="0080778D">
      <w:pPr>
        <w:pStyle w:val="ConsPlusNormal"/>
        <w:spacing w:before="220"/>
        <w:ind w:firstLine="540"/>
        <w:jc w:val="both"/>
      </w:pPr>
      <w:r>
        <w:t>7. Период выплаты пособия по безработице не может превышать три месяца в суммарном исчислении в течение 12 месяцев для следующих категорий безработных граждан:</w:t>
      </w:r>
    </w:p>
    <w:p w:rsidR="0080778D" w:rsidRDefault="0080778D">
      <w:pPr>
        <w:pStyle w:val="ConsPlusNormal"/>
        <w:spacing w:before="220"/>
        <w:ind w:firstLine="540"/>
        <w:jc w:val="both"/>
      </w:pPr>
      <w:r>
        <w:t xml:space="preserve">1) безработные граждане, указанные в </w:t>
      </w:r>
      <w:hyperlink w:anchor="P673">
        <w:r>
          <w:rPr>
            <w:color w:val="0000FF"/>
          </w:rPr>
          <w:t>части 3 статьи 45</w:t>
        </w:r>
      </w:hyperlink>
      <w:r>
        <w:t xml:space="preserve"> настоящего Федерального закона, в случае назначения им пособия по безработице в размере минимальной величины пособия по безработице;</w:t>
      </w:r>
    </w:p>
    <w:p w:rsidR="0080778D" w:rsidRDefault="0080778D">
      <w:pPr>
        <w:pStyle w:val="ConsPlusNormal"/>
        <w:spacing w:before="220"/>
        <w:ind w:firstLine="540"/>
        <w:jc w:val="both"/>
      </w:pPr>
      <w:r>
        <w:t xml:space="preserve">2) безработные граждане, указанные в </w:t>
      </w:r>
      <w:hyperlink w:anchor="P674">
        <w:r>
          <w:rPr>
            <w:color w:val="0000FF"/>
          </w:rPr>
          <w:t>части 4 статьи 45</w:t>
        </w:r>
      </w:hyperlink>
      <w:r>
        <w:t xml:space="preserve"> настоящего Федерального закона.</w:t>
      </w:r>
    </w:p>
    <w:p w:rsidR="0080778D" w:rsidRDefault="0080778D">
      <w:pPr>
        <w:pStyle w:val="ConsPlusNormal"/>
        <w:spacing w:before="220"/>
        <w:ind w:firstLine="540"/>
        <w:jc w:val="both"/>
      </w:pPr>
      <w:r>
        <w:t>8. 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повторного признания его безработным в течение 12 месяцев со дня предыдущей регистрации в этом качестве пособие по безработице назначается начиная с первого дня по истечении указанного периода.</w:t>
      </w:r>
    </w:p>
    <w:p w:rsidR="0080778D" w:rsidRDefault="0080778D">
      <w:pPr>
        <w:pStyle w:val="ConsPlusNormal"/>
        <w:spacing w:before="220"/>
        <w:ind w:firstLine="540"/>
        <w:jc w:val="both"/>
      </w:pPr>
      <w:bookmarkStart w:id="79" w:name="P698"/>
      <w:bookmarkEnd w:id="79"/>
      <w:r>
        <w:t>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w:t>
      </w:r>
    </w:p>
    <w:p w:rsidR="0080778D" w:rsidRDefault="0080778D">
      <w:pPr>
        <w:pStyle w:val="ConsPlusNormal"/>
        <w:spacing w:before="220"/>
        <w:ind w:firstLine="540"/>
        <w:jc w:val="both"/>
      </w:pPr>
      <w:r>
        <w:t>10. Выплата пособия по безработице, причитающегося безработному гражданину и не полученного в связи с его смертью, осуществляется в соответствии с гражданским законодательством.</w:t>
      </w:r>
    </w:p>
    <w:p w:rsidR="0080778D" w:rsidRDefault="0080778D">
      <w:pPr>
        <w:pStyle w:val="ConsPlusNormal"/>
        <w:ind w:firstLine="540"/>
        <w:jc w:val="both"/>
      </w:pPr>
    </w:p>
    <w:p w:rsidR="0080778D" w:rsidRDefault="0080778D">
      <w:pPr>
        <w:pStyle w:val="ConsPlusTitle"/>
        <w:ind w:firstLine="540"/>
        <w:jc w:val="both"/>
        <w:outlineLvl w:val="2"/>
      </w:pPr>
      <w:bookmarkStart w:id="80" w:name="P701"/>
      <w:bookmarkEnd w:id="80"/>
      <w:r>
        <w:t>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w:t>
      </w:r>
    </w:p>
    <w:p w:rsidR="0080778D" w:rsidRDefault="0080778D">
      <w:pPr>
        <w:pStyle w:val="ConsPlusNormal"/>
        <w:ind w:firstLine="540"/>
        <w:jc w:val="both"/>
      </w:pPr>
    </w:p>
    <w:p w:rsidR="0080778D" w:rsidRDefault="0080778D">
      <w:pPr>
        <w:pStyle w:val="ConsPlusNormal"/>
        <w:ind w:firstLine="540"/>
        <w:jc w:val="both"/>
      </w:pPr>
      <w:bookmarkStart w:id="81" w:name="P703"/>
      <w:bookmarkEnd w:id="81"/>
      <w:r>
        <w:t xml:space="preserv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w:t>
      </w:r>
      <w:hyperlink w:anchor="P705">
        <w:r>
          <w:rPr>
            <w:color w:val="0000FF"/>
          </w:rPr>
          <w:t>частями 3</w:t>
        </w:r>
      </w:hyperlink>
      <w:r>
        <w:t xml:space="preserve"> и </w:t>
      </w:r>
      <w:hyperlink w:anchor="P706">
        <w:r>
          <w:rPr>
            <w:color w:val="0000FF"/>
          </w:rPr>
          <w:t>4</w:t>
        </w:r>
      </w:hyperlink>
      <w:r>
        <w:t xml:space="preserve"> настоящей статьи.</w:t>
      </w:r>
    </w:p>
    <w:p w:rsidR="0080778D" w:rsidRDefault="0080778D">
      <w:pPr>
        <w:pStyle w:val="ConsPlusNormal"/>
        <w:spacing w:before="220"/>
        <w:ind w:firstLine="540"/>
        <w:jc w:val="both"/>
      </w:pPr>
      <w:r>
        <w:t xml:space="preserve">2. Указанные в </w:t>
      </w:r>
      <w:hyperlink w:anchor="P703">
        <w:r>
          <w:rPr>
            <w:color w:val="0000FF"/>
          </w:rPr>
          <w:t>части 1</w:t>
        </w:r>
      </w:hyperlink>
      <w:r>
        <w:t xml:space="preserve"> настоящей статьи граждане, которые ранее были временно трудоустроены в период обучения в организации, осуществляющей образовательную деятельность, а также проходили практику, предусмотренную образовательными программами, признаются гражданами, впервые ищущими работу.</w:t>
      </w:r>
    </w:p>
    <w:p w:rsidR="0080778D" w:rsidRDefault="0080778D">
      <w:pPr>
        <w:pStyle w:val="ConsPlusNormal"/>
        <w:spacing w:before="220"/>
        <w:ind w:firstLine="540"/>
        <w:jc w:val="both"/>
      </w:pPr>
      <w:bookmarkStart w:id="82" w:name="P705"/>
      <w:bookmarkEnd w:id="82"/>
      <w:r>
        <w:t xml:space="preserve">3. Гражданам, указанным в </w:t>
      </w:r>
      <w:hyperlink w:anchor="P703">
        <w:r>
          <w:rPr>
            <w:color w:val="0000FF"/>
          </w:rPr>
          <w:t>части 1</w:t>
        </w:r>
      </w:hyperlink>
      <w:r>
        <w:t xml:space="preserve">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w:t>
      </w:r>
      <w:hyperlink w:anchor="P706">
        <w:r>
          <w:rPr>
            <w:color w:val="0000FF"/>
          </w:rPr>
          <w:t>части 4</w:t>
        </w:r>
      </w:hyperlink>
      <w:r>
        <w:t xml:space="preserve"> настоящей статьи.</w:t>
      </w:r>
    </w:p>
    <w:p w:rsidR="0080778D" w:rsidRDefault="0080778D">
      <w:pPr>
        <w:pStyle w:val="ConsPlusNormal"/>
        <w:spacing w:before="220"/>
        <w:ind w:firstLine="540"/>
        <w:jc w:val="both"/>
      </w:pPr>
      <w:bookmarkStart w:id="83" w:name="P706"/>
      <w:bookmarkEnd w:id="83"/>
      <w:r>
        <w:t xml:space="preserve">4. Гражданам, указанным в </w:t>
      </w:r>
      <w:hyperlink w:anchor="P703">
        <w:r>
          <w:rPr>
            <w:color w:val="0000FF"/>
          </w:rPr>
          <w:t>части 1</w:t>
        </w:r>
      </w:hyperlink>
      <w:r>
        <w:t xml:space="preserve"> настоящей статьи, достигшим возраста 23 лет, пособие по безработице назначается в </w:t>
      </w:r>
      <w:hyperlink r:id="rId126">
        <w:r>
          <w:rPr>
            <w:color w:val="0000FF"/>
          </w:rPr>
          <w:t>размере</w:t>
        </w:r>
      </w:hyperlink>
      <w:r>
        <w:t xml:space="preserve"> минимальной величины пособия по безработице.</w:t>
      </w:r>
    </w:p>
    <w:p w:rsidR="0080778D" w:rsidRDefault="0080778D">
      <w:pPr>
        <w:pStyle w:val="ConsPlusNormal"/>
        <w:ind w:firstLine="540"/>
        <w:jc w:val="both"/>
      </w:pPr>
    </w:p>
    <w:p w:rsidR="0080778D" w:rsidRDefault="0080778D">
      <w:pPr>
        <w:pStyle w:val="ConsPlusTitle"/>
        <w:ind w:firstLine="540"/>
        <w:jc w:val="both"/>
        <w:outlineLvl w:val="2"/>
      </w:pPr>
      <w:bookmarkStart w:id="84" w:name="P708"/>
      <w:bookmarkEnd w:id="84"/>
      <w:r>
        <w:t>Статья 48. Особенности назначения пособия по безработице гражданам предпенсионного возраста</w:t>
      </w:r>
    </w:p>
    <w:p w:rsidR="0080778D" w:rsidRDefault="0080778D">
      <w:pPr>
        <w:pStyle w:val="ConsPlusNormal"/>
        <w:ind w:firstLine="540"/>
        <w:jc w:val="both"/>
      </w:pPr>
    </w:p>
    <w:p w:rsidR="0080778D" w:rsidRDefault="0080778D">
      <w:pPr>
        <w:pStyle w:val="ConsPlusNormal"/>
        <w:ind w:firstLine="540"/>
        <w:jc w:val="both"/>
      </w:pPr>
      <w:bookmarkStart w:id="85" w:name="P710"/>
      <w:bookmarkEnd w:id="85"/>
      <w:r>
        <w:t>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в организацию, осуществляющую образовательную деятельность, и отчисленных из нее за совершение виновных действий), не может превышать 12 месяцев в суммарном исчислении в течение 18 месяцев.</w:t>
      </w:r>
    </w:p>
    <w:p w:rsidR="0080778D" w:rsidRDefault="0080778D">
      <w:pPr>
        <w:pStyle w:val="ConsPlusNormal"/>
        <w:spacing w:before="220"/>
        <w:ind w:firstLine="540"/>
        <w:jc w:val="both"/>
      </w:pPr>
      <w:bookmarkStart w:id="86" w:name="P711"/>
      <w:bookmarkEnd w:id="86"/>
      <w:r>
        <w:t xml:space="preserve">2. Период выплаты пособия по безработице гражданам предпенсионного возраста, указанным в </w:t>
      </w:r>
      <w:hyperlink w:anchor="P710">
        <w:r>
          <w:rPr>
            <w:color w:val="0000FF"/>
          </w:rPr>
          <w:t>части 1</w:t>
        </w:r>
      </w:hyperlink>
      <w: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127">
        <w:r>
          <w:rPr>
            <w:color w:val="0000FF"/>
          </w:rPr>
          <w:t>законом</w:t>
        </w:r>
      </w:hyperlink>
      <w:r>
        <w:t xml:space="preserve"> от 28 декабря 2013 года N 400-ФЗ "О страховых пенсиях", увеличивается сверх установленных 12 месяцев на две недели за каждый год страхового стажа, превышающего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128">
        <w:r>
          <w:rPr>
            <w:color w:val="0000FF"/>
          </w:rPr>
          <w:t>статьями 11</w:t>
        </w:r>
      </w:hyperlink>
      <w:r>
        <w:t xml:space="preserve"> и </w:t>
      </w:r>
      <w:hyperlink r:id="rId129">
        <w:r>
          <w:rPr>
            <w:color w:val="0000FF"/>
          </w:rPr>
          <w:t>12</w:t>
        </w:r>
      </w:hyperlink>
      <w:r>
        <w:t xml:space="preserve"> Федерального закона от 28 декабря 2013 года N 400-ФЗ "О страховых пенсиях". </w:t>
      </w:r>
      <w:hyperlink r:id="rId130">
        <w:r>
          <w:rPr>
            <w:color w:val="0000FF"/>
          </w:rPr>
          <w:t>Порядок</w:t>
        </w:r>
      </w:hyperlink>
      <w:r>
        <w:t xml:space="preserve"> продления сроков выплаты пособия по безработице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spacing w:before="220"/>
        <w:ind w:firstLine="540"/>
        <w:jc w:val="both"/>
      </w:pPr>
      <w:bookmarkStart w:id="87" w:name="P712"/>
      <w:bookmarkEnd w:id="87"/>
      <w:r>
        <w:t xml:space="preserve">3. Период выплаты пособия по безработице гражданам, указанным в </w:t>
      </w:r>
      <w:hyperlink w:anchor="P711">
        <w:r>
          <w:rPr>
            <w:color w:val="0000FF"/>
          </w:rPr>
          <w:t>части 2</w:t>
        </w:r>
      </w:hyperlink>
      <w:r>
        <w:t xml:space="preserve"> настоящей статьи, не может превышать 24 месяца в суммарном исчислении в течение 36 месяцев.</w:t>
      </w:r>
    </w:p>
    <w:p w:rsidR="0080778D" w:rsidRDefault="0080778D">
      <w:pPr>
        <w:pStyle w:val="ConsPlusNormal"/>
        <w:spacing w:before="220"/>
        <w:ind w:firstLine="540"/>
        <w:jc w:val="both"/>
      </w:pPr>
      <w:r>
        <w:t xml:space="preserve">4. Гражданам предпенсионного возраста, указанным в </w:t>
      </w:r>
      <w:hyperlink w:anchor="P710">
        <w:r>
          <w:rPr>
            <w:color w:val="0000FF"/>
          </w:rPr>
          <w:t>частях 1</w:t>
        </w:r>
      </w:hyperlink>
      <w:r>
        <w:t xml:space="preserve"> и </w:t>
      </w:r>
      <w:hyperlink w:anchor="P711">
        <w:r>
          <w:rPr>
            <w:color w:val="0000FF"/>
          </w:rPr>
          <w:t>2</w:t>
        </w:r>
      </w:hyperlink>
      <w: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назначается:</w:t>
      </w:r>
    </w:p>
    <w:p w:rsidR="0080778D" w:rsidRDefault="0080778D">
      <w:pPr>
        <w:pStyle w:val="ConsPlusNormal"/>
        <w:spacing w:before="220"/>
        <w:ind w:firstLine="540"/>
        <w:jc w:val="both"/>
      </w:pPr>
      <w:r>
        <w:t>1) в первые три месяца - в размере 75 процентов среднего заработка;</w:t>
      </w:r>
    </w:p>
    <w:p w:rsidR="0080778D" w:rsidRDefault="0080778D">
      <w:pPr>
        <w:pStyle w:val="ConsPlusNormal"/>
        <w:spacing w:before="220"/>
        <w:ind w:firstLine="540"/>
        <w:jc w:val="both"/>
      </w:pPr>
      <w:r>
        <w:t>2) в следующие четыре месяца - в размере 60 процентов среднего заработка;</w:t>
      </w:r>
    </w:p>
    <w:p w:rsidR="0080778D" w:rsidRDefault="0080778D">
      <w:pPr>
        <w:pStyle w:val="ConsPlusNormal"/>
        <w:spacing w:before="220"/>
        <w:ind w:firstLine="540"/>
        <w:jc w:val="both"/>
      </w:pPr>
      <w:r>
        <w:t>3) в дальнейшем - в размере 45 процентов среднего заработка.</w:t>
      </w:r>
    </w:p>
    <w:p w:rsidR="0080778D" w:rsidRDefault="0080778D">
      <w:pPr>
        <w:pStyle w:val="ConsPlusNormal"/>
        <w:spacing w:before="220"/>
        <w:ind w:firstLine="540"/>
        <w:jc w:val="both"/>
      </w:pPr>
      <w:r>
        <w:t xml:space="preserve">5. Гражданам предпенсионного возраста, указанным в </w:t>
      </w:r>
      <w:hyperlink w:anchor="P710">
        <w:r>
          <w:rPr>
            <w:color w:val="0000FF"/>
          </w:rPr>
          <w:t>частях 1</w:t>
        </w:r>
      </w:hyperlink>
      <w:r>
        <w:t xml:space="preserve"> и </w:t>
      </w:r>
      <w:hyperlink w:anchor="P711">
        <w:r>
          <w:rPr>
            <w:color w:val="0000FF"/>
          </w:rPr>
          <w:t>2</w:t>
        </w:r>
      </w:hyperlink>
      <w: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назначается в </w:t>
      </w:r>
      <w:hyperlink r:id="rId131">
        <w:r>
          <w:rPr>
            <w:color w:val="0000FF"/>
          </w:rPr>
          <w:t>размере</w:t>
        </w:r>
      </w:hyperlink>
      <w:r>
        <w:t xml:space="preserve"> минимальной величины пособия по безработице.</w:t>
      </w:r>
    </w:p>
    <w:p w:rsidR="0080778D" w:rsidRDefault="0080778D">
      <w:pPr>
        <w:pStyle w:val="ConsPlusNormal"/>
        <w:ind w:firstLine="540"/>
        <w:jc w:val="both"/>
      </w:pPr>
    </w:p>
    <w:p w:rsidR="0080778D" w:rsidRDefault="0080778D">
      <w:pPr>
        <w:pStyle w:val="ConsPlusTitle"/>
        <w:ind w:firstLine="540"/>
        <w:jc w:val="both"/>
        <w:outlineLvl w:val="2"/>
      </w:pPr>
      <w:bookmarkStart w:id="88" w:name="P719"/>
      <w:bookmarkEnd w:id="88"/>
      <w:r>
        <w:t>Статья 49. Прекращение, приостановление выплаты пособия по безработице</w:t>
      </w:r>
    </w:p>
    <w:p w:rsidR="0080778D" w:rsidRDefault="0080778D">
      <w:pPr>
        <w:pStyle w:val="ConsPlusNormal"/>
        <w:ind w:firstLine="540"/>
        <w:jc w:val="both"/>
      </w:pPr>
    </w:p>
    <w:p w:rsidR="0080778D" w:rsidRDefault="0080778D">
      <w:pPr>
        <w:pStyle w:val="ConsPlusNormal"/>
        <w:ind w:firstLine="540"/>
        <w:jc w:val="both"/>
      </w:pPr>
      <w:r>
        <w:t xml:space="preserve">1. Выплата пособия по безработице прекращается в день снятия гражданина с регистрационного учета в качестве безработного в случаях, предусмотренных </w:t>
      </w:r>
      <w:hyperlink w:anchor="P320">
        <w:r>
          <w:rPr>
            <w:color w:val="0000FF"/>
          </w:rPr>
          <w:t>пунктами 1</w:t>
        </w:r>
      </w:hyperlink>
      <w:r>
        <w:t xml:space="preserve">, </w:t>
      </w:r>
      <w:hyperlink w:anchor="P322">
        <w:r>
          <w:rPr>
            <w:color w:val="0000FF"/>
          </w:rPr>
          <w:t>3</w:t>
        </w:r>
      </w:hyperlink>
      <w:r>
        <w:t xml:space="preserve"> - </w:t>
      </w:r>
      <w:hyperlink w:anchor="P337">
        <w:r>
          <w:rPr>
            <w:color w:val="0000FF"/>
          </w:rPr>
          <w:t>18 части 1 статьи 25</w:t>
        </w:r>
      </w:hyperlink>
      <w:r>
        <w:t xml:space="preserve"> настоящего Федерального закона.</w:t>
      </w:r>
    </w:p>
    <w:p w:rsidR="0080778D" w:rsidRDefault="0080778D">
      <w:pPr>
        <w:pStyle w:val="ConsPlusNormal"/>
        <w:spacing w:before="220"/>
        <w:ind w:firstLine="540"/>
        <w:jc w:val="both"/>
      </w:pPr>
      <w:r>
        <w:t>2. Выплата пособия по безработице приостанавливается на один месяц в случае:</w:t>
      </w:r>
    </w:p>
    <w:p w:rsidR="0080778D" w:rsidRDefault="0080778D">
      <w:pPr>
        <w:pStyle w:val="ConsPlusNormal"/>
        <w:spacing w:before="220"/>
        <w:ind w:firstLine="540"/>
        <w:jc w:val="both"/>
      </w:pPr>
      <w:r>
        <w:t xml:space="preserve">1) явки безработного гражданина в орган службы занятости в состоянии опьянения, </w:t>
      </w:r>
      <w:r>
        <w:lastRenderedPageBreak/>
        <w:t>вызванном употреблением алкоголя, наркотических средств, психотропных, одурманивающих или иных вызывающих опьянение веществ;</w:t>
      </w:r>
    </w:p>
    <w:p w:rsidR="0080778D" w:rsidRDefault="0080778D">
      <w:pPr>
        <w:pStyle w:val="ConsPlusNormal"/>
        <w:spacing w:before="220"/>
        <w:ind w:firstLine="540"/>
        <w:jc w:val="both"/>
      </w:pPr>
      <w:bookmarkStart w:id="89" w:name="P724"/>
      <w:bookmarkEnd w:id="89"/>
      <w:r>
        <w:t>2) невыполнения без уважительных причин безработным гражданином индивидуального плана содействия занятости;</w:t>
      </w:r>
    </w:p>
    <w:p w:rsidR="0080778D" w:rsidRDefault="0080778D">
      <w:pPr>
        <w:pStyle w:val="ConsPlusNormal"/>
        <w:spacing w:before="220"/>
        <w:ind w:firstLine="540"/>
        <w:jc w:val="both"/>
      </w:pPr>
      <w:r>
        <w:t>3) неуспеваемости или нерегулярного посещения занятий без уважительной причины, самовольного прекращения безработным гражданином обучения по направлению органов службы занятости.</w:t>
      </w:r>
    </w:p>
    <w:p w:rsidR="0080778D" w:rsidRDefault="0080778D">
      <w:pPr>
        <w:pStyle w:val="ConsPlusNormal"/>
        <w:spacing w:before="220"/>
        <w:ind w:firstLine="540"/>
        <w:jc w:val="both"/>
      </w:pPr>
      <w:r>
        <w:t>3. Период, на который приостанавливается выплата пособия по безработице, засчитывается в период выплаты такого пособия.</w:t>
      </w:r>
    </w:p>
    <w:p w:rsidR="0080778D" w:rsidRDefault="0080778D">
      <w:pPr>
        <w:pStyle w:val="ConsPlusNormal"/>
        <w:spacing w:before="220"/>
        <w:ind w:firstLine="540"/>
        <w:jc w:val="both"/>
      </w:pPr>
      <w:bookmarkStart w:id="90" w:name="P727"/>
      <w:bookmarkEnd w:id="90"/>
      <w:r>
        <w:t>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предусмотренный настоящей частью, засчитывается в период выплаты пособия по безработице.</w:t>
      </w:r>
    </w:p>
    <w:p w:rsidR="0080778D" w:rsidRDefault="0080778D">
      <w:pPr>
        <w:pStyle w:val="ConsPlusNormal"/>
        <w:spacing w:before="220"/>
        <w:ind w:firstLine="540"/>
        <w:jc w:val="both"/>
      </w:pPr>
      <w:bookmarkStart w:id="91" w:name="P728"/>
      <w:bookmarkEnd w:id="91"/>
      <w:r>
        <w:t>5. Выплата пособия по безработице не производится в период:</w:t>
      </w:r>
    </w:p>
    <w:p w:rsidR="0080778D" w:rsidRDefault="0080778D">
      <w:pPr>
        <w:pStyle w:val="ConsPlusNormal"/>
        <w:spacing w:before="220"/>
        <w:ind w:firstLine="540"/>
        <w:jc w:val="both"/>
      </w:pPr>
      <w:r>
        <w:t>1) за который назначено и выплачено пособие по беременности и родам;</w:t>
      </w:r>
    </w:p>
    <w:p w:rsidR="0080778D" w:rsidRDefault="0080778D">
      <w:pPr>
        <w:pStyle w:val="ConsPlusNormal"/>
        <w:spacing w:before="220"/>
        <w:ind w:firstLine="540"/>
        <w:jc w:val="both"/>
      </w:pPr>
      <w:r>
        <w:t>2) выезда безработного гражданина с места жительства или места пребывания в связи с обучением по очно-заочной или заочной форме в организациях,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w:t>
      </w:r>
    </w:p>
    <w:p w:rsidR="0080778D" w:rsidRDefault="0080778D">
      <w:pPr>
        <w:pStyle w:val="ConsPlusNormal"/>
        <w:spacing w:before="220"/>
        <w:ind w:firstLine="540"/>
        <w:jc w:val="both"/>
      </w:pPr>
      <w:r>
        <w:t>3) призыва безработного гражданина на военные сборы, привлечения к мероприятиям, связанным с подготовкой к военной службе, с исполнением государственных обязанностей.</w:t>
      </w:r>
    </w:p>
    <w:p w:rsidR="0080778D" w:rsidRDefault="0080778D">
      <w:pPr>
        <w:pStyle w:val="ConsPlusNormal"/>
        <w:spacing w:before="220"/>
        <w:ind w:firstLine="540"/>
        <w:jc w:val="both"/>
      </w:pPr>
      <w:r>
        <w:t xml:space="preserve">6. Указанные в </w:t>
      </w:r>
      <w:hyperlink w:anchor="P728">
        <w:r>
          <w:rPr>
            <w:color w:val="0000FF"/>
          </w:rPr>
          <w:t>части 5</w:t>
        </w:r>
      </w:hyperlink>
      <w:r>
        <w:t xml:space="preserve"> настоящей статьи периоды не засчитываются в период выплаты пособия по безработице.</w:t>
      </w:r>
    </w:p>
    <w:p w:rsidR="0080778D" w:rsidRDefault="0080778D">
      <w:pPr>
        <w:pStyle w:val="ConsPlusNormal"/>
        <w:ind w:firstLine="540"/>
        <w:jc w:val="both"/>
      </w:pPr>
    </w:p>
    <w:p w:rsidR="0080778D" w:rsidRDefault="0080778D">
      <w:pPr>
        <w:pStyle w:val="ConsPlusTitle"/>
        <w:jc w:val="center"/>
        <w:outlineLvl w:val="1"/>
      </w:pPr>
      <w:r>
        <w:t>§ 3. Иные социальные выплаты</w:t>
      </w:r>
    </w:p>
    <w:p w:rsidR="0080778D" w:rsidRDefault="0080778D">
      <w:pPr>
        <w:pStyle w:val="ConsPlusNormal"/>
        <w:ind w:firstLine="540"/>
        <w:jc w:val="both"/>
      </w:pPr>
    </w:p>
    <w:p w:rsidR="0080778D" w:rsidRDefault="0080778D">
      <w:pPr>
        <w:pStyle w:val="ConsPlusTitle"/>
        <w:ind w:firstLine="540"/>
        <w:jc w:val="both"/>
        <w:outlineLvl w:val="2"/>
      </w:pPr>
      <w:bookmarkStart w:id="92" w:name="P736"/>
      <w:bookmarkEnd w:id="92"/>
      <w:r>
        <w:t>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rsidR="0080778D" w:rsidRDefault="0080778D">
      <w:pPr>
        <w:pStyle w:val="ConsPlusNormal"/>
        <w:ind w:firstLine="540"/>
        <w:jc w:val="both"/>
      </w:pPr>
    </w:p>
    <w:p w:rsidR="0080778D" w:rsidRDefault="0080778D">
      <w:pPr>
        <w:pStyle w:val="ConsPlusNormal"/>
        <w:ind w:firstLine="540"/>
        <w:jc w:val="both"/>
      </w:pPr>
      <w:bookmarkStart w:id="93" w:name="P738"/>
      <w:bookmarkEnd w:id="93"/>
      <w:r>
        <w:t xml:space="preserve">1. В случае трудоустройства гражданина, указанного в </w:t>
      </w:r>
      <w:hyperlink w:anchor="P701">
        <w:r>
          <w:rPr>
            <w:color w:val="0000FF"/>
          </w:rPr>
          <w:t>статье 47</w:t>
        </w:r>
      </w:hyperlink>
      <w:r>
        <w:t xml:space="preserve">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опубликована (размещена) в порядке, предусмотренном законодательством об официальном статистическом учете и системе государственной статистики, на дату трудоустройства такого гражданина, и суммой фактически начисленной ему заработной платы.</w:t>
      </w:r>
    </w:p>
    <w:p w:rsidR="0080778D" w:rsidRDefault="0080778D">
      <w:pPr>
        <w:pStyle w:val="ConsPlusNormal"/>
        <w:spacing w:before="220"/>
        <w:ind w:firstLine="540"/>
        <w:jc w:val="both"/>
      </w:pPr>
      <w:bookmarkStart w:id="94" w:name="P739"/>
      <w:bookmarkEnd w:id="94"/>
      <w:r>
        <w:t xml:space="preserve">2. Для назначения ежемесячной доплаты, предусмотренной </w:t>
      </w:r>
      <w:hyperlink w:anchor="P738">
        <w:r>
          <w:rPr>
            <w:color w:val="0000FF"/>
          </w:rPr>
          <w:t>частью 1</w:t>
        </w:r>
      </w:hyperlink>
      <w:r>
        <w:t xml:space="preserve"> настоящей статьи, гражданин представляет в орган службы занятости справку работодателя о фактически начисленной ему сумме заработной платы.</w:t>
      </w:r>
    </w:p>
    <w:p w:rsidR="0080778D" w:rsidRDefault="0080778D">
      <w:pPr>
        <w:pStyle w:val="ConsPlusNormal"/>
        <w:spacing w:before="220"/>
        <w:ind w:firstLine="540"/>
        <w:jc w:val="both"/>
      </w:pPr>
      <w:r>
        <w:t xml:space="preserve">3. </w:t>
      </w:r>
      <w:hyperlink r:id="rId132">
        <w:r>
          <w:rPr>
            <w:color w:val="0000FF"/>
          </w:rPr>
          <w:t>Порядок</w:t>
        </w:r>
      </w:hyperlink>
      <w:r>
        <w:t xml:space="preserve"> осуществления ежемесячной доплаты, предусмотренной </w:t>
      </w:r>
      <w:hyperlink w:anchor="P738">
        <w:r>
          <w:rPr>
            <w:color w:val="0000FF"/>
          </w:rPr>
          <w:t>частью 1</w:t>
        </w:r>
      </w:hyperlink>
      <w:r>
        <w:t xml:space="preserve"> настоящей </w:t>
      </w:r>
      <w:r>
        <w:lastRenderedPageBreak/>
        <w:t xml:space="preserve">статьи, и </w:t>
      </w:r>
      <w:hyperlink r:id="rId133">
        <w:r>
          <w:rPr>
            <w:color w:val="0000FF"/>
          </w:rPr>
          <w:t>форма</w:t>
        </w:r>
      </w:hyperlink>
      <w:r>
        <w:t xml:space="preserve"> справки, предусмотренной </w:t>
      </w:r>
      <w:hyperlink w:anchor="P739">
        <w:r>
          <w:rPr>
            <w:color w:val="0000FF"/>
          </w:rPr>
          <w:t>частью 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ind w:firstLine="540"/>
        <w:jc w:val="both"/>
      </w:pPr>
    </w:p>
    <w:p w:rsidR="0080778D" w:rsidRDefault="0080778D">
      <w:pPr>
        <w:pStyle w:val="ConsPlusTitle"/>
        <w:ind w:firstLine="540"/>
        <w:jc w:val="both"/>
        <w:outlineLvl w:val="2"/>
      </w:pPr>
      <w:bookmarkStart w:id="95" w:name="P742"/>
      <w:bookmarkEnd w:id="95"/>
      <w:r>
        <w:t>Статья 51. Пенсия на период до наступления возраста, дающего право на страховую пенсию по старости</w:t>
      </w:r>
    </w:p>
    <w:p w:rsidR="0080778D" w:rsidRDefault="0080778D">
      <w:pPr>
        <w:pStyle w:val="ConsPlusNormal"/>
        <w:ind w:firstLine="540"/>
        <w:jc w:val="both"/>
      </w:pPr>
    </w:p>
    <w:p w:rsidR="0080778D" w:rsidRDefault="0080778D">
      <w:pPr>
        <w:pStyle w:val="ConsPlusNormal"/>
        <w:ind w:firstLine="540"/>
        <w:jc w:val="both"/>
      </w:pPr>
      <w:bookmarkStart w:id="96" w:name="P744"/>
      <w:bookmarkEnd w:id="96"/>
      <w:r>
        <w:t>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w:t>
      </w:r>
    </w:p>
    <w:p w:rsidR="0080778D" w:rsidRDefault="0080778D">
      <w:pPr>
        <w:pStyle w:val="ConsPlusNormal"/>
        <w:spacing w:before="220"/>
        <w:ind w:firstLine="540"/>
        <w:jc w:val="both"/>
      </w:pPr>
      <w:r>
        <w:t>1) отсутствует возможность для трудоустройства безработного гражданина, не достигшего возраста, дающего право на страховую пенсию по старости, в том числе назначаемую досрочно;</w:t>
      </w:r>
    </w:p>
    <w:p w:rsidR="0080778D" w:rsidRDefault="0080778D">
      <w:pPr>
        <w:pStyle w:val="ConsPlusNormal"/>
        <w:spacing w:before="220"/>
        <w:ind w:firstLine="540"/>
        <w:jc w:val="both"/>
      </w:pPr>
      <w:r>
        <w:t xml:space="preserve">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134">
        <w:r>
          <w:rPr>
            <w:color w:val="0000FF"/>
          </w:rPr>
          <w:t>законом</w:t>
        </w:r>
      </w:hyperlink>
      <w:r>
        <w:t xml:space="preserve"> от 28 декабря 2013 года N 400-ФЗ "О страховых пенсиях";</w:t>
      </w:r>
    </w:p>
    <w:p w:rsidR="0080778D" w:rsidRDefault="0080778D">
      <w:pPr>
        <w:pStyle w:val="ConsPlusNormal"/>
        <w:spacing w:before="220"/>
        <w:ind w:firstLine="540"/>
        <w:jc w:val="both"/>
      </w:pPr>
      <w:r>
        <w:t xml:space="preserve">3) безработный гражданин имеет величину индивидуального пенсионного коэффициента в размере, необходимом для назначения страховой пенсии по старости, в том числе назначаемую досрочно, в соответствии с Федеральным </w:t>
      </w:r>
      <w:hyperlink r:id="rId135">
        <w:r>
          <w:rPr>
            <w:color w:val="0000FF"/>
          </w:rPr>
          <w:t>законом</w:t>
        </w:r>
      </w:hyperlink>
      <w:r>
        <w:t xml:space="preserve"> от 28 декабря 2013 года N 400-ФЗ "О страховых пенсиях";</w:t>
      </w:r>
    </w:p>
    <w:p w:rsidR="0080778D" w:rsidRDefault="0080778D">
      <w:pPr>
        <w:pStyle w:val="ConsPlusNormal"/>
        <w:spacing w:before="220"/>
        <w:ind w:firstLine="540"/>
        <w:jc w:val="both"/>
      </w:pPr>
      <w:r>
        <w:t>4) безработный гражданин уволен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80778D" w:rsidRDefault="0080778D">
      <w:pPr>
        <w:pStyle w:val="ConsPlusNormal"/>
        <w:spacing w:before="220"/>
        <w:ind w:firstLine="540"/>
        <w:jc w:val="both"/>
      </w:pPr>
      <w:r>
        <w:t xml:space="preserve">2. Предложение государственного учреждения службы занятости, указанное в </w:t>
      </w:r>
      <w:hyperlink w:anchor="P744">
        <w:r>
          <w:rPr>
            <w:color w:val="0000FF"/>
          </w:rPr>
          <w:t>части 1</w:t>
        </w:r>
      </w:hyperlink>
      <w:r>
        <w:t xml:space="preserve"> настоящей статьи, подлежит согласованию с безработным гражданином. При согласовании указанного предложения такой гражданин указывает способ доставки пенсии.</w:t>
      </w:r>
    </w:p>
    <w:p w:rsidR="0080778D" w:rsidRDefault="0080778D">
      <w:pPr>
        <w:pStyle w:val="ConsPlusNormal"/>
        <w:spacing w:before="220"/>
        <w:ind w:firstLine="540"/>
        <w:jc w:val="both"/>
      </w:pPr>
      <w:r>
        <w:t xml:space="preserve">3. Не позднее одного рабочего дня, следующего за днем получения согласия безработного гражданина, государственное учреждение службы занятости направляет в орган, осуществляющий пенсионное обеспечение, по месту жительства гражданина предложение, указанное в </w:t>
      </w:r>
      <w:hyperlink w:anchor="P744">
        <w:r>
          <w:rPr>
            <w:color w:val="0000FF"/>
          </w:rPr>
          <w:t>части 1</w:t>
        </w:r>
      </w:hyperlink>
      <w:r>
        <w:t xml:space="preserve"> настоящей статьи, в котором безработным гражданином подтверждается согласие на досрочное назначение пенсии и указывается способ доставки данной пенсии.</w:t>
      </w:r>
    </w:p>
    <w:p w:rsidR="0080778D" w:rsidRDefault="0080778D">
      <w:pPr>
        <w:pStyle w:val="ConsPlusNormal"/>
        <w:spacing w:before="220"/>
        <w:ind w:firstLine="540"/>
        <w:jc w:val="both"/>
      </w:pPr>
      <w:r>
        <w:t xml:space="preserve">4. Предложение государственного учреждения службы занятости, указанное в </w:t>
      </w:r>
      <w:hyperlink w:anchor="P744">
        <w:r>
          <w:rPr>
            <w:color w:val="0000FF"/>
          </w:rPr>
          <w:t>части 1</w:t>
        </w:r>
      </w:hyperlink>
      <w:r>
        <w:t xml:space="preserve"> настоящей статьи, направляется с использованием единой системы межведомственного электронного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w:t>
      </w:r>
    </w:p>
    <w:p w:rsidR="0080778D" w:rsidRDefault="0080778D">
      <w:pPr>
        <w:pStyle w:val="ConsPlusNormal"/>
        <w:spacing w:before="220"/>
        <w:ind w:firstLine="540"/>
        <w:jc w:val="both"/>
      </w:pPr>
      <w:r>
        <w:t xml:space="preserve">5. </w:t>
      </w:r>
      <w:hyperlink r:id="rId136">
        <w:r>
          <w:rPr>
            <w:color w:val="0000FF"/>
          </w:rPr>
          <w:t>Порядок</w:t>
        </w:r>
      </w:hyperlink>
      <w:r>
        <w:t xml:space="preserve"> выдачи предложения о назначении гражданину пенсии на период до наступления возраста, дающего право на страховую пенсию по старости, в том числе назначаемую досрочно, включая порядок представления Фондом пенсионного и социального страхования Российской Федерации информации, необходимой государственному учреждению службы занятости для принятия решения о выдаче такого предложения,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spacing w:before="220"/>
        <w:ind w:firstLine="540"/>
        <w:jc w:val="both"/>
      </w:pPr>
      <w:r>
        <w:lastRenderedPageBreak/>
        <w:t xml:space="preserve">6. Пенсия, предусмотренная </w:t>
      </w:r>
      <w:hyperlink w:anchor="P744">
        <w:r>
          <w:rPr>
            <w:color w:val="0000FF"/>
          </w:rPr>
          <w:t>частью 1</w:t>
        </w:r>
      </w:hyperlink>
      <w:r>
        <w:t xml:space="preserve"> настоящей статьи, назначается со дня выдачи предложения государственного учреждения службы занятости, указанного в </w:t>
      </w:r>
      <w:hyperlink w:anchor="P744">
        <w:r>
          <w:rPr>
            <w:color w:val="0000FF"/>
          </w:rPr>
          <w:t>части 1</w:t>
        </w:r>
      </w:hyperlink>
      <w:r>
        <w:t xml:space="preserve"> настоящей статьи, без истребования от безработного гражданина заявления о назначении пенсии.</w:t>
      </w:r>
    </w:p>
    <w:p w:rsidR="0080778D" w:rsidRDefault="0080778D">
      <w:pPr>
        <w:pStyle w:val="ConsPlusNormal"/>
        <w:spacing w:before="220"/>
        <w:ind w:firstLine="540"/>
        <w:jc w:val="both"/>
      </w:pPr>
      <w:r>
        <w:t xml:space="preserve">7. Пенсия, предусмотренная </w:t>
      </w:r>
      <w:hyperlink w:anchor="P744">
        <w:r>
          <w:rPr>
            <w:color w:val="0000FF"/>
          </w:rPr>
          <w:t>частью 1</w:t>
        </w:r>
      </w:hyperlink>
      <w:r>
        <w:t xml:space="preserve"> настоящей статьи, назначается в соответствии с порядком и условиями назначения страховой пенсии по старости, которые предусмотрены Федеральным </w:t>
      </w:r>
      <w:hyperlink r:id="rId137">
        <w:r>
          <w:rPr>
            <w:color w:val="0000FF"/>
          </w:rPr>
          <w:t>законом</w:t>
        </w:r>
      </w:hyperlink>
      <w:r>
        <w:t xml:space="preserve"> от 28 декабря 2013 года N 400-ФЗ "О страховых пенсиях", если иное не предусмотрено настоящим Федеральным законом.</w:t>
      </w:r>
    </w:p>
    <w:p w:rsidR="0080778D" w:rsidRDefault="0080778D">
      <w:pPr>
        <w:pStyle w:val="ConsPlusNormal"/>
        <w:spacing w:before="220"/>
        <w:ind w:firstLine="540"/>
        <w:jc w:val="both"/>
      </w:pPr>
      <w:r>
        <w:t xml:space="preserve">8. По достижении безработным гражданином, которому назначена пенсия, предусмотренная </w:t>
      </w:r>
      <w:hyperlink w:anchor="P744">
        <w:r>
          <w:rPr>
            <w:color w:val="0000FF"/>
          </w:rPr>
          <w:t>частью 1</w:t>
        </w:r>
      </w:hyperlink>
      <w:r>
        <w:t xml:space="preserve"> настоящей статьи, возраста, дающего право на страховую пенсию по старости, в том числе назначаемую досрочно, при соблюдении условий назначения страховой пенсии по старости, в том числе назначаемой досрочно, предусмотренных Федеральным </w:t>
      </w:r>
      <w:hyperlink r:id="rId138">
        <w:r>
          <w:rPr>
            <w:color w:val="0000FF"/>
          </w:rPr>
          <w:t>законом</w:t>
        </w:r>
      </w:hyperlink>
      <w:r>
        <w:t xml:space="preserve"> от 28 декабря 2013 года N 400-ФЗ "О страховых пенсиях", назначается страховая пенсия по старости без истребования от этого безработного гражданина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rsidR="0080778D" w:rsidRDefault="0080778D">
      <w:pPr>
        <w:pStyle w:val="ConsPlusNormal"/>
        <w:spacing w:before="220"/>
        <w:ind w:firstLine="540"/>
        <w:jc w:val="both"/>
      </w:pPr>
      <w:r>
        <w:t xml:space="preserve">9. К пенсии, предусмотренной </w:t>
      </w:r>
      <w:hyperlink w:anchor="P744">
        <w:r>
          <w:rPr>
            <w:color w:val="0000FF"/>
          </w:rPr>
          <w:t>частью 1</w:t>
        </w:r>
      </w:hyperlink>
      <w:r>
        <w:t xml:space="preserve"> настоящей статьи, может быть установлена пенсия за выслугу лет в соответствии со </w:t>
      </w:r>
      <w:hyperlink r:id="rId139">
        <w:r>
          <w:rPr>
            <w:color w:val="0000FF"/>
          </w:rPr>
          <w:t>статьей 7</w:t>
        </w:r>
      </w:hyperlink>
      <w:r>
        <w:t xml:space="preserve"> Федерального закона от 15 декабря 2001 года N 166-ФЗ "О государственном пенсионном обеспечении в Российской Федерации".</w:t>
      </w:r>
    </w:p>
    <w:p w:rsidR="0080778D" w:rsidRDefault="0080778D">
      <w:pPr>
        <w:pStyle w:val="ConsPlusNormal"/>
        <w:spacing w:before="220"/>
        <w:ind w:firstLine="540"/>
        <w:jc w:val="both"/>
      </w:pPr>
      <w:r>
        <w:t xml:space="preserve">10. При поступлении на работу или возобновлении иной деятельности, которая предусмотрена </w:t>
      </w:r>
      <w:hyperlink r:id="rId140">
        <w:r>
          <w:rPr>
            <w:color w:val="0000FF"/>
          </w:rPr>
          <w:t>статьей 11</w:t>
        </w:r>
      </w:hyperlink>
      <w:r>
        <w:t xml:space="preserve"> Федерального закона от 28 декабря 2013 года N 400-ФЗ "О страховых пенсиях", выплата пенсии, предусмотренной </w:t>
      </w:r>
      <w:hyperlink w:anchor="P744">
        <w:r>
          <w:rPr>
            <w:color w:val="0000FF"/>
          </w:rPr>
          <w:t>частью 1</w:t>
        </w:r>
      </w:hyperlink>
      <w:r>
        <w:t xml:space="preserve"> настоящей статьи, прекращается в соответствии с </w:t>
      </w:r>
      <w:hyperlink r:id="rId141">
        <w:r>
          <w:rPr>
            <w:color w:val="0000FF"/>
          </w:rPr>
          <w:t>пунктом 3 части 1 статьи 25</w:t>
        </w:r>
      </w:hyperlink>
      <w:r>
        <w:t xml:space="preserve"> Федерального закона от 28 декабря 2013 года N 400-ФЗ "О страховых пенсиях". После прекращения указанной работы или деятельности выплата этой пенсии возобновляется в соответствии с </w:t>
      </w:r>
      <w:hyperlink r:id="rId142">
        <w:r>
          <w:rPr>
            <w:color w:val="0000FF"/>
          </w:rPr>
          <w:t>пунктом 2 части 3</w:t>
        </w:r>
      </w:hyperlink>
      <w:r>
        <w:t xml:space="preserve"> и </w:t>
      </w:r>
      <w:hyperlink r:id="rId143">
        <w:r>
          <w:rPr>
            <w:color w:val="0000FF"/>
          </w:rPr>
          <w:t>частью 4 статьи 25</w:t>
        </w:r>
      </w:hyperlink>
      <w:r>
        <w:t xml:space="preserve"> Федерального закона от 28 декабря 2013 года N 400-ФЗ "О страховых пенсиях".</w:t>
      </w:r>
    </w:p>
    <w:p w:rsidR="0080778D" w:rsidRDefault="0080778D">
      <w:pPr>
        <w:pStyle w:val="ConsPlusNormal"/>
        <w:spacing w:before="220"/>
        <w:ind w:firstLine="540"/>
        <w:jc w:val="both"/>
      </w:pPr>
      <w:r>
        <w:t xml:space="preserve">11. Расходы, связанные с назначением пенсии, предусмотренной </w:t>
      </w:r>
      <w:hyperlink w:anchor="P744">
        <w:r>
          <w:rPr>
            <w:color w:val="0000FF"/>
          </w:rPr>
          <w:t>частью 1</w:t>
        </w:r>
      </w:hyperlink>
      <w:r>
        <w:t xml:space="preserve"> настоящей статьи, осуществляются за счет средств Фонда пенсионного и социального страхования Российской Федерации с последующим возмещением затрат из средств субвенций.</w:t>
      </w:r>
    </w:p>
    <w:p w:rsidR="0080778D" w:rsidRDefault="0080778D">
      <w:pPr>
        <w:pStyle w:val="ConsPlusNormal"/>
        <w:ind w:firstLine="540"/>
        <w:jc w:val="both"/>
      </w:pPr>
    </w:p>
    <w:p w:rsidR="0080778D" w:rsidRDefault="0080778D">
      <w:pPr>
        <w:pStyle w:val="ConsPlusTitle"/>
        <w:jc w:val="center"/>
        <w:outlineLvl w:val="0"/>
      </w:pPr>
      <w:r>
        <w:t>Глава 9. УЧАСТИЕ СОЦИАЛЬНЫХ ПАРТНЕРОВ</w:t>
      </w:r>
    </w:p>
    <w:p w:rsidR="0080778D" w:rsidRDefault="0080778D">
      <w:pPr>
        <w:pStyle w:val="ConsPlusTitle"/>
        <w:jc w:val="center"/>
      </w:pPr>
      <w:r>
        <w:t>В РАЗРАБОТКЕ И РЕАЛИЗАЦИИ ГОСУДАРСТВЕННОЙ ПОЛИТИКИ</w:t>
      </w:r>
    </w:p>
    <w:p w:rsidR="0080778D" w:rsidRDefault="0080778D">
      <w:pPr>
        <w:pStyle w:val="ConsPlusTitle"/>
        <w:jc w:val="center"/>
      </w:pPr>
      <w:r>
        <w:t>В СФЕРЕ ЗАНЯТОСТИ НАСЕЛЕНИЯ</w:t>
      </w:r>
    </w:p>
    <w:p w:rsidR="0080778D" w:rsidRDefault="0080778D">
      <w:pPr>
        <w:pStyle w:val="ConsPlusNormal"/>
        <w:ind w:firstLine="540"/>
        <w:jc w:val="both"/>
      </w:pPr>
    </w:p>
    <w:p w:rsidR="0080778D" w:rsidRDefault="0080778D">
      <w:pPr>
        <w:pStyle w:val="ConsPlusTitle"/>
        <w:jc w:val="center"/>
        <w:outlineLvl w:val="1"/>
      </w:pPr>
      <w:r>
        <w:t>§ 1. Участие работодателей, их объединений</w:t>
      </w:r>
    </w:p>
    <w:p w:rsidR="0080778D" w:rsidRDefault="0080778D">
      <w:pPr>
        <w:pStyle w:val="ConsPlusTitle"/>
        <w:jc w:val="center"/>
      </w:pPr>
      <w:r>
        <w:t>в разработке и реализации государственной политики</w:t>
      </w:r>
    </w:p>
    <w:p w:rsidR="0080778D" w:rsidRDefault="0080778D">
      <w:pPr>
        <w:pStyle w:val="ConsPlusTitle"/>
        <w:jc w:val="center"/>
      </w:pPr>
      <w:r>
        <w:t>в сфере занятости населения</w:t>
      </w:r>
    </w:p>
    <w:p w:rsidR="0080778D" w:rsidRDefault="0080778D">
      <w:pPr>
        <w:pStyle w:val="ConsPlusNormal"/>
        <w:ind w:firstLine="540"/>
        <w:jc w:val="both"/>
      </w:pPr>
    </w:p>
    <w:p w:rsidR="0080778D" w:rsidRDefault="0080778D">
      <w:pPr>
        <w:pStyle w:val="ConsPlusTitle"/>
        <w:ind w:firstLine="540"/>
        <w:jc w:val="both"/>
        <w:outlineLvl w:val="2"/>
      </w:pPr>
      <w:r>
        <w:t>Статья 52. Полномочия работодателей, их объединений по разработке и реализации государственной политики в сфере занятости населения</w:t>
      </w:r>
    </w:p>
    <w:p w:rsidR="0080778D" w:rsidRDefault="0080778D">
      <w:pPr>
        <w:pStyle w:val="ConsPlusNormal"/>
        <w:ind w:firstLine="540"/>
        <w:jc w:val="both"/>
      </w:pPr>
    </w:p>
    <w:p w:rsidR="0080778D" w:rsidRDefault="0080778D">
      <w:pPr>
        <w:pStyle w:val="ConsPlusNormal"/>
        <w:ind w:firstLine="540"/>
        <w:jc w:val="both"/>
      </w:pPr>
      <w:r>
        <w:t>Работодатели, их объединения в установленном порядке:</w:t>
      </w:r>
    </w:p>
    <w:p w:rsidR="0080778D" w:rsidRDefault="0080778D">
      <w:pPr>
        <w:pStyle w:val="ConsPlusNormal"/>
        <w:spacing w:before="220"/>
        <w:ind w:firstLine="540"/>
        <w:jc w:val="both"/>
      </w:pPr>
      <w:r>
        <w:t>1) участвуют в разработке и реализации государственной политики в сфере занятости населения, в том числе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80778D" w:rsidRDefault="0080778D">
      <w:pPr>
        <w:pStyle w:val="ConsPlusNormal"/>
        <w:spacing w:before="220"/>
        <w:ind w:firstLine="540"/>
        <w:jc w:val="both"/>
      </w:pPr>
      <w:r>
        <w:t>2) участвуют в разработке и (или) обсуждении проектов законодательных и иных нормативных правовых актов в сфере занятости населения;</w:t>
      </w:r>
    </w:p>
    <w:p w:rsidR="0080778D" w:rsidRDefault="0080778D">
      <w:pPr>
        <w:pStyle w:val="ConsPlusNormal"/>
        <w:spacing w:before="220"/>
        <w:ind w:firstLine="540"/>
        <w:jc w:val="both"/>
      </w:pPr>
      <w:r>
        <w:t xml:space="preserve">3) вправе запрашивать информацию у федеральных органов государственной власти и </w:t>
      </w:r>
      <w:r>
        <w:lastRenderedPageBreak/>
        <w:t>исполнительных органов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об изменении государственных программ и нормативных правовых актов в сфере занятости населения;</w:t>
      </w:r>
    </w:p>
    <w:p w:rsidR="0080778D" w:rsidRDefault="0080778D">
      <w:pPr>
        <w:pStyle w:val="ConsPlusNormal"/>
        <w:spacing w:before="220"/>
        <w:ind w:firstLine="540"/>
        <w:jc w:val="both"/>
      </w:pPr>
      <w:r>
        <w:t>4) создают условия для профессиональной ориентации молодежи;</w:t>
      </w:r>
    </w:p>
    <w:p w:rsidR="0080778D" w:rsidRDefault="0080778D">
      <w:pPr>
        <w:pStyle w:val="ConsPlusNormal"/>
        <w:spacing w:before="220"/>
        <w:ind w:firstLine="540"/>
        <w:jc w:val="both"/>
      </w:pPr>
      <w:r>
        <w:t>5) создают условия для прохождения профессионального обучения, получения профессионального образования и дополнительного профессионального образования работниками;</w:t>
      </w:r>
    </w:p>
    <w:p w:rsidR="0080778D" w:rsidRDefault="0080778D">
      <w:pPr>
        <w:pStyle w:val="ConsPlusNormal"/>
        <w:spacing w:before="220"/>
        <w:ind w:firstLine="540"/>
        <w:jc w:val="both"/>
      </w:pPr>
      <w:r>
        <w:t>6) создают условия для трудоустройства граждан, испытывающих трудности в поиске работы;</w:t>
      </w:r>
    </w:p>
    <w:p w:rsidR="0080778D" w:rsidRDefault="0080778D">
      <w:pPr>
        <w:pStyle w:val="ConsPlusNormal"/>
        <w:spacing w:before="220"/>
        <w:ind w:firstLine="540"/>
        <w:jc w:val="both"/>
      </w:pPr>
      <w:r>
        <w:t>7) содействуют занятости граждан, находящихся под риском увольнения.</w:t>
      </w:r>
    </w:p>
    <w:p w:rsidR="0080778D" w:rsidRDefault="0080778D">
      <w:pPr>
        <w:pStyle w:val="ConsPlusNormal"/>
        <w:ind w:firstLine="540"/>
        <w:jc w:val="both"/>
      </w:pPr>
    </w:p>
    <w:p w:rsidR="0080778D" w:rsidRDefault="0080778D">
      <w:pPr>
        <w:pStyle w:val="ConsPlusTitle"/>
        <w:ind w:firstLine="540"/>
        <w:jc w:val="both"/>
        <w:outlineLvl w:val="2"/>
      </w:pPr>
      <w:bookmarkStart w:id="97" w:name="P779"/>
      <w:bookmarkEnd w:id="97"/>
      <w:r>
        <w:t>Статья 53. Обязанность работодателей по информированию государственной службы занятости</w:t>
      </w:r>
    </w:p>
    <w:p w:rsidR="0080778D" w:rsidRDefault="0080778D">
      <w:pPr>
        <w:pStyle w:val="ConsPlusNormal"/>
        <w:ind w:firstLine="540"/>
        <w:jc w:val="both"/>
      </w:pPr>
    </w:p>
    <w:p w:rsidR="0080778D" w:rsidRDefault="0080778D">
      <w:pPr>
        <w:pStyle w:val="ConsPlusNormal"/>
        <w:ind w:firstLine="540"/>
        <w:jc w:val="both"/>
      </w:pPr>
      <w:bookmarkStart w:id="98" w:name="P781"/>
      <w:bookmarkEnd w:id="98"/>
      <w:r>
        <w:t>1. В целях реализации государственной политики в сфере занятости населения работодатели информируют государственную службу занятости:</w:t>
      </w:r>
    </w:p>
    <w:p w:rsidR="0080778D" w:rsidRDefault="0080778D">
      <w:pPr>
        <w:pStyle w:val="ConsPlusNormal"/>
        <w:spacing w:before="220"/>
        <w:ind w:firstLine="540"/>
        <w:jc w:val="both"/>
      </w:pPr>
      <w:r>
        <w:t>1) о принятии (об изменении, отмене) решения о ликвидации организации либо прекращении деятельности индивидуальным предпринимателем;</w:t>
      </w:r>
    </w:p>
    <w:p w:rsidR="0080778D" w:rsidRDefault="0080778D">
      <w:pPr>
        <w:pStyle w:val="ConsPlusNormal"/>
        <w:spacing w:before="220"/>
        <w:ind w:firstLine="540"/>
        <w:jc w:val="both"/>
      </w:pPr>
      <w:r>
        <w:t>2) о принятии (об изменении, отмене) решения о сокращении численности или штата работников организации, индивидуального предпринимателя и возможном расторжении трудовых договоров;</w:t>
      </w:r>
    </w:p>
    <w:p w:rsidR="0080778D" w:rsidRDefault="0080778D">
      <w:pPr>
        <w:pStyle w:val="ConsPlusNormal"/>
        <w:spacing w:before="220"/>
        <w:ind w:firstLine="540"/>
        <w:jc w:val="both"/>
      </w:pPr>
      <w:r>
        <w:t>3) о введении (об изменении, отмене) режима неполного рабочего дня (смены) и (или) неполной рабочей недели, о простое;</w:t>
      </w:r>
    </w:p>
    <w:p w:rsidR="0080778D" w:rsidRDefault="0080778D">
      <w:pPr>
        <w:pStyle w:val="ConsPlusNormal"/>
        <w:spacing w:before="220"/>
        <w:ind w:firstLine="540"/>
        <w:jc w:val="both"/>
      </w:pPr>
      <w:r>
        <w:t>4)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w:t>
      </w:r>
    </w:p>
    <w:p w:rsidR="0080778D" w:rsidRDefault="0080778D">
      <w:pPr>
        <w:pStyle w:val="ConsPlusNormal"/>
        <w:spacing w:before="220"/>
        <w:ind w:firstLine="540"/>
        <w:jc w:val="both"/>
      </w:pPr>
      <w:r>
        <w:t>5) о процедуре, примененной в отношении работодателя в деле о несостоятельности (банкротстве);</w:t>
      </w:r>
    </w:p>
    <w:p w:rsidR="0080778D" w:rsidRDefault="0080778D">
      <w:pPr>
        <w:pStyle w:val="ConsPlusNormal"/>
        <w:spacing w:before="220"/>
        <w:ind w:firstLine="540"/>
        <w:jc w:val="both"/>
      </w:pPr>
      <w:r>
        <w:t>6) о свободных рабочих местах и вакантных должностях, в том числе о потребности в их замещении;</w:t>
      </w:r>
    </w:p>
    <w:p w:rsidR="0080778D" w:rsidRDefault="0080778D">
      <w:pPr>
        <w:pStyle w:val="ConsPlusNormal"/>
        <w:spacing w:before="220"/>
        <w:ind w:firstLine="540"/>
        <w:jc w:val="both"/>
      </w:pPr>
      <w:r>
        <w:t xml:space="preserve">7) о </w:t>
      </w:r>
      <w:hyperlink r:id="rId144">
        <w:r>
          <w:rPr>
            <w:color w:val="0000FF"/>
          </w:rPr>
          <w:t>выполнении квоты</w:t>
        </w:r>
      </w:hyperlink>
      <w:r>
        <w:t xml:space="preserve"> для приема на работу инвалидов;</w:t>
      </w:r>
    </w:p>
    <w:p w:rsidR="0080778D" w:rsidRDefault="0080778D">
      <w:pPr>
        <w:pStyle w:val="ConsPlusNormal"/>
        <w:spacing w:before="220"/>
        <w:ind w:firstLine="540"/>
        <w:jc w:val="both"/>
      </w:pPr>
      <w:r>
        <w:t>8) об иных действиях и событиях, влияющих на положение на рынке труда в Российской Федерации, в случаях, порядке и сроки, которые установлены Правительством Российской Федерации.</w:t>
      </w:r>
    </w:p>
    <w:p w:rsidR="0080778D" w:rsidRDefault="0080778D">
      <w:pPr>
        <w:pStyle w:val="ConsPlusNormal"/>
        <w:spacing w:before="220"/>
        <w:ind w:firstLine="540"/>
        <w:jc w:val="both"/>
      </w:pPr>
      <w:r>
        <w:t xml:space="preserve">2. Работодатели обязаны информировать государственную службу занятости посредством размещения информации, предусмотренной </w:t>
      </w:r>
      <w:hyperlink w:anchor="P781">
        <w:r>
          <w:rPr>
            <w:color w:val="0000FF"/>
          </w:rPr>
          <w:t>частью 1</w:t>
        </w:r>
      </w:hyperlink>
      <w:r>
        <w:t xml:space="preserve"> настоящей статьи, на единой цифровой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w:t>
      </w:r>
    </w:p>
    <w:p w:rsidR="0080778D" w:rsidRDefault="0080778D">
      <w:pPr>
        <w:pStyle w:val="ConsPlusNormal"/>
        <w:spacing w:before="220"/>
        <w:ind w:firstLine="540"/>
        <w:jc w:val="both"/>
      </w:pPr>
      <w:r>
        <w:t xml:space="preserve">3. Запрещается распространение информации о свободных рабочих местах или вакантных должностях, содержащей сведения дискриминационного характера,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 расы, национальности, языка, цвета кожи, </w:t>
      </w:r>
      <w:r>
        <w:lastRenderedPageBreak/>
        <w:t xml:space="preserve">происхождения, инвалидности,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другие обстоятельства, не связанные с </w:t>
      </w:r>
      <w:hyperlink r:id="rId145">
        <w:r>
          <w:rPr>
            <w:color w:val="0000FF"/>
          </w:rPr>
          <w:t>деловыми качествами</w:t>
        </w:r>
      </w:hyperlink>
      <w:r>
        <w:t xml:space="preserve"> работников, за исключением случаев, если право или обязанность устанавливать такие ограничения или преимущества предусмотрены федеральными законами. Лица, распространяющие информацию о свободных рабочих местах или вакантных должностях, содержащую сведения дискриминационного характера, привлекаются к административной </w:t>
      </w:r>
      <w:hyperlink r:id="rId146">
        <w:r>
          <w:rPr>
            <w:color w:val="0000FF"/>
          </w:rPr>
          <w:t>ответственности</w:t>
        </w:r>
      </w:hyperlink>
      <w:r>
        <w:t>, установленной законодательством Российской Федерации об административных правонарушениях.</w:t>
      </w:r>
    </w:p>
    <w:p w:rsidR="0080778D" w:rsidRDefault="0080778D">
      <w:pPr>
        <w:pStyle w:val="ConsPlusNormal"/>
        <w:spacing w:before="220"/>
        <w:ind w:firstLine="540"/>
        <w:jc w:val="both"/>
      </w:pPr>
      <w:bookmarkStart w:id="99" w:name="P792"/>
      <w:bookmarkEnd w:id="99"/>
      <w:r>
        <w:t>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сокращении численности или штата работников организации может привести к массовому увольнению работников, работодатель обязан проинформировать о таком решении государственную службу занятости не позднее чем за три месяца до начала проведения соответствующих мероприятий. Об изменении,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w:t>
      </w:r>
    </w:p>
    <w:p w:rsidR="0080778D" w:rsidRDefault="0080778D">
      <w:pPr>
        <w:pStyle w:val="ConsPlusNormal"/>
        <w:spacing w:before="220"/>
        <w:ind w:firstLine="540"/>
        <w:jc w:val="both"/>
      </w:pPr>
      <w:bookmarkStart w:id="100" w:name="P793"/>
      <w:bookmarkEnd w:id="100"/>
      <w:r>
        <w:t>5. 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рабочих дней после принятия решения о проведении соответствующих мероприятий.</w:t>
      </w:r>
    </w:p>
    <w:p w:rsidR="0080778D" w:rsidRDefault="0080778D">
      <w:pPr>
        <w:pStyle w:val="ConsPlusNormal"/>
        <w:spacing w:before="220"/>
        <w:ind w:firstLine="540"/>
        <w:jc w:val="both"/>
      </w:pPr>
      <w:r>
        <w:t>6. О наличии свободных рабочих мест и вакантных должностей работодатель обязан проинформировать государственную службу занятости в течение пяти рабочих дней со дня появления свободных рабочих мест и вакантных должностей, а об изменении указанной информации - в течение пяти рабочих дней со дня возникновения изменений.</w:t>
      </w:r>
    </w:p>
    <w:p w:rsidR="0080778D" w:rsidRDefault="0080778D">
      <w:pPr>
        <w:pStyle w:val="ConsPlusNormal"/>
        <w:spacing w:before="220"/>
        <w:ind w:firstLine="540"/>
        <w:jc w:val="both"/>
      </w:pPr>
      <w:r>
        <w:t xml:space="preserve">7. О выполнении </w:t>
      </w:r>
      <w:hyperlink w:anchor="P601">
        <w:r>
          <w:rPr>
            <w:color w:val="0000FF"/>
          </w:rPr>
          <w:t>квоты</w:t>
        </w:r>
      </w:hyperlink>
      <w:r>
        <w:t xml:space="preserve"> для приема на работу инвалидов работодатель обязан информировать государственную службу занятости ежемесячно не позднее 10-го числа месяца, следующего за отчетным.</w:t>
      </w:r>
    </w:p>
    <w:p w:rsidR="0080778D" w:rsidRDefault="0080778D">
      <w:pPr>
        <w:pStyle w:val="ConsPlusNormal"/>
        <w:spacing w:before="220"/>
        <w:ind w:firstLine="540"/>
        <w:jc w:val="both"/>
      </w:pPr>
      <w:r>
        <w:t xml:space="preserve">8. При отсутствии у работодателя событий, указанных в </w:t>
      </w:r>
      <w:hyperlink w:anchor="P792">
        <w:r>
          <w:rPr>
            <w:color w:val="0000FF"/>
          </w:rPr>
          <w:t>частях 4</w:t>
        </w:r>
      </w:hyperlink>
      <w:r>
        <w:t xml:space="preserve"> и </w:t>
      </w:r>
      <w:hyperlink w:anchor="P793">
        <w:r>
          <w:rPr>
            <w:color w:val="0000FF"/>
          </w:rPr>
          <w:t>5</w:t>
        </w:r>
      </w:hyperlink>
      <w:r>
        <w:t xml:space="preserve"> настоящей статьи, а также свободных рабочих мест и вакантных должностей информация, предусмотренная </w:t>
      </w:r>
      <w:hyperlink w:anchor="P781">
        <w:r>
          <w:rPr>
            <w:color w:val="0000FF"/>
          </w:rPr>
          <w:t>частью 1</w:t>
        </w:r>
      </w:hyperlink>
      <w:r>
        <w:t xml:space="preserve"> настоящей статьи, в государственную службу занятости не предоставляется.</w:t>
      </w:r>
    </w:p>
    <w:p w:rsidR="0080778D" w:rsidRDefault="0080778D">
      <w:pPr>
        <w:pStyle w:val="ConsPlusNormal"/>
        <w:spacing w:before="220"/>
        <w:ind w:firstLine="540"/>
        <w:jc w:val="both"/>
      </w:pPr>
      <w:r>
        <w:t xml:space="preserve">9. Информация, предусмотренная </w:t>
      </w:r>
      <w:hyperlink w:anchor="P781">
        <w:r>
          <w:rPr>
            <w:color w:val="0000FF"/>
          </w:rPr>
          <w:t>частью 1</w:t>
        </w:r>
      </w:hyperlink>
      <w:r>
        <w:t xml:space="preserve"> настоящей статьи, предоставляется работодателями в государственную службу занятости по </w:t>
      </w:r>
      <w:hyperlink r:id="rId147">
        <w:r>
          <w:rPr>
            <w:color w:val="0000FF"/>
          </w:rPr>
          <w:t>формам</w:t>
        </w:r>
      </w:hyperlink>
      <w:r>
        <w:t>,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spacing w:before="220"/>
        <w:ind w:firstLine="540"/>
        <w:jc w:val="both"/>
      </w:pPr>
      <w:r>
        <w:t xml:space="preserve">10. Работодатели обеспечивают полноту, достоверность и актуальность информации, предусмотренной </w:t>
      </w:r>
      <w:hyperlink w:anchor="P781">
        <w:r>
          <w:rPr>
            <w:color w:val="0000FF"/>
          </w:rPr>
          <w:t>частью 1</w:t>
        </w:r>
      </w:hyperlink>
      <w:r>
        <w:t xml:space="preserve"> настоящей статьи.</w:t>
      </w:r>
    </w:p>
    <w:p w:rsidR="0080778D" w:rsidRDefault="0080778D">
      <w:pPr>
        <w:pStyle w:val="ConsPlusNormal"/>
        <w:spacing w:before="220"/>
        <w:ind w:firstLine="540"/>
        <w:jc w:val="both"/>
      </w:pPr>
      <w:r>
        <w:t xml:space="preserve">11.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w:t>
      </w:r>
      <w:r>
        <w:lastRenderedPageBreak/>
        <w:t>гражданином переговоров, а в случае отказа в приеме на работу гражданина - также информацию о причине отказа. Работодатель, не зарегистрированный на единой цифровой платформе, указывает в направлении органа службы занятости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и возвращает направление гражданину.</w:t>
      </w:r>
    </w:p>
    <w:p w:rsidR="0080778D" w:rsidRDefault="0080778D">
      <w:pPr>
        <w:pStyle w:val="ConsPlusNormal"/>
        <w:ind w:firstLine="540"/>
        <w:jc w:val="both"/>
      </w:pPr>
    </w:p>
    <w:p w:rsidR="0080778D" w:rsidRDefault="0080778D">
      <w:pPr>
        <w:pStyle w:val="ConsPlusTitle"/>
        <w:ind w:firstLine="540"/>
        <w:jc w:val="both"/>
        <w:outlineLvl w:val="2"/>
      </w:pPr>
      <w:r>
        <w:t>Статья 54. Взаимодействие органов службы занятости с работодателями</w:t>
      </w:r>
    </w:p>
    <w:p w:rsidR="0080778D" w:rsidRDefault="0080778D">
      <w:pPr>
        <w:pStyle w:val="ConsPlusNormal"/>
        <w:ind w:firstLine="540"/>
        <w:jc w:val="both"/>
      </w:pPr>
    </w:p>
    <w:p w:rsidR="0080778D" w:rsidRDefault="0080778D">
      <w:pPr>
        <w:pStyle w:val="ConsPlusNormal"/>
        <w:ind w:firstLine="540"/>
        <w:jc w:val="both"/>
      </w:pPr>
      <w:r>
        <w:t>1. В целях реализации государственной политики в сфере занятости населения органы службы занятости в порядке, предусмотренном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осуществляют в интересах работодателей следующие мероприятия:</w:t>
      </w:r>
    </w:p>
    <w:p w:rsidR="0080778D" w:rsidRDefault="0080778D">
      <w:pPr>
        <w:pStyle w:val="ConsPlusNormal"/>
        <w:spacing w:before="220"/>
        <w:ind w:firstLine="540"/>
        <w:jc w:val="both"/>
      </w:pPr>
      <w:r>
        <w:t xml:space="preserve">1) содействие в </w:t>
      </w:r>
      <w:hyperlink r:id="rId148">
        <w:r>
          <w:rPr>
            <w:color w:val="0000FF"/>
          </w:rPr>
          <w:t>подборе</w:t>
        </w:r>
      </w:hyperlink>
      <w:r>
        <w:t xml:space="preserve"> необходимых работников, в том числе путем организации переговоров с гражданами, ищущими работу;</w:t>
      </w:r>
    </w:p>
    <w:p w:rsidR="0080778D" w:rsidRDefault="0080778D">
      <w:pPr>
        <w:pStyle w:val="ConsPlusNormal"/>
        <w:spacing w:before="220"/>
        <w:ind w:firstLine="540"/>
        <w:jc w:val="both"/>
      </w:pPr>
      <w:r>
        <w:t>2) содействие в привлечении работников из числа граждан, проживающих в других субъектах Российской Федерации, в том числе в рамках реализации региональных программ повышения мобильности трудовых ресурсов;</w:t>
      </w:r>
    </w:p>
    <w:p w:rsidR="0080778D" w:rsidRDefault="0080778D">
      <w:pPr>
        <w:pStyle w:val="ConsPlusNormal"/>
        <w:spacing w:before="220"/>
        <w:ind w:firstLine="540"/>
        <w:jc w:val="both"/>
      </w:pPr>
      <w:r>
        <w:t>3) содействие в привлечении работников из числа иностранных граждан в соответствии с международными договорами Российской Федерации;</w:t>
      </w:r>
    </w:p>
    <w:p w:rsidR="0080778D" w:rsidRDefault="0080778D">
      <w:pPr>
        <w:pStyle w:val="ConsPlusNormal"/>
        <w:spacing w:before="220"/>
        <w:ind w:firstLine="540"/>
        <w:jc w:val="both"/>
      </w:pPr>
      <w:r>
        <w:t>4) содействие в реализации мероприятий по обеспечению занятости граждан, находящихся под риском увольнения, в том числе организация их временной занятости, содействие в трудоустройстве к другому работодателю;</w:t>
      </w:r>
    </w:p>
    <w:p w:rsidR="0080778D" w:rsidRDefault="0080778D">
      <w:pPr>
        <w:pStyle w:val="ConsPlusNormal"/>
        <w:spacing w:before="220"/>
        <w:ind w:firstLine="540"/>
        <w:jc w:val="both"/>
      </w:pPr>
      <w:r>
        <w:t>5) организация прохождения профессионального обучения, получения дополнительного профессионального образования работниками, находящимися под риском увольнения, работниками в возрасте 50 лет и старше, в том числе работниками предпенсионного возраста, а также иными категориями работников;</w:t>
      </w:r>
    </w:p>
    <w:p w:rsidR="0080778D" w:rsidRDefault="0080778D">
      <w:pPr>
        <w:pStyle w:val="ConsPlusNormal"/>
        <w:spacing w:before="220"/>
        <w:ind w:firstLine="540"/>
        <w:jc w:val="both"/>
      </w:pPr>
      <w:r>
        <w:t>6) содействие в трудоустройстве инвалидов, в том числе в создании специальных рабочих мест для инвалидов;</w:t>
      </w:r>
    </w:p>
    <w:p w:rsidR="0080778D" w:rsidRDefault="0080778D">
      <w:pPr>
        <w:pStyle w:val="ConsPlusNormal"/>
        <w:spacing w:before="220"/>
        <w:ind w:firstLine="540"/>
        <w:jc w:val="both"/>
      </w:pPr>
      <w:r>
        <w:t xml:space="preserve">7) </w:t>
      </w:r>
      <w:hyperlink w:anchor="P526">
        <w:r>
          <w:rPr>
            <w:color w:val="0000FF"/>
          </w:rPr>
          <w:t>организация</w:t>
        </w:r>
      </w:hyperlink>
      <w:r>
        <w:t xml:space="preserve"> проведения оплачиваемых общественных работ;</w:t>
      </w:r>
    </w:p>
    <w:p w:rsidR="0080778D" w:rsidRDefault="0080778D">
      <w:pPr>
        <w:pStyle w:val="ConsPlusNormal"/>
        <w:spacing w:before="220"/>
        <w:ind w:firstLine="540"/>
        <w:jc w:val="both"/>
      </w:pPr>
      <w:r>
        <w:t xml:space="preserve">8) </w:t>
      </w:r>
      <w:hyperlink r:id="rId149">
        <w:r>
          <w:rPr>
            <w:color w:val="0000FF"/>
          </w:rPr>
          <w:t>организация</w:t>
        </w:r>
      </w:hyperlink>
      <w:r>
        <w:t xml:space="preserve"> ярмарок вакансий и учебных рабочих мест;</w:t>
      </w:r>
    </w:p>
    <w:p w:rsidR="0080778D" w:rsidRDefault="0080778D">
      <w:pPr>
        <w:pStyle w:val="ConsPlusNormal"/>
        <w:spacing w:before="220"/>
        <w:ind w:firstLine="540"/>
        <w:jc w:val="both"/>
      </w:pPr>
      <w:r>
        <w:t>9) содействие в организации и проведении работодателями практики и практической подготовки граждан, обучающихся по основным профессиональным образовательным программам в организациях, осуществляющих образовательную деятельность;</w:t>
      </w:r>
    </w:p>
    <w:p w:rsidR="0080778D" w:rsidRDefault="0080778D">
      <w:pPr>
        <w:pStyle w:val="ConsPlusNormal"/>
        <w:spacing w:before="220"/>
        <w:ind w:firstLine="540"/>
        <w:jc w:val="both"/>
      </w:pPr>
      <w:r>
        <w:t>10) предоставление мер государственной поддержки в сфере занятости населения при трудоустройстве отдельных категорий граждан, в том числе молодежи, граждан, испытывающих трудности в поиске работы;</w:t>
      </w:r>
    </w:p>
    <w:p w:rsidR="0080778D" w:rsidRDefault="0080778D">
      <w:pPr>
        <w:pStyle w:val="ConsPlusNormal"/>
        <w:spacing w:before="220"/>
        <w:ind w:firstLine="540"/>
        <w:jc w:val="both"/>
      </w:pPr>
      <w:r>
        <w:t>11) информирование о положении на рынке труда в субъектах Российской Федерации;</w:t>
      </w:r>
    </w:p>
    <w:p w:rsidR="0080778D" w:rsidRDefault="0080778D">
      <w:pPr>
        <w:pStyle w:val="ConsPlusNormal"/>
        <w:spacing w:before="220"/>
        <w:ind w:firstLine="540"/>
        <w:jc w:val="both"/>
      </w:pPr>
      <w:r>
        <w:t>12) информирование работодателей о мерах государственной поддержки в сфере занятости населения;</w:t>
      </w:r>
    </w:p>
    <w:p w:rsidR="0080778D" w:rsidRDefault="0080778D">
      <w:pPr>
        <w:pStyle w:val="ConsPlusNormal"/>
        <w:spacing w:before="220"/>
        <w:ind w:firstLine="540"/>
        <w:jc w:val="both"/>
      </w:pPr>
      <w:r>
        <w:t>13) содействие в составлении и распространении информации о свободных рабочих местах и вакантных должностях;</w:t>
      </w:r>
    </w:p>
    <w:p w:rsidR="0080778D" w:rsidRDefault="0080778D">
      <w:pPr>
        <w:pStyle w:val="ConsPlusNormal"/>
        <w:spacing w:before="220"/>
        <w:ind w:firstLine="540"/>
        <w:jc w:val="both"/>
      </w:pPr>
      <w:r>
        <w:t xml:space="preserve">14) другие мероприятия, предусмотренные настоящим Федеральным законом, иными </w:t>
      </w:r>
      <w:r>
        <w:lastRenderedPageBreak/>
        <w:t>нормативными правовыми актами Российской Федерации и нормативными правовыми актами субъектов Российской Федерации.</w:t>
      </w:r>
    </w:p>
    <w:p w:rsidR="0080778D" w:rsidRDefault="0080778D">
      <w:pPr>
        <w:pStyle w:val="ConsPlusNormal"/>
        <w:spacing w:before="220"/>
        <w:ind w:firstLine="540"/>
        <w:jc w:val="both"/>
      </w:pPr>
      <w:bookmarkStart w:id="101" w:name="P818"/>
      <w:bookmarkEnd w:id="101"/>
      <w:r>
        <w:t xml:space="preserve">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w:t>
      </w:r>
      <w:hyperlink w:anchor="P260">
        <w:r>
          <w:rPr>
            <w:color w:val="0000FF"/>
          </w:rPr>
          <w:t>статьей 20</w:t>
        </w:r>
      </w:hyperlink>
      <w:r>
        <w:t xml:space="preserve"> настоящего Федерального закона.</w:t>
      </w:r>
    </w:p>
    <w:p w:rsidR="0080778D" w:rsidRDefault="0080778D">
      <w:pPr>
        <w:pStyle w:val="ConsPlusNormal"/>
        <w:ind w:firstLine="540"/>
        <w:jc w:val="both"/>
      </w:pPr>
    </w:p>
    <w:p w:rsidR="0080778D" w:rsidRDefault="0080778D">
      <w:pPr>
        <w:pStyle w:val="ConsPlusTitle"/>
        <w:jc w:val="center"/>
        <w:outlineLvl w:val="1"/>
      </w:pPr>
      <w:r>
        <w:t>§ 2. Участие профессиональных союзов, их объединений</w:t>
      </w:r>
    </w:p>
    <w:p w:rsidR="0080778D" w:rsidRDefault="0080778D">
      <w:pPr>
        <w:pStyle w:val="ConsPlusTitle"/>
        <w:jc w:val="center"/>
      </w:pPr>
      <w:r>
        <w:t>в разработке и реализации государственной политики в сфере</w:t>
      </w:r>
    </w:p>
    <w:p w:rsidR="0080778D" w:rsidRDefault="0080778D">
      <w:pPr>
        <w:pStyle w:val="ConsPlusTitle"/>
        <w:jc w:val="center"/>
      </w:pPr>
      <w:r>
        <w:t>занятости населения</w:t>
      </w:r>
    </w:p>
    <w:p w:rsidR="0080778D" w:rsidRDefault="0080778D">
      <w:pPr>
        <w:pStyle w:val="ConsPlusNormal"/>
        <w:ind w:firstLine="540"/>
        <w:jc w:val="both"/>
      </w:pPr>
    </w:p>
    <w:p w:rsidR="0080778D" w:rsidRDefault="0080778D">
      <w:pPr>
        <w:pStyle w:val="ConsPlusTitle"/>
        <w:ind w:firstLine="540"/>
        <w:jc w:val="both"/>
        <w:outlineLvl w:val="2"/>
      </w:pPr>
      <w:r>
        <w:t>Статья 55. Полномочия профессиональных союзов, их объединений по разработке и реализации государственной политики в сфере занятости населения</w:t>
      </w:r>
    </w:p>
    <w:p w:rsidR="0080778D" w:rsidRDefault="0080778D">
      <w:pPr>
        <w:pStyle w:val="ConsPlusNormal"/>
        <w:ind w:firstLine="540"/>
        <w:jc w:val="both"/>
      </w:pPr>
    </w:p>
    <w:p w:rsidR="0080778D" w:rsidRDefault="0080778D">
      <w:pPr>
        <w:pStyle w:val="ConsPlusNormal"/>
        <w:ind w:firstLine="540"/>
        <w:jc w:val="both"/>
      </w:pPr>
      <w:r>
        <w:t>Профессиональные союзы, их объединения в установленном порядке:</w:t>
      </w:r>
    </w:p>
    <w:p w:rsidR="0080778D" w:rsidRDefault="0080778D">
      <w:pPr>
        <w:pStyle w:val="ConsPlusNormal"/>
        <w:spacing w:before="220"/>
        <w:ind w:firstLine="540"/>
        <w:jc w:val="both"/>
      </w:pPr>
      <w:r>
        <w:t>1) участвуют в разработке и реализации государственной политики в сфере занятости населения, в том числе в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80778D" w:rsidRDefault="0080778D">
      <w:pPr>
        <w:pStyle w:val="ConsPlusNormal"/>
        <w:spacing w:before="220"/>
        <w:ind w:firstLine="540"/>
        <w:jc w:val="both"/>
      </w:pPr>
      <w:r>
        <w:t>2) участвуют в разработке и (или) обсуждении проектов законодательных и иных нормативных правовых актов в сфере занятости населения;</w:t>
      </w:r>
    </w:p>
    <w:p w:rsidR="0080778D" w:rsidRDefault="0080778D">
      <w:pPr>
        <w:pStyle w:val="ConsPlusNormal"/>
        <w:spacing w:before="220"/>
        <w:ind w:firstLine="540"/>
        <w:jc w:val="both"/>
      </w:pPr>
      <w:r>
        <w:t>3) вправе запрашивать информацию у федеральных органов государственной власти и органов государственной власти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 совершенствовании государственных программ в сфере занятости населения и нормативных правовых актов в сфере занятости населения;</w:t>
      </w:r>
    </w:p>
    <w:p w:rsidR="0080778D" w:rsidRDefault="0080778D">
      <w:pPr>
        <w:pStyle w:val="ConsPlusNormal"/>
        <w:spacing w:before="220"/>
        <w:ind w:firstLine="540"/>
        <w:jc w:val="both"/>
      </w:pPr>
      <w:r>
        <w:t xml:space="preserve">4) осуществляют иные права, предусмотренные Федеральным </w:t>
      </w:r>
      <w:hyperlink r:id="rId150">
        <w:r>
          <w:rPr>
            <w:color w:val="0000FF"/>
          </w:rPr>
          <w:t>законом</w:t>
        </w:r>
      </w:hyperlink>
      <w:r>
        <w:t xml:space="preserve"> от 12 января 1996 года N 10-ФЗ "О профессиональных союзах, их правах и гарантиях деятельности".</w:t>
      </w:r>
    </w:p>
    <w:p w:rsidR="0080778D" w:rsidRDefault="0080778D">
      <w:pPr>
        <w:pStyle w:val="ConsPlusNormal"/>
        <w:ind w:firstLine="540"/>
        <w:jc w:val="both"/>
      </w:pPr>
    </w:p>
    <w:p w:rsidR="0080778D" w:rsidRDefault="0080778D">
      <w:pPr>
        <w:pStyle w:val="ConsPlusTitle"/>
        <w:ind w:firstLine="540"/>
        <w:jc w:val="both"/>
        <w:outlineLvl w:val="2"/>
      </w:pPr>
      <w:r>
        <w:t>Статья 56. Взаимодействие профессиональных союзов, их объединений с органами службы занятости</w:t>
      </w:r>
    </w:p>
    <w:p w:rsidR="0080778D" w:rsidRDefault="0080778D">
      <w:pPr>
        <w:pStyle w:val="ConsPlusNormal"/>
        <w:ind w:firstLine="540"/>
        <w:jc w:val="both"/>
      </w:pPr>
    </w:p>
    <w:p w:rsidR="0080778D" w:rsidRDefault="0080778D">
      <w:pPr>
        <w:pStyle w:val="ConsPlusNormal"/>
        <w:ind w:firstLine="540"/>
        <w:jc w:val="both"/>
      </w:pPr>
      <w:r>
        <w:t>1. Профессиональные союзы, их объединения вправе запрашивать и получать у органов службы занятости информацию о положении на рынке труда в субъектах Российской Федерации и по иным вопросам социально-трудовой сферы.</w:t>
      </w:r>
    </w:p>
    <w:p w:rsidR="0080778D" w:rsidRDefault="0080778D">
      <w:pPr>
        <w:pStyle w:val="ConsPlusNormal"/>
        <w:spacing w:before="220"/>
        <w:ind w:firstLine="540"/>
        <w:jc w:val="both"/>
      </w:pPr>
      <w:r>
        <w:t>2. Органы службы занятости вправе в рамках осуществления своих полномочий запрашивать необходимую информацию у профессиональных союзов, их объединений.</w:t>
      </w:r>
    </w:p>
    <w:p w:rsidR="0080778D" w:rsidRDefault="0080778D">
      <w:pPr>
        <w:pStyle w:val="ConsPlusNormal"/>
        <w:spacing w:before="220"/>
        <w:ind w:firstLine="540"/>
        <w:jc w:val="both"/>
      </w:pPr>
      <w:bookmarkStart w:id="102" w:name="P836"/>
      <w:bookmarkEnd w:id="102"/>
      <w:r>
        <w:t xml:space="preserve">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w:t>
      </w:r>
      <w:hyperlink w:anchor="P779">
        <w:r>
          <w:rPr>
            <w:color w:val="0000FF"/>
          </w:rPr>
          <w:t>статьей 53</w:t>
        </w:r>
      </w:hyperlink>
      <w:r>
        <w:t xml:space="preserve"> настоящего Федерального закона, для осуществления профсоюзного контроля за занятостью и соблюдением законодательства о занятости населения.</w:t>
      </w:r>
    </w:p>
    <w:p w:rsidR="0080778D" w:rsidRDefault="0080778D">
      <w:pPr>
        <w:pStyle w:val="ConsPlusNormal"/>
        <w:spacing w:before="220"/>
        <w:ind w:firstLine="540"/>
        <w:jc w:val="both"/>
      </w:pPr>
      <w:r>
        <w:t xml:space="preserve">4. Профессиональные союзы, их объединения в случае осуществления профсоюзного контроля за занятостью на основе информации, указанной в </w:t>
      </w:r>
      <w:hyperlink w:anchor="P836">
        <w:r>
          <w:rPr>
            <w:color w:val="0000FF"/>
          </w:rPr>
          <w:t>части 3</w:t>
        </w:r>
      </w:hyperlink>
      <w:r>
        <w:t xml:space="preserve"> настоящей статьи, информируют органы службы занятости о результатах такого контроля.</w:t>
      </w:r>
    </w:p>
    <w:p w:rsidR="0080778D" w:rsidRDefault="0080778D">
      <w:pPr>
        <w:pStyle w:val="ConsPlusNormal"/>
        <w:ind w:firstLine="540"/>
        <w:jc w:val="both"/>
      </w:pPr>
    </w:p>
    <w:p w:rsidR="0080778D" w:rsidRDefault="0080778D">
      <w:pPr>
        <w:pStyle w:val="ConsPlusTitle"/>
        <w:jc w:val="center"/>
        <w:outlineLvl w:val="0"/>
      </w:pPr>
      <w:r>
        <w:t>Глава 10. ВЗАИМОДЕЙСТВИЕ ГОСУДАРСТВЕННОЙ СЛУЖБЫ</w:t>
      </w:r>
    </w:p>
    <w:p w:rsidR="0080778D" w:rsidRDefault="0080778D">
      <w:pPr>
        <w:pStyle w:val="ConsPlusTitle"/>
        <w:jc w:val="center"/>
      </w:pPr>
      <w:r>
        <w:t>ЗАНЯТОСТИ С ОРГАНАМИ ГОСУДАРСТВЕННОЙ ВЛАСТИ И ОРГАНАМИ</w:t>
      </w:r>
    </w:p>
    <w:p w:rsidR="0080778D" w:rsidRDefault="0080778D">
      <w:pPr>
        <w:pStyle w:val="ConsPlusTitle"/>
        <w:jc w:val="center"/>
      </w:pPr>
      <w:r>
        <w:t>МЕСТНОГО САМОУПРАВЛЕНИЯ, ОСУЩЕСТВЛЯЮЩИМИ ПОЛНОМОЧИЯ В СФЕРЕ</w:t>
      </w:r>
    </w:p>
    <w:p w:rsidR="0080778D" w:rsidRDefault="0080778D">
      <w:pPr>
        <w:pStyle w:val="ConsPlusTitle"/>
        <w:jc w:val="center"/>
      </w:pPr>
      <w:r>
        <w:lastRenderedPageBreak/>
        <w:t>ОБРАЗОВАНИЯ, И ОРГАНИЗАЦИЯМИ, ОСУЩЕСТВЛЯЮЩИМИ</w:t>
      </w:r>
    </w:p>
    <w:p w:rsidR="0080778D" w:rsidRDefault="0080778D">
      <w:pPr>
        <w:pStyle w:val="ConsPlusTitle"/>
        <w:jc w:val="center"/>
      </w:pPr>
      <w:r>
        <w:t>ОБРАЗОВАТЕЛЬНУЮ ДЕЯТЕЛЬНОСТЬ</w:t>
      </w:r>
    </w:p>
    <w:p w:rsidR="0080778D" w:rsidRDefault="0080778D">
      <w:pPr>
        <w:pStyle w:val="ConsPlusNormal"/>
        <w:ind w:firstLine="540"/>
        <w:jc w:val="both"/>
      </w:pPr>
    </w:p>
    <w:p w:rsidR="0080778D" w:rsidRDefault="0080778D">
      <w:pPr>
        <w:pStyle w:val="ConsPlusTitle"/>
        <w:ind w:firstLine="540"/>
        <w:jc w:val="both"/>
        <w:outlineLvl w:val="1"/>
      </w:pPr>
      <w:r>
        <w:t>Статья 57. Основные направления взаимодействия государственной службы занятости с органами государственной власти и органами местного самоуправления, осуществляющими полномочия в сфере образования, и организациями, осуществляющими образовательную деятельность</w:t>
      </w:r>
    </w:p>
    <w:p w:rsidR="0080778D" w:rsidRDefault="0080778D">
      <w:pPr>
        <w:pStyle w:val="ConsPlusNormal"/>
        <w:ind w:firstLine="540"/>
        <w:jc w:val="both"/>
      </w:pPr>
    </w:p>
    <w:p w:rsidR="0080778D" w:rsidRDefault="0080778D">
      <w:pPr>
        <w:pStyle w:val="ConsPlusNormal"/>
        <w:ind w:firstLine="540"/>
        <w:jc w:val="both"/>
      </w:pPr>
      <w:r>
        <w:t>Государственная служба занятости взаимодействует с органами государственной власти и органами местного самоуправления муниципальных районов, муниципальных округов и городских округов, осуществляющими полномочия в сфере образования, и организациями, осуществляющими образовательную деятельность, в случаях и порядке, которые установлены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сфере занятости населения, для:</w:t>
      </w:r>
    </w:p>
    <w:p w:rsidR="0080778D" w:rsidRDefault="0080778D">
      <w:pPr>
        <w:pStyle w:val="ConsPlusNormal"/>
        <w:spacing w:before="220"/>
        <w:ind w:firstLine="540"/>
        <w:jc w:val="both"/>
      </w:pPr>
      <w:r>
        <w:t>1)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80778D" w:rsidRDefault="0080778D">
      <w:pPr>
        <w:pStyle w:val="ConsPlusNormal"/>
        <w:spacing w:before="220"/>
        <w:ind w:firstLine="540"/>
        <w:jc w:val="both"/>
      </w:pPr>
      <w:r>
        <w:t xml:space="preserve">2) установления и распределения в порядке, установленном </w:t>
      </w:r>
      <w:hyperlink r:id="rId151">
        <w:r>
          <w:rPr>
            <w:color w:val="0000FF"/>
          </w:rPr>
          <w:t>законодательством</w:t>
        </w:r>
      </w:hyperlink>
      <w:r>
        <w:t xml:space="preserve"> об образовании,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с учетом потребностей работодателей в кадрах со средним профессиональным или высшим образованием;</w:t>
      </w:r>
    </w:p>
    <w:p w:rsidR="0080778D" w:rsidRDefault="0080778D">
      <w:pPr>
        <w:pStyle w:val="ConsPlusNormal"/>
        <w:spacing w:before="220"/>
        <w:ind w:firstLine="540"/>
        <w:jc w:val="both"/>
      </w:pPr>
      <w:r>
        <w:t>3) содействия трудоустройству, в том числе в свободное от учебы время, граждан, обучающихся в организациях, осуществляющих образовательную деятельность, информирования их о социально-трудовых правах и гарантиях работников, предусмотренных трудовым законодательством, о мерах государственной поддержки в сфере занятости населения, содействия началу осуществления ими предпринимательской деятельности;</w:t>
      </w:r>
    </w:p>
    <w:p w:rsidR="0080778D" w:rsidRDefault="0080778D">
      <w:pPr>
        <w:pStyle w:val="ConsPlusNormal"/>
        <w:spacing w:before="220"/>
        <w:ind w:firstLine="540"/>
        <w:jc w:val="both"/>
      </w:pPr>
      <w:r>
        <w:t>4) содействия организации практики и практической подготовки обучающихся, организации трудоустройства выпускников организаций, осуществляющих образовательную деятельность по основным профессиональным образовательным программам;</w:t>
      </w:r>
    </w:p>
    <w:p w:rsidR="0080778D" w:rsidRDefault="0080778D">
      <w:pPr>
        <w:pStyle w:val="ConsPlusNormal"/>
        <w:spacing w:before="220"/>
        <w:ind w:firstLine="540"/>
        <w:jc w:val="both"/>
      </w:pPr>
      <w:r>
        <w:t>5) организации ярмарок вакансий для обучающихся в организациях, осуществляющих образовательную деятельность;</w:t>
      </w:r>
    </w:p>
    <w:p w:rsidR="0080778D" w:rsidRDefault="0080778D">
      <w:pPr>
        <w:pStyle w:val="ConsPlusNormal"/>
        <w:spacing w:before="220"/>
        <w:ind w:firstLine="540"/>
        <w:jc w:val="both"/>
      </w:pPr>
      <w:r>
        <w:t xml:space="preserve">6) </w:t>
      </w:r>
      <w:hyperlink w:anchor="P448">
        <w:r>
          <w:rPr>
            <w:color w:val="0000FF"/>
          </w:rPr>
          <w:t>организации</w:t>
        </w:r>
      </w:hyperlink>
      <w:r>
        <w:t xml:space="preserve"> прохождения профессионального обучения, получения профессионального образования и дополнительного профессионального образования гражданами.</w:t>
      </w:r>
    </w:p>
    <w:p w:rsidR="0080778D" w:rsidRDefault="0080778D">
      <w:pPr>
        <w:pStyle w:val="ConsPlusNormal"/>
        <w:ind w:firstLine="540"/>
        <w:jc w:val="both"/>
      </w:pPr>
    </w:p>
    <w:p w:rsidR="0080778D" w:rsidRDefault="0080778D">
      <w:pPr>
        <w:pStyle w:val="ConsPlusTitle"/>
        <w:ind w:firstLine="540"/>
        <w:jc w:val="both"/>
        <w:outlineLvl w:val="1"/>
      </w:pPr>
      <w:r>
        <w:t>Статья 58. Профессиональная ориентация граждан</w:t>
      </w:r>
    </w:p>
    <w:p w:rsidR="0080778D" w:rsidRDefault="0080778D">
      <w:pPr>
        <w:pStyle w:val="ConsPlusNormal"/>
        <w:ind w:firstLine="540"/>
        <w:jc w:val="both"/>
      </w:pPr>
    </w:p>
    <w:p w:rsidR="0080778D" w:rsidRDefault="0080778D">
      <w:pPr>
        <w:pStyle w:val="ConsPlusNormal"/>
        <w:ind w:firstLine="540"/>
        <w:jc w:val="both"/>
      </w:pPr>
      <w:r>
        <w:t xml:space="preserve">1. Граждане имеют право на содействие органов службы занятости в </w:t>
      </w:r>
      <w:hyperlink r:id="rId152">
        <w:r>
          <w:rPr>
            <w:color w:val="0000FF"/>
          </w:rPr>
          <w:t>организации</w:t>
        </w:r>
      </w:hyperlink>
      <w:r>
        <w:t xml:space="preserve"> профессиональной ориентации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80778D" w:rsidRDefault="0080778D">
      <w:pPr>
        <w:pStyle w:val="ConsPlusNormal"/>
        <w:spacing w:before="220"/>
        <w:ind w:firstLine="540"/>
        <w:jc w:val="both"/>
      </w:pPr>
      <w:r>
        <w:t>2. Органы службы занятости в порядке, установленном Правительством Российской Федерации, взаимодействуют с органами государственной власти субъектов Российской Федерации, органами местного самоуправления, организациями, осуществляющими образовательную деятельность, а также с другими организациями, которые в соответствии с нормативными правовыми актами Российской Федерации вправе осуществлять мероприятия по профессиональной ориентации граждан.</w:t>
      </w:r>
    </w:p>
    <w:p w:rsidR="0080778D" w:rsidRDefault="0080778D">
      <w:pPr>
        <w:pStyle w:val="ConsPlusNormal"/>
        <w:spacing w:before="220"/>
        <w:ind w:firstLine="540"/>
        <w:jc w:val="both"/>
      </w:pPr>
      <w:r>
        <w:lastRenderedPageBreak/>
        <w:t>3. В целях осуществления мероприятий по профессиональной ориентации граждан в субъекте Российской Федерации высший исполнительный орган субъекта Российской Федерации формирует межведомственную комиссию, возглавляемую руководителем исполнительного органа субъекта Российской Федерации, осуществляющего полномочия в сфере занятости населения, а также утверждает ежегодный план мероприятий по профессиональной ориентации граждан в субъекте Российской Федерации (с учетом мнения указанной межведомственной комиссии).</w:t>
      </w:r>
    </w:p>
    <w:p w:rsidR="0080778D" w:rsidRDefault="0080778D">
      <w:pPr>
        <w:pStyle w:val="ConsPlusNormal"/>
        <w:ind w:firstLine="540"/>
        <w:jc w:val="both"/>
      </w:pPr>
    </w:p>
    <w:p w:rsidR="0080778D" w:rsidRDefault="0080778D">
      <w:pPr>
        <w:pStyle w:val="ConsPlusTitle"/>
        <w:ind w:firstLine="540"/>
        <w:jc w:val="both"/>
        <w:outlineLvl w:val="1"/>
      </w:pPr>
      <w:r>
        <w:t>Статья 59. Участие органов государственной власти, осуществляющих полномочия в сфере занятости населения, в установлении и распределении контрольных цифр приема на обучение за счет бюджетных ассигнований соответствующих бюджетов</w:t>
      </w:r>
    </w:p>
    <w:p w:rsidR="0080778D" w:rsidRDefault="0080778D">
      <w:pPr>
        <w:pStyle w:val="ConsPlusNormal"/>
        <w:ind w:firstLine="540"/>
        <w:jc w:val="both"/>
      </w:pPr>
    </w:p>
    <w:p w:rsidR="0080778D" w:rsidRDefault="0080778D">
      <w:pPr>
        <w:pStyle w:val="ConsPlusNormal"/>
        <w:ind w:firstLine="540"/>
        <w:jc w:val="both"/>
      </w:pPr>
      <w:r>
        <w:t xml:space="preserve">1. Участие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в установлении и распределении контрольных цифр приема на обучение за счет бюджетных ассигнований федерального бюджета осуществляется в соответствии с нормативными правовыми актами Российской Федерации, принимаемыми в соответствии со </w:t>
      </w:r>
      <w:hyperlink r:id="rId153">
        <w:r>
          <w:rPr>
            <w:color w:val="0000FF"/>
          </w:rPr>
          <w:t>статьей 100</w:t>
        </w:r>
      </w:hyperlink>
      <w:r>
        <w:t xml:space="preserve"> Федерального закона от 29 декабря 2012 года N 273-ФЗ "Об образовании в Российской Федерации".</w:t>
      </w:r>
    </w:p>
    <w:p w:rsidR="0080778D" w:rsidRDefault="0080778D">
      <w:pPr>
        <w:pStyle w:val="ConsPlusNormal"/>
        <w:spacing w:before="220"/>
        <w:ind w:firstLine="540"/>
        <w:jc w:val="both"/>
      </w:pPr>
      <w:r>
        <w:t>2. Исполнительный орган субъекта Российской Федерации, осуществляющий полномочия в сфере занятости населения, в порядке, установленном высшим исполнительным органом субъекта Российской Федерации, осуществляет согласование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бюджета субъекта Российской Федерации и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местных бюджетов муниципальных образований, расположенных на территории данного субъекта Российской Федерации, до их утверждения и распределения между организациями, осуществляющими образовательную деятельность по соответствующим образовательным программам, расположенными на территории соответствующего субъекта Российской Федерации, соответствующего муниципального образования.</w:t>
      </w:r>
    </w:p>
    <w:p w:rsidR="0080778D" w:rsidRDefault="0080778D">
      <w:pPr>
        <w:pStyle w:val="ConsPlusNormal"/>
        <w:ind w:firstLine="540"/>
        <w:jc w:val="both"/>
      </w:pPr>
    </w:p>
    <w:p w:rsidR="0080778D" w:rsidRDefault="0080778D">
      <w:pPr>
        <w:pStyle w:val="ConsPlusTitle"/>
        <w:ind w:firstLine="540"/>
        <w:jc w:val="both"/>
        <w:outlineLvl w:val="1"/>
      </w:pPr>
      <w:r>
        <w:t>Статья 60. Мониторинг трудоустройства выпускников организаций, осуществляющих образовательную деятельность</w:t>
      </w:r>
    </w:p>
    <w:p w:rsidR="0080778D" w:rsidRDefault="0080778D">
      <w:pPr>
        <w:pStyle w:val="ConsPlusNormal"/>
        <w:ind w:firstLine="540"/>
        <w:jc w:val="both"/>
      </w:pPr>
    </w:p>
    <w:p w:rsidR="0080778D" w:rsidRDefault="0080778D">
      <w:pPr>
        <w:pStyle w:val="ConsPlusNormal"/>
        <w:ind w:firstLine="540"/>
        <w:jc w:val="both"/>
      </w:pPr>
      <w:r>
        <w:t>1. Мониторинг трудоустройства выпускников организаций, осуществляющих образовательную деятельность по основным образовательным программам основного общего и среднего общего образования, основным профессиональным образовательным программам, дополнительным профессиональным программам, программам профессионального обучения (далее - трудоустройство выпускников организаций, осуществляющих образовательную деятельность), ведется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в установленном им порядке с использованием единой цифровой платформы.</w:t>
      </w:r>
    </w:p>
    <w:p w:rsidR="0080778D" w:rsidRDefault="0080778D">
      <w:pPr>
        <w:pStyle w:val="ConsPlusNormal"/>
        <w:spacing w:before="220"/>
        <w:ind w:firstLine="540"/>
        <w:jc w:val="both"/>
      </w:pPr>
      <w:r>
        <w:t xml:space="preserve">2. Сводная информация о трудоустройстве выпускников организаций, осуществляющих образовательную деятельность, является общедоступной и размещается в информационно-телекоммуникационной сети "Интернет" в </w:t>
      </w:r>
      <w:hyperlink r:id="rId154">
        <w:r>
          <w:rPr>
            <w:color w:val="0000FF"/>
          </w:rPr>
          <w:t>порядке</w:t>
        </w:r>
      </w:hyperlink>
      <w:r>
        <w:t xml:space="preserve"> и с периодичностью,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spacing w:before="220"/>
        <w:ind w:firstLine="540"/>
        <w:jc w:val="both"/>
      </w:pPr>
      <w:r>
        <w:t xml:space="preserve">3. Сводная информация о трудоустройстве выпускников организаций, осуществляющих образовательную деятельность, учитывается органами государственной власти и органами </w:t>
      </w:r>
      <w:r>
        <w:lastRenderedPageBreak/>
        <w:t>местного самоуправления, осуществляющими функции и полномочия учредителей организаций, осуществляющих образовательную деятельность, при установлении общего объема контрольных цифр приема на обучение за счет бюджетных ассигнований федерального бюджета, бюджетов субъектов Российской Федерации и местных бюджетов и при оценке эффективности деятельности таких организаций.</w:t>
      </w:r>
    </w:p>
    <w:p w:rsidR="0080778D" w:rsidRDefault="0080778D">
      <w:pPr>
        <w:pStyle w:val="ConsPlusNormal"/>
        <w:ind w:firstLine="540"/>
        <w:jc w:val="both"/>
      </w:pPr>
    </w:p>
    <w:p w:rsidR="0080778D" w:rsidRDefault="0080778D">
      <w:pPr>
        <w:pStyle w:val="ConsPlusTitle"/>
        <w:jc w:val="center"/>
        <w:outlineLvl w:val="0"/>
      </w:pPr>
      <w:r>
        <w:t>Глава 11. МОНИТОРИНГ И ПРОГНОЗИРОВАНИЕ РЫНКА ТРУДА</w:t>
      </w:r>
    </w:p>
    <w:p w:rsidR="0080778D" w:rsidRDefault="0080778D">
      <w:pPr>
        <w:pStyle w:val="ConsPlusTitle"/>
        <w:jc w:val="center"/>
      </w:pPr>
      <w:r>
        <w:t>В РОССИЙСКОЙ ФЕДЕРАЦИИ И РЫНКА ТРУДА В СУБЪЕКТАХ</w:t>
      </w:r>
    </w:p>
    <w:p w:rsidR="0080778D" w:rsidRDefault="0080778D">
      <w:pPr>
        <w:pStyle w:val="ConsPlusTitle"/>
        <w:jc w:val="center"/>
      </w:pPr>
      <w:r>
        <w:t>РОССИЙСКОЙ ФЕДЕРАЦИИ</w:t>
      </w:r>
    </w:p>
    <w:p w:rsidR="0080778D" w:rsidRDefault="0080778D">
      <w:pPr>
        <w:pStyle w:val="ConsPlusNormal"/>
        <w:ind w:firstLine="540"/>
        <w:jc w:val="both"/>
      </w:pPr>
    </w:p>
    <w:p w:rsidR="0080778D" w:rsidRDefault="0080778D">
      <w:pPr>
        <w:pStyle w:val="ConsPlusTitle"/>
        <w:ind w:firstLine="540"/>
        <w:jc w:val="both"/>
        <w:outlineLvl w:val="1"/>
      </w:pPr>
      <w:r>
        <w:t>Статья 61. Официальная статистическая информация о положении на рынке труда в Российской Федерации и рынке труда в субъектах Российской Федерации</w:t>
      </w:r>
    </w:p>
    <w:p w:rsidR="0080778D" w:rsidRDefault="0080778D">
      <w:pPr>
        <w:pStyle w:val="ConsPlusNormal"/>
        <w:ind w:firstLine="540"/>
        <w:jc w:val="both"/>
      </w:pPr>
    </w:p>
    <w:p w:rsidR="0080778D" w:rsidRDefault="0080778D">
      <w:pPr>
        <w:pStyle w:val="ConsPlusNormal"/>
        <w:ind w:firstLine="540"/>
        <w:jc w:val="both"/>
      </w:pPr>
      <w:r>
        <w:t>1. Для объективной оценки положения на рынке труда в Российской Федерации и рынке труда в субъектах Российской Федерации формируется официальная статистическая информация.</w:t>
      </w:r>
    </w:p>
    <w:p w:rsidR="0080778D" w:rsidRDefault="0080778D">
      <w:pPr>
        <w:pStyle w:val="ConsPlusNormal"/>
        <w:spacing w:before="220"/>
        <w:ind w:firstLine="540"/>
        <w:jc w:val="both"/>
      </w:pPr>
      <w:r>
        <w:t>2. Органы службы занятости формируют официальную статистическую информацию с использованием единой цифровой платформы.</w:t>
      </w:r>
    </w:p>
    <w:p w:rsidR="0080778D" w:rsidRDefault="0080778D">
      <w:pPr>
        <w:pStyle w:val="ConsPlusNormal"/>
        <w:spacing w:before="220"/>
        <w:ind w:firstLine="540"/>
        <w:jc w:val="both"/>
      </w:pPr>
      <w:r>
        <w:t>3.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территориальные органы, субъекты официального статистического учета и государственная служба занятости обмениваются на безвозмездной основе данными, необходимыми для выполнения своих функций.</w:t>
      </w:r>
    </w:p>
    <w:p w:rsidR="0080778D" w:rsidRDefault="0080778D">
      <w:pPr>
        <w:pStyle w:val="ConsPlusNormal"/>
        <w:ind w:firstLine="540"/>
        <w:jc w:val="both"/>
      </w:pPr>
    </w:p>
    <w:p w:rsidR="0080778D" w:rsidRDefault="0080778D">
      <w:pPr>
        <w:pStyle w:val="ConsPlusTitle"/>
        <w:ind w:firstLine="540"/>
        <w:jc w:val="both"/>
        <w:outlineLvl w:val="1"/>
      </w:pPr>
      <w:r>
        <w:t>Статья 62. Организация мониторинга и прогнозирования рынка труда в Российской Федерации и рынка труда в субъектах Российской Федерации</w:t>
      </w:r>
    </w:p>
    <w:p w:rsidR="0080778D" w:rsidRDefault="0080778D">
      <w:pPr>
        <w:pStyle w:val="ConsPlusNormal"/>
        <w:ind w:firstLine="540"/>
        <w:jc w:val="both"/>
      </w:pPr>
    </w:p>
    <w:p w:rsidR="0080778D" w:rsidRDefault="0080778D">
      <w:pPr>
        <w:pStyle w:val="ConsPlusNormal"/>
        <w:ind w:firstLine="540"/>
        <w:jc w:val="both"/>
      </w:pPr>
      <w:r>
        <w:t>1. Мониторинг и прогнозирование рынка труда в Российской Федерации и рынка труда в субъектах Российской Федерации осуществляются в целях разработки, предоставления и оценки эффективности мер государственной поддержки в сфере занятости населения.</w:t>
      </w:r>
    </w:p>
    <w:p w:rsidR="0080778D" w:rsidRDefault="0080778D">
      <w:pPr>
        <w:pStyle w:val="ConsPlusNormal"/>
        <w:spacing w:before="220"/>
        <w:ind w:firstLine="540"/>
        <w:jc w:val="both"/>
      </w:pPr>
      <w:r>
        <w:t>2. Организация и проведение мониторинга рынка труда в Российской Федерации и разработка прогноза баланса трудовых ресурсов Российской Федерации осуществляются уполномоченными Правительством Российской Федерации федеральными органами исполнительной власти.</w:t>
      </w:r>
    </w:p>
    <w:p w:rsidR="0080778D" w:rsidRDefault="0080778D">
      <w:pPr>
        <w:pStyle w:val="ConsPlusNormal"/>
        <w:spacing w:before="220"/>
        <w:ind w:firstLine="540"/>
        <w:jc w:val="both"/>
      </w:pPr>
      <w:r>
        <w:t>3. Проведение мониторинга рынка труда в субъекте Российской Федерации и разработка прогноза баланса трудовых ресурсов субъекта Российской Федерации осуществляются исполнительными органами субъекта Российской Федерации.</w:t>
      </w:r>
    </w:p>
    <w:p w:rsidR="0080778D" w:rsidRDefault="0080778D">
      <w:pPr>
        <w:pStyle w:val="ConsPlusNormal"/>
        <w:spacing w:before="220"/>
        <w:ind w:firstLine="540"/>
        <w:jc w:val="both"/>
      </w:pPr>
      <w:r>
        <w:t xml:space="preserve">4. Прогноз баланса трудовых ресурсов Российской Федерации разрабатывается в </w:t>
      </w:r>
      <w:hyperlink r:id="rId155">
        <w:r>
          <w:rPr>
            <w:color w:val="0000FF"/>
          </w:rPr>
          <w:t>порядке</w:t>
        </w:r>
      </w:hyperlink>
      <w:r>
        <w:t>, установленном Правительством Российской Федерации.</w:t>
      </w:r>
    </w:p>
    <w:p w:rsidR="0080778D" w:rsidRDefault="0080778D">
      <w:pPr>
        <w:pStyle w:val="ConsPlusNormal"/>
        <w:spacing w:before="220"/>
        <w:ind w:firstLine="540"/>
        <w:jc w:val="both"/>
      </w:pPr>
      <w:r>
        <w:t>5. Прогноз баланса трудовых ресурсов субъекта Российской Федерации разрабатывается в порядке, установленном высшим исполнительным органом субъекта Российской Федерации, и включается в состав прогноза социально-экономического развития субъекта Российской Федерации при методическом содействии уполномоченного Правительством Российской Федерации федерального органа исполнительной власти.</w:t>
      </w:r>
    </w:p>
    <w:p w:rsidR="0080778D" w:rsidRDefault="0080778D">
      <w:pPr>
        <w:pStyle w:val="ConsPlusNormal"/>
        <w:spacing w:before="220"/>
        <w:ind w:firstLine="540"/>
        <w:jc w:val="both"/>
      </w:pPr>
      <w:r>
        <w:t xml:space="preserve">6. Мониторинг и прогнозирование рынка труда в Российской Федерации и рынка труда в субъектах Российской Федерации основываются на данных официальной статистической информации о положении на рынке труда в Российской Федерации и на рынке труда в субъектах Российской Федерации и информации, предоставляемой работодателями в государственную </w:t>
      </w:r>
      <w:r>
        <w:lastRenderedPageBreak/>
        <w:t xml:space="preserve">службу занятости в соответствии со </w:t>
      </w:r>
      <w:hyperlink w:anchor="P779">
        <w:r>
          <w:rPr>
            <w:color w:val="0000FF"/>
          </w:rPr>
          <w:t>статьей 53</w:t>
        </w:r>
      </w:hyperlink>
      <w:r>
        <w:t xml:space="preserve"> настоящего Федерального закона, а также иных официальных источниках информации.</w:t>
      </w:r>
    </w:p>
    <w:p w:rsidR="0080778D" w:rsidRDefault="0080778D">
      <w:pPr>
        <w:pStyle w:val="ConsPlusNormal"/>
        <w:spacing w:before="220"/>
        <w:ind w:firstLine="540"/>
        <w:jc w:val="both"/>
      </w:pPr>
      <w:r>
        <w:t>7. Мониторинг и прогнозирование рынка труда в Российской Федерации и рынка труда в субъектах Российской Федерации осуществляются в том числе с использованием единой цифровой платформы.</w:t>
      </w:r>
    </w:p>
    <w:p w:rsidR="0080778D" w:rsidRDefault="0080778D">
      <w:pPr>
        <w:pStyle w:val="ConsPlusNormal"/>
        <w:ind w:firstLine="540"/>
        <w:jc w:val="both"/>
      </w:pPr>
    </w:p>
    <w:p w:rsidR="0080778D" w:rsidRDefault="0080778D">
      <w:pPr>
        <w:pStyle w:val="ConsPlusTitle"/>
        <w:jc w:val="center"/>
        <w:outlineLvl w:val="0"/>
      </w:pPr>
      <w:r>
        <w:t>Глава 12. КОНТРОЛЬ ЗА РЕАЛИЗАЦИЕЙ ПОЛОЖЕНИЙ НАСТОЯЩЕГО</w:t>
      </w:r>
    </w:p>
    <w:p w:rsidR="0080778D" w:rsidRDefault="0080778D">
      <w:pPr>
        <w:pStyle w:val="ConsPlusTitle"/>
        <w:jc w:val="center"/>
      </w:pPr>
      <w:r>
        <w:t>ФЕДЕРАЛЬНОГО ЗАКОНА</w:t>
      </w:r>
    </w:p>
    <w:p w:rsidR="0080778D" w:rsidRDefault="0080778D">
      <w:pPr>
        <w:pStyle w:val="ConsPlusNormal"/>
        <w:ind w:firstLine="540"/>
        <w:jc w:val="both"/>
      </w:pPr>
    </w:p>
    <w:p w:rsidR="0080778D" w:rsidRDefault="0080778D">
      <w:pPr>
        <w:pStyle w:val="ConsPlusTitle"/>
        <w:ind w:firstLine="540"/>
        <w:jc w:val="both"/>
        <w:outlineLvl w:val="1"/>
      </w:pPr>
      <w:r>
        <w:t>Статья 63. Контроль за деятельностью государственных учреждений службы занятости</w:t>
      </w:r>
    </w:p>
    <w:p w:rsidR="0080778D" w:rsidRDefault="0080778D">
      <w:pPr>
        <w:pStyle w:val="ConsPlusNormal"/>
        <w:ind w:firstLine="540"/>
        <w:jc w:val="both"/>
      </w:pPr>
    </w:p>
    <w:p w:rsidR="0080778D" w:rsidRDefault="0080778D">
      <w:pPr>
        <w:pStyle w:val="ConsPlusNormal"/>
        <w:ind w:firstLine="540"/>
        <w:jc w:val="both"/>
      </w:pPr>
      <w:r>
        <w:t>1. Исполнительный орган субъекта Российской Федерации, осуществляющий полномочия в сфере занятости населения, осуществляет контроль за деятельностью государственных учреждений службы занятости, находящихся в ведении данного субъекта Российской Федерации, в установленном им порядке.</w:t>
      </w:r>
    </w:p>
    <w:p w:rsidR="0080778D" w:rsidRDefault="0080778D">
      <w:pPr>
        <w:pStyle w:val="ConsPlusNormal"/>
        <w:spacing w:before="220"/>
        <w:ind w:firstLine="540"/>
        <w:jc w:val="both"/>
      </w:pPr>
      <w:r>
        <w:t>2. Предметом контроля за деятельностью государственных учреждений службы занятости, находящихся в ведении субъекта Российской Федерации, являются осуществление (участие в осуществлении) полномочий в сфере занятости населения, участие в предоставлении мер государственной поддержки в сфере занятости населения, обеспечение государственных гарантий в сфере занятости населения.</w:t>
      </w:r>
    </w:p>
    <w:p w:rsidR="0080778D" w:rsidRDefault="0080778D">
      <w:pPr>
        <w:pStyle w:val="ConsPlusNormal"/>
        <w:spacing w:before="220"/>
        <w:ind w:firstLine="540"/>
        <w:jc w:val="both"/>
      </w:pPr>
      <w:r>
        <w:t>3. При осуществлении контроля за деятельностью государственных учреждений службы занятости, находящихся в ведении субъекта Российской Федерации, исполнительный орган субъекта Российской Федерации, осуществляющий полномочия в сфере занятости населения, вправе выдавать обязательные для исполнения предписания об устранении нарушений законодательства о занятости населения, о привлечении виновных лиц к ответственности в соответствии с законодательством Российской Федерации.</w:t>
      </w:r>
    </w:p>
    <w:p w:rsidR="0080778D" w:rsidRDefault="0080778D">
      <w:pPr>
        <w:pStyle w:val="ConsPlusNormal"/>
        <w:ind w:firstLine="540"/>
        <w:jc w:val="both"/>
      </w:pPr>
    </w:p>
    <w:p w:rsidR="0080778D" w:rsidRDefault="0080778D">
      <w:pPr>
        <w:pStyle w:val="ConsPlusTitle"/>
        <w:ind w:firstLine="540"/>
        <w:jc w:val="both"/>
        <w:outlineLvl w:val="1"/>
      </w:pPr>
      <w:r>
        <w:t>Статья 64. Контроль за назначением социальных выплат</w:t>
      </w:r>
    </w:p>
    <w:p w:rsidR="0080778D" w:rsidRDefault="0080778D">
      <w:pPr>
        <w:pStyle w:val="ConsPlusNormal"/>
        <w:ind w:firstLine="540"/>
        <w:jc w:val="both"/>
      </w:pPr>
    </w:p>
    <w:p w:rsidR="0080778D" w:rsidRDefault="0080778D">
      <w:pPr>
        <w:pStyle w:val="ConsPlusNormal"/>
        <w:ind w:firstLine="540"/>
        <w:jc w:val="both"/>
      </w:pPr>
      <w:r>
        <w:t>1. Органы службы занятости с использованием единой цифровой платформы осуществляют контроль за назначением безработным гражданам и иным категориям граждан социальных выплат, предусмотренных настоящим Федеральным законом.</w:t>
      </w:r>
    </w:p>
    <w:p w:rsidR="0080778D" w:rsidRDefault="0080778D">
      <w:pPr>
        <w:pStyle w:val="ConsPlusNormal"/>
        <w:spacing w:before="220"/>
        <w:ind w:firstLine="540"/>
        <w:jc w:val="both"/>
      </w:pPr>
      <w:r>
        <w:t>2. Сумма излишне выплаченных социальных выплат подлежит возврату в соответствии с законодательством Российской Федерации.</w:t>
      </w:r>
    </w:p>
    <w:p w:rsidR="0080778D" w:rsidRDefault="0080778D">
      <w:pPr>
        <w:pStyle w:val="ConsPlusNormal"/>
        <w:ind w:firstLine="540"/>
        <w:jc w:val="both"/>
      </w:pPr>
    </w:p>
    <w:p w:rsidR="0080778D" w:rsidRDefault="0080778D">
      <w:pPr>
        <w:pStyle w:val="ConsPlusTitle"/>
        <w:ind w:firstLine="540"/>
        <w:jc w:val="both"/>
        <w:outlineLvl w:val="1"/>
      </w:pPr>
      <w:r>
        <w:t>Статья 65. Региональный государственный контроль (надзор) за приемом на работу инвалидов в пределах установленной квоты</w:t>
      </w:r>
    </w:p>
    <w:p w:rsidR="0080778D" w:rsidRDefault="0080778D">
      <w:pPr>
        <w:pStyle w:val="ConsPlusNormal"/>
        <w:ind w:firstLine="540"/>
        <w:jc w:val="both"/>
      </w:pPr>
    </w:p>
    <w:p w:rsidR="0080778D" w:rsidRDefault="0080778D">
      <w:pPr>
        <w:pStyle w:val="ConsPlusNormal"/>
        <w:ind w:firstLine="540"/>
        <w:jc w:val="both"/>
      </w:pPr>
      <w:r>
        <w:t xml:space="preserve">1. Региональный государственный контроль (надзор) за приемом на работу инвалидов в пределах установленной </w:t>
      </w:r>
      <w:hyperlink w:anchor="P601">
        <w:r>
          <w:rPr>
            <w:color w:val="0000FF"/>
          </w:rPr>
          <w:t>квоты</w:t>
        </w:r>
      </w:hyperlink>
      <w:r>
        <w:t xml:space="preserve"> осуществляется органами государственной власти субъектов Российской Федерации.</w:t>
      </w:r>
    </w:p>
    <w:p w:rsidR="0080778D" w:rsidRDefault="0080778D">
      <w:pPr>
        <w:pStyle w:val="ConsPlusNormal"/>
        <w:spacing w:before="220"/>
        <w:ind w:firstLine="540"/>
        <w:jc w:val="both"/>
      </w:pPr>
      <w:r>
        <w:t>2.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80778D" w:rsidRDefault="0080778D">
      <w:pPr>
        <w:pStyle w:val="ConsPlusNormal"/>
        <w:spacing w:before="220"/>
        <w:ind w:firstLine="540"/>
        <w:jc w:val="both"/>
      </w:pPr>
      <w:r>
        <w:t>3.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законодательством Российской Федерации о государственном контроле (надзоре), муниципальном контроле.</w:t>
      </w:r>
    </w:p>
    <w:p w:rsidR="0080778D" w:rsidRDefault="0080778D">
      <w:pPr>
        <w:pStyle w:val="ConsPlusNormal"/>
        <w:spacing w:before="220"/>
        <w:ind w:firstLine="540"/>
        <w:jc w:val="both"/>
      </w:pPr>
      <w:r>
        <w:lastRenderedPageBreak/>
        <w:t>4. Порядок организации и осуществления регионального государственного контроля (надзора) за приемом на работу инвалидов в пределах установленной квоты устанавливается положением о региональном государственном контроле (надзоре) за приемом на работу инвалидов в пределах установленной квоты, утверждаемым высшим исполнительным органом субъекта Российской Федерации, с учетом общих требований к организации и осуществлению данного вида регионального государственного контроля (надзора), установленных Правительством Российской Федерации.</w:t>
      </w:r>
    </w:p>
    <w:p w:rsidR="0080778D" w:rsidRDefault="0080778D">
      <w:pPr>
        <w:pStyle w:val="ConsPlusNormal"/>
        <w:ind w:firstLine="540"/>
        <w:jc w:val="both"/>
      </w:pPr>
    </w:p>
    <w:p w:rsidR="0080778D" w:rsidRDefault="0080778D">
      <w:pPr>
        <w:pStyle w:val="ConsPlusTitle"/>
        <w:jc w:val="center"/>
        <w:outlineLvl w:val="0"/>
      </w:pPr>
      <w:r>
        <w:t>Глава 13. ПРОТИВОДЕЙСТВИЕ НЕЛЕГАЛЬНОЙ ЗАНЯТОСТИ</w:t>
      </w:r>
    </w:p>
    <w:p w:rsidR="0080778D" w:rsidRDefault="0080778D">
      <w:pPr>
        <w:pStyle w:val="ConsPlusTitle"/>
        <w:jc w:val="center"/>
      </w:pPr>
      <w:r>
        <w:t>В РОССИЙСКОЙ ФЕДЕРАЦИИ</w:t>
      </w:r>
    </w:p>
    <w:p w:rsidR="0080778D" w:rsidRDefault="0080778D">
      <w:pPr>
        <w:pStyle w:val="ConsPlusNormal"/>
        <w:ind w:firstLine="540"/>
        <w:jc w:val="both"/>
      </w:pPr>
    </w:p>
    <w:p w:rsidR="0080778D" w:rsidRDefault="0080778D">
      <w:pPr>
        <w:pStyle w:val="ConsPlusTitle"/>
        <w:ind w:firstLine="540"/>
        <w:jc w:val="both"/>
        <w:outlineLvl w:val="1"/>
      </w:pPr>
      <w:r>
        <w:t>Статья 66. Организационные основы противодействия нелегальной занятости в Российской Федерации</w:t>
      </w:r>
    </w:p>
    <w:p w:rsidR="0080778D" w:rsidRDefault="0080778D">
      <w:pPr>
        <w:pStyle w:val="ConsPlusNormal"/>
        <w:ind w:firstLine="540"/>
        <w:jc w:val="both"/>
      </w:pPr>
    </w:p>
    <w:p w:rsidR="0080778D" w:rsidRDefault="0080778D">
      <w:pPr>
        <w:pStyle w:val="ConsPlusNormal"/>
        <w:ind w:firstLine="540"/>
        <w:jc w:val="both"/>
      </w:pPr>
      <w:r>
        <w:t xml:space="preserve">1. Под нелегальной занятостью понимается осуществление трудовой деятельности в нарушение установленного трудовым </w:t>
      </w:r>
      <w:hyperlink r:id="rId156">
        <w:r>
          <w:rPr>
            <w:color w:val="0000FF"/>
          </w:rPr>
          <w:t>законодательством</w:t>
        </w:r>
      </w:hyperlink>
      <w:r>
        <w:t xml:space="preserve"> порядка оформления трудовых отношений.</w:t>
      </w:r>
    </w:p>
    <w:p w:rsidR="0080778D" w:rsidRDefault="0080778D">
      <w:pPr>
        <w:pStyle w:val="ConsPlusNormal"/>
        <w:spacing w:before="220"/>
        <w:ind w:firstLine="540"/>
        <w:jc w:val="both"/>
      </w:pPr>
      <w:r>
        <w:t>2. В целях противодействия нелегальной занятости в Российской Федерации Правительство Российской Федерации:</w:t>
      </w:r>
    </w:p>
    <w:p w:rsidR="0080778D" w:rsidRDefault="0080778D">
      <w:pPr>
        <w:pStyle w:val="ConsPlusNormal"/>
        <w:spacing w:before="220"/>
        <w:ind w:firstLine="540"/>
        <w:jc w:val="both"/>
      </w:pPr>
      <w:r>
        <w:t>1) утверждает план мероприятий противодействия нелегальной занятости в Российской Федерации;</w:t>
      </w:r>
    </w:p>
    <w:p w:rsidR="0080778D" w:rsidRDefault="0080778D">
      <w:pPr>
        <w:pStyle w:val="ConsPlusNormal"/>
        <w:spacing w:before="220"/>
        <w:ind w:firstLine="540"/>
        <w:jc w:val="both"/>
      </w:pPr>
      <w:r>
        <w:t>2) организует разработку и осуществление мер по противодействию нелегальной занятости в Российской Федерации;</w:t>
      </w:r>
    </w:p>
    <w:p w:rsidR="0080778D" w:rsidRDefault="0080778D">
      <w:pPr>
        <w:pStyle w:val="ConsPlusNormal"/>
        <w:spacing w:before="220"/>
        <w:ind w:firstLine="540"/>
        <w:jc w:val="both"/>
      </w:pPr>
      <w:r>
        <w:t xml:space="preserve">3) определяет </w:t>
      </w:r>
      <w:hyperlink r:id="rId157">
        <w:r>
          <w:rPr>
            <w:color w:val="0000FF"/>
          </w:rPr>
          <w:t>порядок</w:t>
        </w:r>
      </w:hyperlink>
      <w:r>
        <w:t xml:space="preserve"> создания и деятельности межведомственных комиссий субъектов Российской Федерации по противодействию нелегальной занятости.</w:t>
      </w:r>
    </w:p>
    <w:p w:rsidR="0080778D" w:rsidRDefault="0080778D">
      <w:pPr>
        <w:pStyle w:val="ConsPlusNormal"/>
        <w:spacing w:before="220"/>
        <w:ind w:firstLine="540"/>
        <w:jc w:val="both"/>
      </w:pPr>
      <w:r>
        <w:t>3. Федеральные органы исполнительной власти, исполнительные органы субъектов Российской Федерации и органы местного самоуправления участвуют в противодействии нелегальной занятости в пределах своей компетенции.</w:t>
      </w:r>
    </w:p>
    <w:p w:rsidR="0080778D" w:rsidRDefault="0080778D">
      <w:pPr>
        <w:pStyle w:val="ConsPlusNormal"/>
        <w:ind w:firstLine="540"/>
        <w:jc w:val="both"/>
      </w:pPr>
    </w:p>
    <w:p w:rsidR="0080778D" w:rsidRDefault="0080778D">
      <w:pPr>
        <w:pStyle w:val="ConsPlusTitle"/>
        <w:ind w:firstLine="540"/>
        <w:jc w:val="both"/>
        <w:outlineLvl w:val="1"/>
      </w:pPr>
      <w:r>
        <w:t>Статья 67. Межведомственные комиссии субъектов Российской Федерации по противодействию нелегальной занятости</w:t>
      </w:r>
    </w:p>
    <w:p w:rsidR="0080778D" w:rsidRDefault="0080778D">
      <w:pPr>
        <w:pStyle w:val="ConsPlusNormal"/>
        <w:ind w:firstLine="540"/>
        <w:jc w:val="both"/>
      </w:pPr>
    </w:p>
    <w:p w:rsidR="0080778D" w:rsidRDefault="0080778D">
      <w:pPr>
        <w:pStyle w:val="ConsPlusNormal"/>
        <w:ind w:firstLine="540"/>
        <w:jc w:val="both"/>
      </w:pPr>
      <w:r>
        <w:t>1. В целях обеспечения координации деятельности территориальных органов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нелегальной занятости в субъектах Российской Федерации высшими исполнительными органами субъектов Российской Федерации создаются межведомственные комиссии субъектов Российской Федерации по противодействию нелегальной занятости (далее - межведомственные комиссии субъектов Российской Федерации).</w:t>
      </w:r>
    </w:p>
    <w:p w:rsidR="0080778D" w:rsidRDefault="0080778D">
      <w:pPr>
        <w:pStyle w:val="ConsPlusNormal"/>
        <w:spacing w:before="220"/>
        <w:ind w:firstLine="540"/>
        <w:jc w:val="both"/>
      </w:pPr>
      <w:r>
        <w:t>2. Межведомственные комиссии субъектов Российской Федерации вправе:</w:t>
      </w:r>
    </w:p>
    <w:p w:rsidR="0080778D" w:rsidRDefault="0080778D">
      <w:pPr>
        <w:pStyle w:val="ConsPlusNormal"/>
        <w:spacing w:before="220"/>
        <w:ind w:firstLine="540"/>
        <w:jc w:val="both"/>
      </w:pPr>
      <w:bookmarkStart w:id="103" w:name="P929"/>
      <w:bookmarkEnd w:id="103"/>
      <w:r>
        <w:t>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составляющие налоговую тайну;</w:t>
      </w:r>
    </w:p>
    <w:p w:rsidR="0080778D" w:rsidRDefault="0080778D">
      <w:pPr>
        <w:pStyle w:val="ConsPlusNormal"/>
        <w:spacing w:before="220"/>
        <w:ind w:firstLine="540"/>
        <w:jc w:val="both"/>
      </w:pPr>
      <w:r>
        <w:t xml:space="preserve">2) направлять в органы государственного контроля (надзора), муниципального контроля информацию для проведения мероприятий государственного контроля (надзора), муниципального </w:t>
      </w:r>
      <w:r>
        <w:lastRenderedPageBreak/>
        <w:t>контроля, профилактических мероприятий в целях противодействия нелегальной занятости;</w:t>
      </w:r>
    </w:p>
    <w:p w:rsidR="0080778D" w:rsidRDefault="0080778D">
      <w:pPr>
        <w:pStyle w:val="ConsPlusNormal"/>
        <w:spacing w:before="220"/>
        <w:ind w:firstLine="540"/>
        <w:jc w:val="both"/>
      </w:pPr>
      <w:r>
        <w:t>3) создавать рабочие группы в муниципальных образованиях на территории соответствующего субъекта Российской Федерации.</w:t>
      </w:r>
    </w:p>
    <w:p w:rsidR="0080778D" w:rsidRDefault="0080778D">
      <w:pPr>
        <w:pStyle w:val="ConsPlusNormal"/>
        <w:spacing w:before="220"/>
        <w:ind w:firstLine="540"/>
        <w:jc w:val="both"/>
      </w:pPr>
      <w:bookmarkStart w:id="104" w:name="P932"/>
      <w:bookmarkEnd w:id="104"/>
      <w:r>
        <w:t xml:space="preserve">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утверждается </w:t>
      </w:r>
      <w:hyperlink r:id="rId158">
        <w:r>
          <w:rPr>
            <w:color w:val="0000FF"/>
          </w:rPr>
          <w:t>перечень</w:t>
        </w:r>
      </w:hyperlink>
      <w:r>
        <w:t xml:space="preserve"> сведений и информации, в том числе составляющих налоговую тайну, передаваемых налоговыми органами Российской Федерации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в порядке межведомственного взаимодействия.</w:t>
      </w:r>
    </w:p>
    <w:p w:rsidR="0080778D" w:rsidRDefault="0080778D">
      <w:pPr>
        <w:pStyle w:val="ConsPlusNormal"/>
        <w:spacing w:before="220"/>
        <w:ind w:firstLine="540"/>
        <w:jc w:val="both"/>
      </w:pPr>
      <w:bookmarkStart w:id="105" w:name="P933"/>
      <w:bookmarkEnd w:id="105"/>
      <w:r>
        <w:t xml:space="preserve">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информацию и сведения в соответствии с перечнем, утвержденным на основании </w:t>
      </w:r>
      <w:hyperlink w:anchor="P932">
        <w:r>
          <w:rPr>
            <w:color w:val="0000FF"/>
          </w:rPr>
          <w:t>части 3</w:t>
        </w:r>
      </w:hyperlink>
      <w:r>
        <w:t xml:space="preserve"> настоящей статьи.</w:t>
      </w:r>
    </w:p>
    <w:p w:rsidR="0080778D" w:rsidRDefault="0080778D">
      <w:pPr>
        <w:pStyle w:val="ConsPlusNormal"/>
        <w:spacing w:before="220"/>
        <w:ind w:firstLine="540"/>
        <w:jc w:val="both"/>
      </w:pPr>
      <w:r>
        <w:t>5. Письменные обращения граждан, поступающие в органы государственной власти, органы местного самоуправления, должностным лицам, содержащие информацию о фактах (признаках) нелегальной занятости, и информация о решениях, принятых по итогам рассмотрения указанных письменных обращений, подлежат обязательному направлению в межведомственные комиссии субъектов Российской Федерации с соблюдением требований законодательства Российской Федерации о защите персональных данных для анализа и систематизации.</w:t>
      </w:r>
    </w:p>
    <w:p w:rsidR="0080778D" w:rsidRDefault="0080778D">
      <w:pPr>
        <w:pStyle w:val="ConsPlusNormal"/>
        <w:spacing w:before="220"/>
        <w:ind w:firstLine="540"/>
        <w:jc w:val="both"/>
      </w:pPr>
      <w:bookmarkStart w:id="106" w:name="P935"/>
      <w:bookmarkEnd w:id="106"/>
      <w:r>
        <w:t xml:space="preserve">6. Федеральный орган исполнительный власти, осуществляющий функции по федеральному 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нелегальной занятости, в </w:t>
      </w:r>
      <w:hyperlink r:id="rId159">
        <w:r>
          <w:rPr>
            <w:color w:val="0000FF"/>
          </w:rPr>
          <w:t>порядке</w:t>
        </w:r>
      </w:hyperlink>
      <w:r>
        <w:t>, установленном Правительством Российской Федерации.</w:t>
      </w:r>
    </w:p>
    <w:p w:rsidR="0080778D" w:rsidRDefault="0080778D">
      <w:pPr>
        <w:pStyle w:val="ConsPlusNormal"/>
        <w:ind w:firstLine="540"/>
        <w:jc w:val="both"/>
      </w:pPr>
    </w:p>
    <w:p w:rsidR="0080778D" w:rsidRDefault="0080778D">
      <w:pPr>
        <w:pStyle w:val="ConsPlusTitle"/>
        <w:jc w:val="center"/>
        <w:outlineLvl w:val="0"/>
      </w:pPr>
      <w:r>
        <w:t>Глава 14. ЗАКЛЮЧИТЕЛЬНЫЕ ПОЛОЖЕНИЯ</w:t>
      </w:r>
    </w:p>
    <w:p w:rsidR="0080778D" w:rsidRDefault="0080778D">
      <w:pPr>
        <w:pStyle w:val="ConsPlusNormal"/>
        <w:ind w:firstLine="540"/>
        <w:jc w:val="both"/>
      </w:pPr>
    </w:p>
    <w:p w:rsidR="0080778D" w:rsidRDefault="0080778D">
      <w:pPr>
        <w:pStyle w:val="ConsPlusTitle"/>
        <w:ind w:firstLine="540"/>
        <w:jc w:val="both"/>
        <w:outlineLvl w:val="1"/>
      </w:pPr>
      <w:r>
        <w:t>Статья 68. Заключительные положения</w:t>
      </w:r>
    </w:p>
    <w:p w:rsidR="0080778D" w:rsidRDefault="0080778D">
      <w:pPr>
        <w:pStyle w:val="ConsPlusNormal"/>
        <w:ind w:firstLine="540"/>
        <w:jc w:val="both"/>
      </w:pPr>
    </w:p>
    <w:p w:rsidR="0080778D" w:rsidRDefault="0080778D">
      <w:pPr>
        <w:pStyle w:val="ConsPlusNormal"/>
        <w:ind w:firstLine="540"/>
        <w:jc w:val="both"/>
      </w:pPr>
      <w:bookmarkStart w:id="107" w:name="P941"/>
      <w:bookmarkEnd w:id="107"/>
      <w:r>
        <w:t xml:space="preserve">1. С 1 января до 31 марта 2025 года включительно орган службы занятости в соответствии со </w:t>
      </w:r>
      <w:hyperlink w:anchor="P344">
        <w:r>
          <w:rPr>
            <w:color w:val="0000FF"/>
          </w:rPr>
          <w:t>статьей 26</w:t>
        </w:r>
      </w:hyperlink>
      <w:r>
        <w:t xml:space="preserve">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w:t>
      </w:r>
    </w:p>
    <w:p w:rsidR="0080778D" w:rsidRDefault="0080778D">
      <w:pPr>
        <w:pStyle w:val="ConsPlusNormal"/>
        <w:spacing w:before="220"/>
        <w:ind w:firstLine="540"/>
        <w:jc w:val="both"/>
      </w:pPr>
      <w:bookmarkStart w:id="108" w:name="P942"/>
      <w:bookmarkEnd w:id="108"/>
      <w:r>
        <w:t>1) граждане, которые на 31 декабря 2024 года состоят на регистрационном учете в целях поиска подходящей работы и претендуют на признание безработными;</w:t>
      </w:r>
    </w:p>
    <w:p w:rsidR="0080778D" w:rsidRDefault="0080778D">
      <w:pPr>
        <w:pStyle w:val="ConsPlusNormal"/>
        <w:spacing w:before="220"/>
        <w:ind w:firstLine="540"/>
        <w:jc w:val="both"/>
      </w:pPr>
      <w:bookmarkStart w:id="109" w:name="P943"/>
      <w:bookmarkEnd w:id="109"/>
      <w:r>
        <w:t>2) граждане, которые на 31 декабря 2024 года состоят на регистрационном учете в качестве безработных.</w:t>
      </w:r>
    </w:p>
    <w:p w:rsidR="0080778D" w:rsidRDefault="0080778D">
      <w:pPr>
        <w:pStyle w:val="ConsPlusNormal"/>
        <w:spacing w:before="220"/>
        <w:ind w:firstLine="540"/>
        <w:jc w:val="both"/>
      </w:pPr>
      <w:bookmarkStart w:id="110" w:name="P944"/>
      <w:bookmarkEnd w:id="110"/>
      <w:r>
        <w:t xml:space="preserve">2. В течение периода, указанного в </w:t>
      </w:r>
      <w:hyperlink w:anchor="P941">
        <w:r>
          <w:rPr>
            <w:color w:val="0000FF"/>
          </w:rPr>
          <w:t>части 1</w:t>
        </w:r>
      </w:hyperlink>
      <w:r>
        <w:t xml:space="preserve"> настоящей статьи, формирование индивидуального плана содействия занятости и согласование его с гражданином осуществляются в следующем порядке:</w:t>
      </w:r>
    </w:p>
    <w:p w:rsidR="0080778D" w:rsidRDefault="0080778D">
      <w:pPr>
        <w:pStyle w:val="ConsPlusNormal"/>
        <w:spacing w:before="220"/>
        <w:ind w:firstLine="540"/>
        <w:jc w:val="both"/>
      </w:pPr>
      <w:r>
        <w:lastRenderedPageBreak/>
        <w:t>1) орган службы занятости направляет гражданину с использованием единой цифровой платформы предложение о прохождении профилирования;</w:t>
      </w:r>
    </w:p>
    <w:p w:rsidR="0080778D" w:rsidRDefault="0080778D">
      <w:pPr>
        <w:pStyle w:val="ConsPlusNormal"/>
        <w:spacing w:before="220"/>
        <w:ind w:firstLine="540"/>
        <w:jc w:val="both"/>
      </w:pPr>
      <w:r>
        <w:t>2) орган службы занятости в целях формирования и согласования с гражданином индивидуального плана содействия занятости назначает с использованием единой цифровой платформы дату явки гражданина в орган службы занятости в течение трех дней со дня направления ему предложения о прохождении профилирования.</w:t>
      </w:r>
    </w:p>
    <w:p w:rsidR="0080778D" w:rsidRDefault="0080778D">
      <w:pPr>
        <w:pStyle w:val="ConsPlusNormal"/>
        <w:spacing w:before="220"/>
        <w:ind w:firstLine="540"/>
        <w:jc w:val="both"/>
      </w:pPr>
      <w:bookmarkStart w:id="111" w:name="P947"/>
      <w:bookmarkEnd w:id="111"/>
      <w:r>
        <w:t>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w:t>
      </w:r>
    </w:p>
    <w:p w:rsidR="0080778D" w:rsidRDefault="0080778D">
      <w:pPr>
        <w:pStyle w:val="ConsPlusNormal"/>
        <w:spacing w:before="220"/>
        <w:ind w:firstLine="540"/>
        <w:jc w:val="both"/>
      </w:pPr>
      <w:bookmarkStart w:id="112" w:name="P948"/>
      <w:bookmarkEnd w:id="112"/>
      <w:r>
        <w:t xml:space="preserve">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w:t>
      </w:r>
      <w:hyperlink w:anchor="P350">
        <w:r>
          <w:rPr>
            <w:color w:val="0000FF"/>
          </w:rPr>
          <w:t>частями 5</w:t>
        </w:r>
      </w:hyperlink>
      <w:r>
        <w:t xml:space="preserve">, </w:t>
      </w:r>
      <w:hyperlink w:anchor="P369">
        <w:r>
          <w:rPr>
            <w:color w:val="0000FF"/>
          </w:rPr>
          <w:t>10</w:t>
        </w:r>
      </w:hyperlink>
      <w:r>
        <w:t xml:space="preserve">, </w:t>
      </w:r>
      <w:hyperlink w:anchor="P370">
        <w:r>
          <w:rPr>
            <w:color w:val="0000FF"/>
          </w:rPr>
          <w:t>11 статьи 26</w:t>
        </w:r>
      </w:hyperlink>
      <w:r>
        <w:t xml:space="preserve"> настоящего Федерального закона.</w:t>
      </w:r>
    </w:p>
    <w:p w:rsidR="0080778D" w:rsidRDefault="0080778D">
      <w:pPr>
        <w:pStyle w:val="ConsPlusNormal"/>
        <w:spacing w:before="220"/>
        <w:ind w:firstLine="540"/>
        <w:jc w:val="both"/>
      </w:pPr>
      <w:r>
        <w:t xml:space="preserve">5. Непрохождение гражданином профилирования, неявка гражданина без уважительных причин в орган службы занятости для согласования индивидуального плана содействия занятости в срок, предусмотренный </w:t>
      </w:r>
      <w:hyperlink w:anchor="P947">
        <w:r>
          <w:rPr>
            <w:color w:val="0000FF"/>
          </w:rPr>
          <w:t>частью 3</w:t>
        </w:r>
      </w:hyperlink>
      <w:r>
        <w:t xml:space="preserve"> настоящей статьи (за исключением инвалида I или II группы, которому оказывается индивидуальная помощь в соответствии с </w:t>
      </w:r>
      <w:hyperlink w:anchor="P265">
        <w:r>
          <w:rPr>
            <w:color w:val="0000FF"/>
          </w:rPr>
          <w:t>частью 4 статьи 20</w:t>
        </w:r>
      </w:hyperlink>
      <w: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266">
        <w:r>
          <w:rPr>
            <w:color w:val="0000FF"/>
          </w:rPr>
          <w:t>частью 5 статьи 20</w:t>
        </w:r>
      </w:hyperlink>
      <w:r>
        <w:t xml:space="preserve"> настоящего Федерального закона), отказ гражданина от согласования индивидуального плана содействия занятости либо ненаправление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день, установленный органом службы занятости для формирования и согласования индивидуального плана содействия занятости, является основанием для отказа в признании гражданина безработным либо основанием для снятия его с регистрационного учета в качестве безработного.</w:t>
      </w:r>
    </w:p>
    <w:p w:rsidR="0080778D" w:rsidRDefault="0080778D">
      <w:pPr>
        <w:pStyle w:val="ConsPlusNormal"/>
        <w:spacing w:before="220"/>
        <w:ind w:firstLine="540"/>
        <w:jc w:val="both"/>
      </w:pPr>
      <w:r>
        <w:t xml:space="preserve">6. </w:t>
      </w:r>
      <w:hyperlink r:id="rId160">
        <w:r>
          <w:rPr>
            <w:color w:val="0000FF"/>
          </w:rPr>
          <w:t>Перечень</w:t>
        </w:r>
      </w:hyperlink>
      <w:r>
        <w:t xml:space="preserve"> документов, подтверждающих наличие уважительных причин неявки гражданина в орган службы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80778D" w:rsidRDefault="0080778D">
      <w:pPr>
        <w:pStyle w:val="ConsPlusNormal"/>
        <w:spacing w:before="220"/>
        <w:ind w:firstLine="540"/>
        <w:jc w:val="both"/>
      </w:pPr>
      <w:r>
        <w:t xml:space="preserve">7. В течение периода, указанного в </w:t>
      </w:r>
      <w:hyperlink w:anchor="P941">
        <w:r>
          <w:rPr>
            <w:color w:val="0000FF"/>
          </w:rPr>
          <w:t>части 1</w:t>
        </w:r>
      </w:hyperlink>
      <w:r>
        <w:t xml:space="preserve"> настоящей статьи, до направления гражданину органом службы занятости предложения о прохождении профилирования, формирования и согласования с ним индивидуального плана содействия занятости в порядке и срок, которые предусмотрены </w:t>
      </w:r>
      <w:hyperlink w:anchor="P944">
        <w:r>
          <w:rPr>
            <w:color w:val="0000FF"/>
          </w:rPr>
          <w:t>частями 2</w:t>
        </w:r>
      </w:hyperlink>
      <w:r>
        <w:t xml:space="preserve"> - </w:t>
      </w:r>
      <w:hyperlink w:anchor="P948">
        <w:r>
          <w:rPr>
            <w:color w:val="0000FF"/>
          </w:rPr>
          <w:t>4</w:t>
        </w:r>
      </w:hyperlink>
      <w:r>
        <w:t xml:space="preserve"> настоящей статьи, на граждан, указанных в </w:t>
      </w:r>
      <w:hyperlink w:anchor="P942">
        <w:r>
          <w:rPr>
            <w:color w:val="0000FF"/>
          </w:rPr>
          <w:t>пункте 1 части 1</w:t>
        </w:r>
      </w:hyperlink>
      <w:r>
        <w:t xml:space="preserve"> настоящей статьи, не распространяется действие положений, предусмотренных </w:t>
      </w:r>
      <w:hyperlink w:anchor="P304">
        <w:r>
          <w:rPr>
            <w:color w:val="0000FF"/>
          </w:rPr>
          <w:t>пунктами 7</w:t>
        </w:r>
      </w:hyperlink>
      <w:r>
        <w:t xml:space="preserve"> - </w:t>
      </w:r>
      <w:hyperlink w:anchor="P306">
        <w:r>
          <w:rPr>
            <w:color w:val="0000FF"/>
          </w:rPr>
          <w:t>9 части 1 статьи 24</w:t>
        </w:r>
      </w:hyperlink>
      <w:r>
        <w:t xml:space="preserve">, </w:t>
      </w:r>
      <w:hyperlink w:anchor="P331">
        <w:r>
          <w:rPr>
            <w:color w:val="0000FF"/>
          </w:rPr>
          <w:t>пунктами 12</w:t>
        </w:r>
      </w:hyperlink>
      <w:r>
        <w:t xml:space="preserve"> и </w:t>
      </w:r>
      <w:hyperlink w:anchor="P332">
        <w:r>
          <w:rPr>
            <w:color w:val="0000FF"/>
          </w:rPr>
          <w:t>13 части 1 статьи 25</w:t>
        </w:r>
      </w:hyperlink>
      <w:r>
        <w:t xml:space="preserve">, </w:t>
      </w:r>
      <w:hyperlink w:anchor="P724">
        <w:r>
          <w:rPr>
            <w:color w:val="0000FF"/>
          </w:rPr>
          <w:t>пунктом 2 части 2 статьи 49</w:t>
        </w:r>
      </w:hyperlink>
      <w:r>
        <w:t xml:space="preserve"> настоящего Федерального закона, а на граждан, указанных в </w:t>
      </w:r>
      <w:hyperlink w:anchor="P943">
        <w:r>
          <w:rPr>
            <w:color w:val="0000FF"/>
          </w:rPr>
          <w:t>пункте 2 части 1</w:t>
        </w:r>
      </w:hyperlink>
      <w:r>
        <w:t xml:space="preserve"> настоящей статьи, не распространяется действие положений, предусмотренных </w:t>
      </w:r>
      <w:hyperlink w:anchor="P331">
        <w:r>
          <w:rPr>
            <w:color w:val="0000FF"/>
          </w:rPr>
          <w:t>пунктами 12</w:t>
        </w:r>
      </w:hyperlink>
      <w:r>
        <w:t xml:space="preserve"> и </w:t>
      </w:r>
      <w:hyperlink w:anchor="P332">
        <w:r>
          <w:rPr>
            <w:color w:val="0000FF"/>
          </w:rPr>
          <w:t>13 части 1 статьи 25</w:t>
        </w:r>
      </w:hyperlink>
      <w:r>
        <w:t xml:space="preserve">, </w:t>
      </w:r>
      <w:hyperlink w:anchor="P724">
        <w:r>
          <w:rPr>
            <w:color w:val="0000FF"/>
          </w:rPr>
          <w:t>пунктом 2 части 2 статьи 49</w:t>
        </w:r>
      </w:hyperlink>
      <w:r>
        <w:t xml:space="preserve"> настоящего Федерального закона.</w:t>
      </w:r>
    </w:p>
    <w:p w:rsidR="0080778D" w:rsidRDefault="0080778D">
      <w:pPr>
        <w:pStyle w:val="ConsPlusNormal"/>
        <w:spacing w:before="220"/>
        <w:ind w:firstLine="540"/>
        <w:jc w:val="both"/>
      </w:pPr>
      <w:r>
        <w:t xml:space="preserve">8. До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t>
      </w:r>
      <w:hyperlink r:id="rId161">
        <w:r>
          <w:rPr>
            <w:color w:val="0000FF"/>
          </w:rPr>
          <w:t>порядка</w:t>
        </w:r>
      </w:hyperlink>
      <w:r>
        <w:t xml:space="preserve"> исчисления среднего заработка, предусмотренного </w:t>
      </w:r>
      <w:hyperlink w:anchor="P682">
        <w:r>
          <w:rPr>
            <w:color w:val="0000FF"/>
          </w:rPr>
          <w:t>частью 6 статьи 45</w:t>
        </w:r>
      </w:hyperlink>
      <w:r>
        <w:t xml:space="preserve"> настоящего Федерального закона, средний заработок исчисляется в </w:t>
      </w:r>
      <w:hyperlink r:id="rId162">
        <w:r>
          <w:rPr>
            <w:color w:val="0000FF"/>
          </w:rPr>
          <w:t>порядке</w:t>
        </w:r>
      </w:hyperlink>
      <w:r>
        <w:t>, установленном Правительством Российской Федерации до дня вступления в силу настоящего Федерального закона.</w:t>
      </w:r>
    </w:p>
    <w:p w:rsidR="0080778D" w:rsidRDefault="0080778D">
      <w:pPr>
        <w:pStyle w:val="ConsPlusNormal"/>
        <w:ind w:firstLine="540"/>
        <w:jc w:val="both"/>
      </w:pPr>
    </w:p>
    <w:p w:rsidR="0080778D" w:rsidRDefault="0080778D">
      <w:pPr>
        <w:pStyle w:val="ConsPlusTitle"/>
        <w:ind w:firstLine="540"/>
        <w:jc w:val="both"/>
        <w:outlineLvl w:val="1"/>
      </w:pPr>
      <w:r>
        <w:t>Статья 69. Признание утратившими силу отдельных законодательных актов (положений законодательных актов) Российской Федерации</w:t>
      </w:r>
    </w:p>
    <w:p w:rsidR="0080778D" w:rsidRDefault="0080778D">
      <w:pPr>
        <w:pStyle w:val="ConsPlusNormal"/>
        <w:ind w:firstLine="540"/>
        <w:jc w:val="both"/>
      </w:pPr>
    </w:p>
    <w:p w:rsidR="0080778D" w:rsidRDefault="0080778D">
      <w:pPr>
        <w:pStyle w:val="ConsPlusNormal"/>
        <w:ind w:firstLine="540"/>
        <w:jc w:val="both"/>
      </w:pPr>
      <w:r>
        <w:t>1. Признать утратившими силу с 1 января 2024 года:</w:t>
      </w:r>
    </w:p>
    <w:p w:rsidR="0080778D" w:rsidRDefault="0080778D">
      <w:pPr>
        <w:pStyle w:val="ConsPlusNormal"/>
        <w:spacing w:before="220"/>
        <w:ind w:firstLine="540"/>
        <w:jc w:val="both"/>
      </w:pPr>
      <w:r>
        <w:t xml:space="preserve">1) </w:t>
      </w:r>
      <w:hyperlink r:id="rId163">
        <w:r>
          <w:rPr>
            <w:color w:val="0000FF"/>
          </w:rPr>
          <w:t>преамбулу</w:t>
        </w:r>
      </w:hyperlink>
      <w:r>
        <w:t xml:space="preserve">, </w:t>
      </w:r>
      <w:hyperlink r:id="rId164">
        <w:r>
          <w:rPr>
            <w:color w:val="0000FF"/>
          </w:rPr>
          <w:t>статьи 1</w:t>
        </w:r>
      </w:hyperlink>
      <w:r>
        <w:t xml:space="preserve">, </w:t>
      </w:r>
      <w:hyperlink r:id="rId165">
        <w:r>
          <w:rPr>
            <w:color w:val="0000FF"/>
          </w:rPr>
          <w:t>2</w:t>
        </w:r>
      </w:hyperlink>
      <w:r>
        <w:t xml:space="preserve">, </w:t>
      </w:r>
      <w:hyperlink r:id="rId166">
        <w:r>
          <w:rPr>
            <w:color w:val="0000FF"/>
          </w:rPr>
          <w:t>абзацы второй</w:t>
        </w:r>
      </w:hyperlink>
      <w:r>
        <w:t xml:space="preserve"> - </w:t>
      </w:r>
      <w:hyperlink r:id="rId167">
        <w:r>
          <w:rPr>
            <w:color w:val="0000FF"/>
          </w:rPr>
          <w:t>четвертый</w:t>
        </w:r>
      </w:hyperlink>
      <w:r>
        <w:t xml:space="preserve">, </w:t>
      </w:r>
      <w:hyperlink r:id="rId168">
        <w:r>
          <w:rPr>
            <w:color w:val="0000FF"/>
          </w:rPr>
          <w:t>шестой</w:t>
        </w:r>
      </w:hyperlink>
      <w:r>
        <w:t xml:space="preserve">, </w:t>
      </w:r>
      <w:hyperlink r:id="rId169">
        <w:r>
          <w:rPr>
            <w:color w:val="0000FF"/>
          </w:rPr>
          <w:t>восьмой</w:t>
        </w:r>
      </w:hyperlink>
      <w:r>
        <w:t xml:space="preserve"> - </w:t>
      </w:r>
      <w:hyperlink r:id="rId170">
        <w:r>
          <w:rPr>
            <w:color w:val="0000FF"/>
          </w:rPr>
          <w:t>десятый пункта 3 статьи 3</w:t>
        </w:r>
      </w:hyperlink>
      <w:r>
        <w:t xml:space="preserve">, </w:t>
      </w:r>
      <w:hyperlink r:id="rId171">
        <w:r>
          <w:rPr>
            <w:color w:val="0000FF"/>
          </w:rPr>
          <w:t>статью 6</w:t>
        </w:r>
      </w:hyperlink>
      <w:r>
        <w:t xml:space="preserve">, </w:t>
      </w:r>
      <w:hyperlink r:id="rId172">
        <w:r>
          <w:rPr>
            <w:color w:val="0000FF"/>
          </w:rPr>
          <w:t>подпункты 1</w:t>
        </w:r>
      </w:hyperlink>
      <w:r>
        <w:t xml:space="preserve"> - </w:t>
      </w:r>
      <w:hyperlink r:id="rId173">
        <w:r>
          <w:rPr>
            <w:color w:val="0000FF"/>
          </w:rPr>
          <w:t>4</w:t>
        </w:r>
      </w:hyperlink>
      <w:r>
        <w:t xml:space="preserve">, </w:t>
      </w:r>
      <w:hyperlink r:id="rId174">
        <w:r>
          <w:rPr>
            <w:color w:val="0000FF"/>
          </w:rPr>
          <w:t>6</w:t>
        </w:r>
      </w:hyperlink>
      <w:r>
        <w:t xml:space="preserve">, </w:t>
      </w:r>
      <w:hyperlink r:id="rId175">
        <w:r>
          <w:rPr>
            <w:color w:val="0000FF"/>
          </w:rPr>
          <w:t>8 пункта 1</w:t>
        </w:r>
      </w:hyperlink>
      <w:r>
        <w:t xml:space="preserve">, </w:t>
      </w:r>
      <w:hyperlink r:id="rId176">
        <w:r>
          <w:rPr>
            <w:color w:val="0000FF"/>
          </w:rPr>
          <w:t>подпункты 1</w:t>
        </w:r>
      </w:hyperlink>
      <w:r>
        <w:t xml:space="preserve">, </w:t>
      </w:r>
      <w:hyperlink r:id="rId177">
        <w:r>
          <w:rPr>
            <w:color w:val="0000FF"/>
          </w:rPr>
          <w:t>2</w:t>
        </w:r>
      </w:hyperlink>
      <w:r>
        <w:t xml:space="preserve">, </w:t>
      </w:r>
      <w:hyperlink r:id="rId178">
        <w:r>
          <w:rPr>
            <w:color w:val="0000FF"/>
          </w:rPr>
          <w:t>4</w:t>
        </w:r>
      </w:hyperlink>
      <w:r>
        <w:t xml:space="preserve">, </w:t>
      </w:r>
      <w:hyperlink r:id="rId179">
        <w:r>
          <w:rPr>
            <w:color w:val="0000FF"/>
          </w:rPr>
          <w:t>6</w:t>
        </w:r>
      </w:hyperlink>
      <w:r>
        <w:t xml:space="preserve">, </w:t>
      </w:r>
      <w:hyperlink r:id="rId180">
        <w:r>
          <w:rPr>
            <w:color w:val="0000FF"/>
          </w:rPr>
          <w:t>8</w:t>
        </w:r>
      </w:hyperlink>
      <w:r>
        <w:t xml:space="preserve">, </w:t>
      </w:r>
      <w:hyperlink r:id="rId181">
        <w:r>
          <w:rPr>
            <w:color w:val="0000FF"/>
          </w:rPr>
          <w:t>9</w:t>
        </w:r>
      </w:hyperlink>
      <w:r>
        <w:t xml:space="preserve">, </w:t>
      </w:r>
      <w:hyperlink r:id="rId182">
        <w:r>
          <w:rPr>
            <w:color w:val="0000FF"/>
          </w:rPr>
          <w:t>10</w:t>
        </w:r>
      </w:hyperlink>
      <w:r>
        <w:t xml:space="preserve">, </w:t>
      </w:r>
      <w:hyperlink r:id="rId183">
        <w:r>
          <w:rPr>
            <w:color w:val="0000FF"/>
          </w:rPr>
          <w:t>11</w:t>
        </w:r>
      </w:hyperlink>
      <w:r>
        <w:t xml:space="preserve">, </w:t>
      </w:r>
      <w:hyperlink r:id="rId184">
        <w:r>
          <w:rPr>
            <w:color w:val="0000FF"/>
          </w:rPr>
          <w:t>11.1</w:t>
        </w:r>
      </w:hyperlink>
      <w:r>
        <w:t xml:space="preserve">, </w:t>
      </w:r>
      <w:hyperlink r:id="rId185">
        <w:r>
          <w:rPr>
            <w:color w:val="0000FF"/>
          </w:rPr>
          <w:t>12</w:t>
        </w:r>
      </w:hyperlink>
      <w:r>
        <w:t xml:space="preserve">, </w:t>
      </w:r>
      <w:hyperlink r:id="rId186">
        <w:r>
          <w:rPr>
            <w:color w:val="0000FF"/>
          </w:rPr>
          <w:t>12.1</w:t>
        </w:r>
      </w:hyperlink>
      <w:r>
        <w:t xml:space="preserve">, </w:t>
      </w:r>
      <w:hyperlink r:id="rId187">
        <w:r>
          <w:rPr>
            <w:color w:val="0000FF"/>
          </w:rPr>
          <w:t>13</w:t>
        </w:r>
      </w:hyperlink>
      <w:r>
        <w:t xml:space="preserve">, </w:t>
      </w:r>
      <w:hyperlink r:id="rId188">
        <w:r>
          <w:rPr>
            <w:color w:val="0000FF"/>
          </w:rPr>
          <w:t>16</w:t>
        </w:r>
      </w:hyperlink>
      <w:r>
        <w:t xml:space="preserve">, </w:t>
      </w:r>
      <w:hyperlink r:id="rId189">
        <w:r>
          <w:rPr>
            <w:color w:val="0000FF"/>
          </w:rPr>
          <w:t>17.1 пункта 3 статьи 7</w:t>
        </w:r>
      </w:hyperlink>
      <w:r>
        <w:t xml:space="preserve">, </w:t>
      </w:r>
      <w:hyperlink r:id="rId190">
        <w:r>
          <w:rPr>
            <w:color w:val="0000FF"/>
          </w:rPr>
          <w:t>статью 7.1</w:t>
        </w:r>
      </w:hyperlink>
      <w:r>
        <w:t xml:space="preserve">, </w:t>
      </w:r>
      <w:hyperlink r:id="rId191">
        <w:r>
          <w:rPr>
            <w:color w:val="0000FF"/>
          </w:rPr>
          <w:t>подпункты 1</w:t>
        </w:r>
      </w:hyperlink>
      <w:r>
        <w:t xml:space="preserve">, </w:t>
      </w:r>
      <w:hyperlink r:id="rId192">
        <w:r>
          <w:rPr>
            <w:color w:val="0000FF"/>
          </w:rPr>
          <w:t>2</w:t>
        </w:r>
      </w:hyperlink>
      <w:r>
        <w:t xml:space="preserve">, </w:t>
      </w:r>
      <w:hyperlink r:id="rId193">
        <w:r>
          <w:rPr>
            <w:color w:val="0000FF"/>
          </w:rPr>
          <w:t>5</w:t>
        </w:r>
      </w:hyperlink>
      <w:r>
        <w:t xml:space="preserve">, </w:t>
      </w:r>
      <w:hyperlink r:id="rId194">
        <w:r>
          <w:rPr>
            <w:color w:val="0000FF"/>
          </w:rPr>
          <w:t>6</w:t>
        </w:r>
      </w:hyperlink>
      <w:r>
        <w:t xml:space="preserve">, </w:t>
      </w:r>
      <w:hyperlink r:id="rId195">
        <w:r>
          <w:rPr>
            <w:color w:val="0000FF"/>
          </w:rPr>
          <w:t>6.1</w:t>
        </w:r>
      </w:hyperlink>
      <w:r>
        <w:t xml:space="preserve">, </w:t>
      </w:r>
      <w:hyperlink r:id="rId196">
        <w:r>
          <w:rPr>
            <w:color w:val="0000FF"/>
          </w:rPr>
          <w:t>7</w:t>
        </w:r>
      </w:hyperlink>
      <w:r>
        <w:t xml:space="preserve">, </w:t>
      </w:r>
      <w:hyperlink r:id="rId197">
        <w:r>
          <w:rPr>
            <w:color w:val="0000FF"/>
          </w:rPr>
          <w:t>13</w:t>
        </w:r>
      </w:hyperlink>
      <w:r>
        <w:t xml:space="preserve">, </w:t>
      </w:r>
      <w:hyperlink r:id="rId198">
        <w:r>
          <w:rPr>
            <w:color w:val="0000FF"/>
          </w:rPr>
          <w:t>14 пункта 1</w:t>
        </w:r>
      </w:hyperlink>
      <w:r>
        <w:t xml:space="preserve">, </w:t>
      </w:r>
      <w:hyperlink r:id="rId199">
        <w:r>
          <w:rPr>
            <w:color w:val="0000FF"/>
          </w:rPr>
          <w:t>пункты 4</w:t>
        </w:r>
      </w:hyperlink>
      <w:r>
        <w:t xml:space="preserve">, </w:t>
      </w:r>
      <w:hyperlink r:id="rId200">
        <w:r>
          <w:rPr>
            <w:color w:val="0000FF"/>
          </w:rPr>
          <w:t>6</w:t>
        </w:r>
      </w:hyperlink>
      <w:r>
        <w:t xml:space="preserve">, </w:t>
      </w:r>
      <w:hyperlink r:id="rId201">
        <w:r>
          <w:rPr>
            <w:color w:val="0000FF"/>
          </w:rPr>
          <w:t>7 статьи 7.1-1</w:t>
        </w:r>
      </w:hyperlink>
      <w:r>
        <w:t xml:space="preserve">, </w:t>
      </w:r>
      <w:hyperlink r:id="rId202">
        <w:r>
          <w:rPr>
            <w:color w:val="0000FF"/>
          </w:rPr>
          <w:t>статью 8</w:t>
        </w:r>
      </w:hyperlink>
      <w:r>
        <w:t xml:space="preserve">, </w:t>
      </w:r>
      <w:hyperlink r:id="rId203">
        <w:r>
          <w:rPr>
            <w:color w:val="0000FF"/>
          </w:rPr>
          <w:t>абзац второй пункта 1</w:t>
        </w:r>
      </w:hyperlink>
      <w:r>
        <w:t xml:space="preserve">, </w:t>
      </w:r>
      <w:hyperlink r:id="rId204">
        <w:r>
          <w:rPr>
            <w:color w:val="0000FF"/>
          </w:rPr>
          <w:t>абзац второй пункта 2 статьи 12</w:t>
        </w:r>
      </w:hyperlink>
      <w:r>
        <w:t xml:space="preserve">, </w:t>
      </w:r>
      <w:hyperlink r:id="rId205">
        <w:r>
          <w:rPr>
            <w:color w:val="0000FF"/>
          </w:rPr>
          <w:t>пункт 3 статьи 13</w:t>
        </w:r>
      </w:hyperlink>
      <w:r>
        <w:t xml:space="preserve">, </w:t>
      </w:r>
      <w:hyperlink r:id="rId206">
        <w:r>
          <w:rPr>
            <w:color w:val="0000FF"/>
          </w:rPr>
          <w:t>пункт 1</w:t>
        </w:r>
      </w:hyperlink>
      <w:r>
        <w:t xml:space="preserve">, </w:t>
      </w:r>
      <w:hyperlink r:id="rId207">
        <w:r>
          <w:rPr>
            <w:color w:val="0000FF"/>
          </w:rPr>
          <w:t>подпункты 5</w:t>
        </w:r>
      </w:hyperlink>
      <w:r>
        <w:t xml:space="preserve"> и </w:t>
      </w:r>
      <w:hyperlink r:id="rId208">
        <w:r>
          <w:rPr>
            <w:color w:val="0000FF"/>
          </w:rPr>
          <w:t>6 пункта 2</w:t>
        </w:r>
      </w:hyperlink>
      <w:r>
        <w:t xml:space="preserve">, </w:t>
      </w:r>
      <w:hyperlink r:id="rId209">
        <w:r>
          <w:rPr>
            <w:color w:val="0000FF"/>
          </w:rPr>
          <w:t>пункт 8 статьи 15</w:t>
        </w:r>
      </w:hyperlink>
      <w:r>
        <w:t xml:space="preserve">, </w:t>
      </w:r>
      <w:hyperlink r:id="rId210">
        <w:r>
          <w:rPr>
            <w:color w:val="0000FF"/>
          </w:rPr>
          <w:t>статьи 16</w:t>
        </w:r>
      </w:hyperlink>
      <w:r>
        <w:t xml:space="preserve">, </w:t>
      </w:r>
      <w:hyperlink r:id="rId211">
        <w:r>
          <w:rPr>
            <w:color w:val="0000FF"/>
          </w:rPr>
          <w:t>16.2</w:t>
        </w:r>
      </w:hyperlink>
      <w:r>
        <w:t xml:space="preserve">, </w:t>
      </w:r>
      <w:hyperlink r:id="rId212">
        <w:r>
          <w:rPr>
            <w:color w:val="0000FF"/>
          </w:rPr>
          <w:t>17</w:t>
        </w:r>
      </w:hyperlink>
      <w:r>
        <w:t xml:space="preserve">, </w:t>
      </w:r>
      <w:hyperlink r:id="rId213">
        <w:r>
          <w:rPr>
            <w:color w:val="0000FF"/>
          </w:rPr>
          <w:t>20</w:t>
        </w:r>
      </w:hyperlink>
      <w:r>
        <w:t xml:space="preserve">, </w:t>
      </w:r>
      <w:hyperlink r:id="rId214">
        <w:r>
          <w:rPr>
            <w:color w:val="0000FF"/>
          </w:rPr>
          <w:t>21</w:t>
        </w:r>
      </w:hyperlink>
      <w:r>
        <w:t xml:space="preserve">, </w:t>
      </w:r>
      <w:hyperlink r:id="rId215">
        <w:r>
          <w:rPr>
            <w:color w:val="0000FF"/>
          </w:rPr>
          <w:t>абзац первый пункта 1 статьи 22</w:t>
        </w:r>
      </w:hyperlink>
      <w:r>
        <w:t xml:space="preserve">, </w:t>
      </w:r>
      <w:hyperlink r:id="rId216">
        <w:r>
          <w:rPr>
            <w:color w:val="0000FF"/>
          </w:rPr>
          <w:t>статьи 24</w:t>
        </w:r>
      </w:hyperlink>
      <w:r>
        <w:t xml:space="preserve">, </w:t>
      </w:r>
      <w:hyperlink r:id="rId217">
        <w:r>
          <w:rPr>
            <w:color w:val="0000FF"/>
          </w:rPr>
          <w:t>25</w:t>
        </w:r>
      </w:hyperlink>
      <w:r>
        <w:t xml:space="preserve">, </w:t>
      </w:r>
      <w:hyperlink r:id="rId218">
        <w:r>
          <w:rPr>
            <w:color w:val="0000FF"/>
          </w:rPr>
          <w:t>26</w:t>
        </w:r>
      </w:hyperlink>
      <w:r>
        <w:t xml:space="preserve">, </w:t>
      </w:r>
      <w:hyperlink r:id="rId219">
        <w:r>
          <w:rPr>
            <w:color w:val="0000FF"/>
          </w:rPr>
          <w:t>28</w:t>
        </w:r>
      </w:hyperlink>
      <w:r>
        <w:t xml:space="preserve">, </w:t>
      </w:r>
      <w:hyperlink r:id="rId220">
        <w:r>
          <w:rPr>
            <w:color w:val="0000FF"/>
          </w:rPr>
          <w:t>30</w:t>
        </w:r>
      </w:hyperlink>
      <w:r>
        <w:t xml:space="preserve">, </w:t>
      </w:r>
      <w:hyperlink r:id="rId221">
        <w:r>
          <w:rPr>
            <w:color w:val="0000FF"/>
          </w:rPr>
          <w:t>пункты 1</w:t>
        </w:r>
      </w:hyperlink>
      <w:r>
        <w:t xml:space="preserve"> - </w:t>
      </w:r>
      <w:hyperlink r:id="rId222">
        <w:r>
          <w:rPr>
            <w:color w:val="0000FF"/>
          </w:rPr>
          <w:t>4</w:t>
        </w:r>
      </w:hyperlink>
      <w:r>
        <w:t xml:space="preserve">, </w:t>
      </w:r>
      <w:hyperlink r:id="rId223">
        <w:r>
          <w:rPr>
            <w:color w:val="0000FF"/>
          </w:rPr>
          <w:t>5.1 статьи 31</w:t>
        </w:r>
      </w:hyperlink>
      <w:r>
        <w:t xml:space="preserve">, </w:t>
      </w:r>
      <w:hyperlink r:id="rId224">
        <w:r>
          <w:rPr>
            <w:color w:val="0000FF"/>
          </w:rPr>
          <w:t>статьи 32</w:t>
        </w:r>
      </w:hyperlink>
      <w:r>
        <w:t xml:space="preserve">, </w:t>
      </w:r>
      <w:hyperlink r:id="rId225">
        <w:r>
          <w:rPr>
            <w:color w:val="0000FF"/>
          </w:rPr>
          <w:t>33</w:t>
        </w:r>
      </w:hyperlink>
      <w:r>
        <w:t xml:space="preserve">, </w:t>
      </w:r>
      <w:hyperlink r:id="rId226">
        <w:r>
          <w:rPr>
            <w:color w:val="0000FF"/>
          </w:rPr>
          <w:t>34</w:t>
        </w:r>
      </w:hyperlink>
      <w:r>
        <w:t xml:space="preserve">, </w:t>
      </w:r>
      <w:hyperlink r:id="rId227">
        <w:r>
          <w:rPr>
            <w:color w:val="0000FF"/>
          </w:rPr>
          <w:t>34.1</w:t>
        </w:r>
      </w:hyperlink>
      <w:r>
        <w:t xml:space="preserve">, </w:t>
      </w:r>
      <w:hyperlink r:id="rId228">
        <w:r>
          <w:rPr>
            <w:color w:val="0000FF"/>
          </w:rPr>
          <w:t>34.2</w:t>
        </w:r>
      </w:hyperlink>
      <w:r>
        <w:t xml:space="preserve">, </w:t>
      </w:r>
      <w:hyperlink r:id="rId229">
        <w:r>
          <w:rPr>
            <w:color w:val="0000FF"/>
          </w:rPr>
          <w:t>абзацы второй</w:t>
        </w:r>
      </w:hyperlink>
      <w:r>
        <w:t xml:space="preserve">, </w:t>
      </w:r>
      <w:hyperlink r:id="rId230">
        <w:r>
          <w:rPr>
            <w:color w:val="0000FF"/>
          </w:rPr>
          <w:t>шестой</w:t>
        </w:r>
      </w:hyperlink>
      <w:r>
        <w:t xml:space="preserve"> - </w:t>
      </w:r>
      <w:hyperlink r:id="rId231">
        <w:r>
          <w:rPr>
            <w:color w:val="0000FF"/>
          </w:rPr>
          <w:t>десятый пункта 2</w:t>
        </w:r>
      </w:hyperlink>
      <w:r>
        <w:t xml:space="preserve">, </w:t>
      </w:r>
      <w:hyperlink r:id="rId232">
        <w:r>
          <w:rPr>
            <w:color w:val="0000FF"/>
          </w:rPr>
          <w:t>абзацы второй</w:t>
        </w:r>
      </w:hyperlink>
      <w:r>
        <w:t xml:space="preserve">, </w:t>
      </w:r>
      <w:hyperlink r:id="rId233">
        <w:r>
          <w:rPr>
            <w:color w:val="0000FF"/>
          </w:rPr>
          <w:t>четвертый</w:t>
        </w:r>
      </w:hyperlink>
      <w:r>
        <w:t xml:space="preserve">, </w:t>
      </w:r>
      <w:hyperlink r:id="rId234">
        <w:r>
          <w:rPr>
            <w:color w:val="0000FF"/>
          </w:rPr>
          <w:t>пятый</w:t>
        </w:r>
      </w:hyperlink>
      <w:r>
        <w:t xml:space="preserve">, </w:t>
      </w:r>
      <w:hyperlink r:id="rId235">
        <w:r>
          <w:rPr>
            <w:color w:val="0000FF"/>
          </w:rPr>
          <w:t>седьмой</w:t>
        </w:r>
      </w:hyperlink>
      <w:r>
        <w:t xml:space="preserve"> - </w:t>
      </w:r>
      <w:hyperlink r:id="rId236">
        <w:r>
          <w:rPr>
            <w:color w:val="0000FF"/>
          </w:rPr>
          <w:t>девятый пункта 3</w:t>
        </w:r>
      </w:hyperlink>
      <w:r>
        <w:t xml:space="preserve">, </w:t>
      </w:r>
      <w:hyperlink r:id="rId237">
        <w:r>
          <w:rPr>
            <w:color w:val="0000FF"/>
          </w:rPr>
          <w:t>пункты 4</w:t>
        </w:r>
      </w:hyperlink>
      <w:r>
        <w:t xml:space="preserve">, </w:t>
      </w:r>
      <w:hyperlink r:id="rId238">
        <w:r>
          <w:rPr>
            <w:color w:val="0000FF"/>
          </w:rPr>
          <w:t>6</w:t>
        </w:r>
      </w:hyperlink>
      <w:r>
        <w:t xml:space="preserve">, </w:t>
      </w:r>
      <w:hyperlink r:id="rId239">
        <w:r>
          <w:rPr>
            <w:color w:val="0000FF"/>
          </w:rPr>
          <w:t>7 статьи 35</w:t>
        </w:r>
      </w:hyperlink>
      <w:r>
        <w:t xml:space="preserve">, </w:t>
      </w:r>
      <w:hyperlink r:id="rId240">
        <w:r>
          <w:rPr>
            <w:color w:val="0000FF"/>
          </w:rPr>
          <w:t>статьи 36</w:t>
        </w:r>
      </w:hyperlink>
      <w:r>
        <w:t xml:space="preserve">, </w:t>
      </w:r>
      <w:hyperlink r:id="rId241">
        <w:r>
          <w:rPr>
            <w:color w:val="0000FF"/>
          </w:rPr>
          <w:t>37</w:t>
        </w:r>
      </w:hyperlink>
      <w:r>
        <w:t xml:space="preserve">, </w:t>
      </w:r>
      <w:hyperlink r:id="rId242">
        <w:r>
          <w:rPr>
            <w:color w:val="0000FF"/>
          </w:rPr>
          <w:t>37.1</w:t>
        </w:r>
      </w:hyperlink>
      <w:r>
        <w:t xml:space="preserve">, </w:t>
      </w:r>
      <w:hyperlink r:id="rId243">
        <w:r>
          <w:rPr>
            <w:color w:val="0000FF"/>
          </w:rPr>
          <w:t>40</w:t>
        </w:r>
      </w:hyperlink>
      <w: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80778D" w:rsidRDefault="0080778D">
      <w:pPr>
        <w:pStyle w:val="ConsPlusNormal"/>
        <w:spacing w:before="220"/>
        <w:ind w:firstLine="540"/>
        <w:jc w:val="both"/>
      </w:pPr>
      <w:r>
        <w:t xml:space="preserve">2) </w:t>
      </w:r>
      <w:hyperlink r:id="rId244">
        <w:r>
          <w:rPr>
            <w:color w:val="0000FF"/>
          </w:rPr>
          <w:t>пункты 1</w:t>
        </w:r>
      </w:hyperlink>
      <w:r>
        <w:t xml:space="preserve">, </w:t>
      </w:r>
      <w:hyperlink r:id="rId245">
        <w:r>
          <w:rPr>
            <w:color w:val="0000FF"/>
          </w:rPr>
          <w:t>2</w:t>
        </w:r>
      </w:hyperlink>
      <w:r>
        <w:t xml:space="preserve">, </w:t>
      </w:r>
      <w:hyperlink r:id="rId246">
        <w:r>
          <w:rPr>
            <w:color w:val="0000FF"/>
          </w:rPr>
          <w:t>13</w:t>
        </w:r>
      </w:hyperlink>
      <w:r>
        <w:t xml:space="preserve">, </w:t>
      </w:r>
      <w:hyperlink r:id="rId247">
        <w:r>
          <w:rPr>
            <w:color w:val="0000FF"/>
          </w:rPr>
          <w:t>15</w:t>
        </w:r>
      </w:hyperlink>
      <w:r>
        <w:t xml:space="preserve">, </w:t>
      </w:r>
      <w:hyperlink r:id="rId248">
        <w:r>
          <w:rPr>
            <w:color w:val="0000FF"/>
          </w:rPr>
          <w:t>17</w:t>
        </w:r>
      </w:hyperlink>
      <w:r>
        <w:t xml:space="preserve">, </w:t>
      </w:r>
      <w:hyperlink r:id="rId249">
        <w:r>
          <w:rPr>
            <w:color w:val="0000FF"/>
          </w:rPr>
          <w:t>19</w:t>
        </w:r>
      </w:hyperlink>
      <w:r>
        <w:t xml:space="preserve"> - </w:t>
      </w:r>
      <w:hyperlink r:id="rId250">
        <w:r>
          <w:rPr>
            <w:color w:val="0000FF"/>
          </w:rPr>
          <w:t>21</w:t>
        </w:r>
      </w:hyperlink>
      <w:r>
        <w:t xml:space="preserve">, </w:t>
      </w:r>
      <w:hyperlink r:id="rId251">
        <w:r>
          <w:rPr>
            <w:color w:val="0000FF"/>
          </w:rPr>
          <w:t>23</w:t>
        </w:r>
      </w:hyperlink>
      <w:r>
        <w:t xml:space="preserve"> и </w:t>
      </w:r>
      <w:hyperlink r:id="rId252">
        <w:r>
          <w:rPr>
            <w:color w:val="0000FF"/>
          </w:rPr>
          <w:t>24 статьи 1</w:t>
        </w:r>
      </w:hyperlink>
      <w:r>
        <w:t xml:space="preserve"> Закона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80778D" w:rsidRDefault="0080778D">
      <w:pPr>
        <w:pStyle w:val="ConsPlusNormal"/>
        <w:spacing w:before="220"/>
        <w:ind w:firstLine="540"/>
        <w:jc w:val="both"/>
      </w:pPr>
      <w:r>
        <w:t xml:space="preserve">3) </w:t>
      </w:r>
      <w:hyperlink r:id="rId253">
        <w:r>
          <w:rPr>
            <w:color w:val="0000FF"/>
          </w:rPr>
          <w:t>абзацы второй</w:t>
        </w:r>
      </w:hyperlink>
      <w:r>
        <w:t xml:space="preserve"> - </w:t>
      </w:r>
      <w:hyperlink r:id="rId254">
        <w:r>
          <w:rPr>
            <w:color w:val="0000FF"/>
          </w:rPr>
          <w:t>четвертый</w:t>
        </w:r>
      </w:hyperlink>
      <w:r>
        <w:t xml:space="preserve"> и </w:t>
      </w:r>
      <w:hyperlink r:id="rId255">
        <w:r>
          <w:rPr>
            <w:color w:val="0000FF"/>
          </w:rPr>
          <w:t>десятый пункта 8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80778D" w:rsidRDefault="0080778D">
      <w:pPr>
        <w:pStyle w:val="ConsPlusNormal"/>
        <w:spacing w:before="220"/>
        <w:ind w:firstLine="540"/>
        <w:jc w:val="both"/>
      </w:pPr>
      <w:r>
        <w:t xml:space="preserve">4) </w:t>
      </w:r>
      <w:hyperlink r:id="rId256">
        <w:r>
          <w:rPr>
            <w:color w:val="0000FF"/>
          </w:rPr>
          <w:t>статью 1</w:t>
        </w:r>
      </w:hyperlink>
      <w:r>
        <w:t xml:space="preserve"> (в части изложения в новой редакции преамбулы, статей 1, 2, 6, 8, 16, 17, 20, 21, 24, 25, 28, 30, 32 - 34, 36 и 37) Федерального закона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80778D" w:rsidRDefault="0080778D">
      <w:pPr>
        <w:pStyle w:val="ConsPlusNormal"/>
        <w:spacing w:before="220"/>
        <w:ind w:firstLine="540"/>
        <w:jc w:val="both"/>
      </w:pPr>
      <w:r>
        <w:t xml:space="preserve">5) </w:t>
      </w:r>
      <w:hyperlink r:id="rId257">
        <w:r>
          <w:rPr>
            <w:color w:val="0000FF"/>
          </w:rPr>
          <w:t>статью 18</w:t>
        </w:r>
      </w:hyperlink>
      <w:r>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80778D" w:rsidRDefault="0080778D">
      <w:pPr>
        <w:pStyle w:val="ConsPlusNormal"/>
        <w:spacing w:before="220"/>
        <w:ind w:firstLine="540"/>
        <w:jc w:val="both"/>
      </w:pPr>
      <w:r>
        <w:t xml:space="preserve">6) </w:t>
      </w:r>
      <w:hyperlink r:id="rId258">
        <w:r>
          <w:rPr>
            <w:color w:val="0000FF"/>
          </w:rPr>
          <w:t>пункты 2</w:t>
        </w:r>
      </w:hyperlink>
      <w:r>
        <w:t xml:space="preserve"> и </w:t>
      </w:r>
      <w:hyperlink r:id="rId259">
        <w:r>
          <w:rPr>
            <w:color w:val="0000FF"/>
          </w:rPr>
          <w:t>4 статьи 1</w:t>
        </w:r>
      </w:hyperlink>
      <w:r>
        <w:t xml:space="preserve"> Федерального закона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80778D" w:rsidRDefault="0080778D">
      <w:pPr>
        <w:pStyle w:val="ConsPlusNormal"/>
        <w:spacing w:before="220"/>
        <w:ind w:firstLine="540"/>
        <w:jc w:val="both"/>
      </w:pPr>
      <w:r>
        <w:t xml:space="preserve">7) </w:t>
      </w:r>
      <w:hyperlink r:id="rId260">
        <w:r>
          <w:rPr>
            <w:color w:val="0000FF"/>
          </w:rPr>
          <w:t>пункты 1</w:t>
        </w:r>
      </w:hyperlink>
      <w:r>
        <w:t xml:space="preserve">, </w:t>
      </w:r>
      <w:hyperlink r:id="rId261">
        <w:r>
          <w:rPr>
            <w:color w:val="0000FF"/>
          </w:rPr>
          <w:t>6</w:t>
        </w:r>
      </w:hyperlink>
      <w:r>
        <w:t xml:space="preserve">, </w:t>
      </w:r>
      <w:hyperlink r:id="rId262">
        <w:r>
          <w:rPr>
            <w:color w:val="0000FF"/>
          </w:rPr>
          <w:t>8</w:t>
        </w:r>
      </w:hyperlink>
      <w:r>
        <w:t xml:space="preserve">, </w:t>
      </w:r>
      <w:hyperlink r:id="rId263">
        <w:r>
          <w:rPr>
            <w:color w:val="0000FF"/>
          </w:rPr>
          <w:t>10</w:t>
        </w:r>
      </w:hyperlink>
      <w:r>
        <w:t xml:space="preserve"> и </w:t>
      </w:r>
      <w:hyperlink r:id="rId264">
        <w:r>
          <w:rPr>
            <w:color w:val="0000FF"/>
          </w:rPr>
          <w:t>11 статьи 1</w:t>
        </w:r>
      </w:hyperlink>
      <w:r>
        <w:t xml:space="preserve"> Федерального закона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80778D" w:rsidRDefault="0080778D">
      <w:pPr>
        <w:pStyle w:val="ConsPlusNormal"/>
        <w:spacing w:before="220"/>
        <w:ind w:firstLine="540"/>
        <w:jc w:val="both"/>
      </w:pPr>
      <w:r>
        <w:t xml:space="preserve">8) </w:t>
      </w:r>
      <w:hyperlink r:id="rId265">
        <w:r>
          <w:rPr>
            <w:color w:val="0000FF"/>
          </w:rPr>
          <w:t>подпункты 3</w:t>
        </w:r>
      </w:hyperlink>
      <w:r>
        <w:t xml:space="preserve"> и </w:t>
      </w:r>
      <w:hyperlink r:id="rId266">
        <w:r>
          <w:rPr>
            <w:color w:val="0000FF"/>
          </w:rPr>
          <w:t>5 пункта 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80778D" w:rsidRDefault="0080778D">
      <w:pPr>
        <w:pStyle w:val="ConsPlusNormal"/>
        <w:spacing w:before="220"/>
        <w:ind w:firstLine="540"/>
        <w:jc w:val="both"/>
      </w:pPr>
      <w:r>
        <w:t xml:space="preserve">9) </w:t>
      </w:r>
      <w:hyperlink r:id="rId267">
        <w:r>
          <w:rPr>
            <w:color w:val="0000FF"/>
          </w:rPr>
          <w:t>статью 2</w:t>
        </w:r>
      </w:hyperlink>
      <w:r>
        <w:t xml:space="preserve"> Федерального закона от 29 декабря 2001 года N 188-ФЗ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 53, ст. 5024);</w:t>
      </w:r>
    </w:p>
    <w:p w:rsidR="0080778D" w:rsidRDefault="0080778D">
      <w:pPr>
        <w:pStyle w:val="ConsPlusNormal"/>
        <w:spacing w:before="220"/>
        <w:ind w:firstLine="540"/>
        <w:jc w:val="both"/>
      </w:pPr>
      <w:r>
        <w:t xml:space="preserve">10) </w:t>
      </w:r>
      <w:hyperlink r:id="rId268">
        <w:r>
          <w:rPr>
            <w:color w:val="0000FF"/>
          </w:rPr>
          <w:t>статью 3</w:t>
        </w:r>
      </w:hyperlink>
      <w: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w:t>
      </w:r>
      <w:r>
        <w:lastRenderedPageBreak/>
        <w:t>законодательства Российской Федерации, 2002, N 30, ст. 3033);</w:t>
      </w:r>
    </w:p>
    <w:p w:rsidR="0080778D" w:rsidRDefault="0080778D">
      <w:pPr>
        <w:pStyle w:val="ConsPlusNormal"/>
        <w:spacing w:before="220"/>
        <w:ind w:firstLine="540"/>
        <w:jc w:val="both"/>
      </w:pPr>
      <w:r>
        <w:t xml:space="preserve">11) </w:t>
      </w:r>
      <w:hyperlink r:id="rId269">
        <w:r>
          <w:rPr>
            <w:color w:val="0000FF"/>
          </w:rPr>
          <w:t>пункты 1</w:t>
        </w:r>
      </w:hyperlink>
      <w:r>
        <w:t xml:space="preserve">, </w:t>
      </w:r>
      <w:hyperlink r:id="rId270">
        <w:r>
          <w:rPr>
            <w:color w:val="0000FF"/>
          </w:rPr>
          <w:t>6</w:t>
        </w:r>
      </w:hyperlink>
      <w:r>
        <w:t xml:space="preserve">, </w:t>
      </w:r>
      <w:hyperlink r:id="rId271">
        <w:r>
          <w:rPr>
            <w:color w:val="0000FF"/>
          </w:rPr>
          <w:t>14</w:t>
        </w:r>
      </w:hyperlink>
      <w:r>
        <w:t xml:space="preserve">, </w:t>
      </w:r>
      <w:hyperlink r:id="rId272">
        <w:r>
          <w:rPr>
            <w:color w:val="0000FF"/>
          </w:rPr>
          <w:t>17</w:t>
        </w:r>
      </w:hyperlink>
      <w:r>
        <w:t xml:space="preserve"> - </w:t>
      </w:r>
      <w:hyperlink r:id="rId273">
        <w:r>
          <w:rPr>
            <w:color w:val="0000FF"/>
          </w:rPr>
          <w:t>19</w:t>
        </w:r>
      </w:hyperlink>
      <w:r>
        <w:t xml:space="preserve">, </w:t>
      </w:r>
      <w:hyperlink r:id="rId274">
        <w:r>
          <w:rPr>
            <w:color w:val="0000FF"/>
          </w:rPr>
          <w:t>21</w:t>
        </w:r>
      </w:hyperlink>
      <w:r>
        <w:t xml:space="preserve">, </w:t>
      </w:r>
      <w:hyperlink r:id="rId275">
        <w:r>
          <w:rPr>
            <w:color w:val="0000FF"/>
          </w:rPr>
          <w:t>22</w:t>
        </w:r>
      </w:hyperlink>
      <w:r>
        <w:t xml:space="preserve"> и </w:t>
      </w:r>
      <w:hyperlink r:id="rId276">
        <w:r>
          <w:rPr>
            <w:color w:val="0000FF"/>
          </w:rPr>
          <w:t>24 статьи 1</w:t>
        </w:r>
      </w:hyperlink>
      <w: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80778D" w:rsidRDefault="0080778D">
      <w:pPr>
        <w:pStyle w:val="ConsPlusNormal"/>
        <w:spacing w:before="220"/>
        <w:ind w:firstLine="540"/>
        <w:jc w:val="both"/>
      </w:pPr>
      <w:r>
        <w:t xml:space="preserve">12) </w:t>
      </w:r>
      <w:hyperlink r:id="rId277">
        <w:r>
          <w:rPr>
            <w:color w:val="0000FF"/>
          </w:rPr>
          <w:t>пункты 4</w:t>
        </w:r>
      </w:hyperlink>
      <w:r>
        <w:t xml:space="preserve">, </w:t>
      </w:r>
      <w:hyperlink r:id="rId278">
        <w:r>
          <w:rPr>
            <w:color w:val="0000FF"/>
          </w:rPr>
          <w:t>10</w:t>
        </w:r>
      </w:hyperlink>
      <w:r>
        <w:t xml:space="preserve">, </w:t>
      </w:r>
      <w:hyperlink r:id="rId279">
        <w:r>
          <w:rPr>
            <w:color w:val="0000FF"/>
          </w:rPr>
          <w:t>13</w:t>
        </w:r>
      </w:hyperlink>
      <w:r>
        <w:t xml:space="preserve">, </w:t>
      </w:r>
      <w:hyperlink r:id="rId280">
        <w:r>
          <w:rPr>
            <w:color w:val="0000FF"/>
          </w:rPr>
          <w:t>16</w:t>
        </w:r>
      </w:hyperlink>
      <w:r>
        <w:t xml:space="preserve">, </w:t>
      </w:r>
      <w:hyperlink r:id="rId281">
        <w:r>
          <w:rPr>
            <w:color w:val="0000FF"/>
          </w:rPr>
          <w:t>18</w:t>
        </w:r>
      </w:hyperlink>
      <w:r>
        <w:t xml:space="preserve"> - </w:t>
      </w:r>
      <w:hyperlink r:id="rId282">
        <w:r>
          <w:rPr>
            <w:color w:val="0000FF"/>
          </w:rPr>
          <w:t>20 статьи 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80778D" w:rsidRDefault="0080778D">
      <w:pPr>
        <w:pStyle w:val="ConsPlusNormal"/>
        <w:spacing w:before="220"/>
        <w:ind w:firstLine="540"/>
        <w:jc w:val="both"/>
      </w:pPr>
      <w:r>
        <w:t xml:space="preserve">13) </w:t>
      </w:r>
      <w:hyperlink r:id="rId283">
        <w:r>
          <w:rPr>
            <w:color w:val="0000FF"/>
          </w:rPr>
          <w:t>пункты 2</w:t>
        </w:r>
      </w:hyperlink>
      <w:r>
        <w:t xml:space="preserve">, </w:t>
      </w:r>
      <w:hyperlink r:id="rId284">
        <w:r>
          <w:rPr>
            <w:color w:val="0000FF"/>
          </w:rPr>
          <w:t>4</w:t>
        </w:r>
      </w:hyperlink>
      <w:r>
        <w:t xml:space="preserve"> (в части дополнения статьей 7.1) и </w:t>
      </w:r>
      <w:hyperlink r:id="rId285">
        <w:r>
          <w:rPr>
            <w:color w:val="0000FF"/>
          </w:rPr>
          <w:t>10 статьи 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80778D" w:rsidRDefault="0080778D">
      <w:pPr>
        <w:pStyle w:val="ConsPlusNormal"/>
        <w:spacing w:before="220"/>
        <w:ind w:firstLine="540"/>
        <w:jc w:val="both"/>
      </w:pPr>
      <w:r>
        <w:t xml:space="preserve">14) </w:t>
      </w:r>
      <w:hyperlink r:id="rId286">
        <w:r>
          <w:rPr>
            <w:color w:val="0000FF"/>
          </w:rPr>
          <w:t>статью 1</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80778D" w:rsidRDefault="0080778D">
      <w:pPr>
        <w:pStyle w:val="ConsPlusNormal"/>
        <w:spacing w:before="220"/>
        <w:ind w:firstLine="540"/>
        <w:jc w:val="both"/>
      </w:pPr>
      <w:r>
        <w:t xml:space="preserve">15) </w:t>
      </w:r>
      <w:hyperlink r:id="rId287">
        <w:r>
          <w:rPr>
            <w:color w:val="0000FF"/>
          </w:rPr>
          <w:t>пункт 3 статьи 2</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0778D" w:rsidRDefault="0080778D">
      <w:pPr>
        <w:pStyle w:val="ConsPlusNormal"/>
        <w:spacing w:before="220"/>
        <w:ind w:firstLine="540"/>
        <w:jc w:val="both"/>
      </w:pPr>
      <w:r>
        <w:t xml:space="preserve">16) </w:t>
      </w:r>
      <w:hyperlink r:id="rId288">
        <w:r>
          <w:rPr>
            <w:color w:val="0000FF"/>
          </w:rPr>
          <w:t>пункты 2</w:t>
        </w:r>
      </w:hyperlink>
      <w:r>
        <w:t xml:space="preserve"> и </w:t>
      </w:r>
      <w:hyperlink r:id="rId289">
        <w:r>
          <w:rPr>
            <w:color w:val="0000FF"/>
          </w:rPr>
          <w:t>4 статьи 1</w:t>
        </w:r>
      </w:hyperlink>
      <w:r>
        <w:t xml:space="preserve"> Федерального закона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80778D" w:rsidRDefault="0080778D">
      <w:pPr>
        <w:pStyle w:val="ConsPlusNormal"/>
        <w:spacing w:before="220"/>
        <w:ind w:firstLine="540"/>
        <w:jc w:val="both"/>
      </w:pPr>
      <w:r>
        <w:t xml:space="preserve">17) </w:t>
      </w:r>
      <w:hyperlink r:id="rId290">
        <w:r>
          <w:rPr>
            <w:color w:val="0000FF"/>
          </w:rPr>
          <w:t>статью 2</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80778D" w:rsidRDefault="0080778D">
      <w:pPr>
        <w:pStyle w:val="ConsPlusNormal"/>
        <w:spacing w:before="220"/>
        <w:ind w:firstLine="540"/>
        <w:jc w:val="both"/>
      </w:pPr>
      <w:r>
        <w:t xml:space="preserve">18) </w:t>
      </w:r>
      <w:hyperlink r:id="rId291">
        <w:r>
          <w:rPr>
            <w:color w:val="0000FF"/>
          </w:rPr>
          <w:t>пункт 1 статьи 1</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80778D" w:rsidRDefault="0080778D">
      <w:pPr>
        <w:pStyle w:val="ConsPlusNormal"/>
        <w:spacing w:before="220"/>
        <w:ind w:firstLine="540"/>
        <w:jc w:val="both"/>
      </w:pPr>
      <w:r>
        <w:t xml:space="preserve">19) </w:t>
      </w:r>
      <w:hyperlink r:id="rId292">
        <w:r>
          <w:rPr>
            <w:color w:val="0000FF"/>
          </w:rPr>
          <w:t>пункты 1</w:t>
        </w:r>
      </w:hyperlink>
      <w:r>
        <w:t xml:space="preserve">, </w:t>
      </w:r>
      <w:hyperlink r:id="rId293">
        <w:r>
          <w:rPr>
            <w:color w:val="0000FF"/>
          </w:rPr>
          <w:t>6</w:t>
        </w:r>
      </w:hyperlink>
      <w:r>
        <w:t xml:space="preserve">, </w:t>
      </w:r>
      <w:hyperlink r:id="rId294">
        <w:r>
          <w:rPr>
            <w:color w:val="0000FF"/>
          </w:rPr>
          <w:t>7</w:t>
        </w:r>
      </w:hyperlink>
      <w:r>
        <w:t xml:space="preserve">, </w:t>
      </w:r>
      <w:hyperlink r:id="rId295">
        <w:r>
          <w:rPr>
            <w:color w:val="0000FF"/>
          </w:rPr>
          <w:t>10</w:t>
        </w:r>
      </w:hyperlink>
      <w:r>
        <w:t xml:space="preserve">, </w:t>
      </w:r>
      <w:hyperlink r:id="rId296">
        <w:r>
          <w:rPr>
            <w:color w:val="0000FF"/>
          </w:rPr>
          <w:t>12</w:t>
        </w:r>
      </w:hyperlink>
      <w:r>
        <w:t xml:space="preserve"> и </w:t>
      </w:r>
      <w:hyperlink r:id="rId297">
        <w:r>
          <w:rPr>
            <w:color w:val="0000FF"/>
          </w:rPr>
          <w:t>14 статьи 1</w:t>
        </w:r>
      </w:hyperlink>
      <w:r>
        <w:t xml:space="preserve"> Федерального закона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80778D" w:rsidRDefault="0080778D">
      <w:pPr>
        <w:pStyle w:val="ConsPlusNormal"/>
        <w:spacing w:before="220"/>
        <w:ind w:firstLine="540"/>
        <w:jc w:val="both"/>
      </w:pPr>
      <w:r>
        <w:t xml:space="preserve">20) </w:t>
      </w:r>
      <w:hyperlink r:id="rId298">
        <w:r>
          <w:rPr>
            <w:color w:val="0000FF"/>
          </w:rPr>
          <w:t>пункты 3</w:t>
        </w:r>
      </w:hyperlink>
      <w:r>
        <w:t xml:space="preserve">, </w:t>
      </w:r>
      <w:hyperlink r:id="rId299">
        <w:r>
          <w:rPr>
            <w:color w:val="0000FF"/>
          </w:rPr>
          <w:t>13</w:t>
        </w:r>
      </w:hyperlink>
      <w:r>
        <w:t xml:space="preserve">, </w:t>
      </w:r>
      <w:hyperlink r:id="rId300">
        <w:r>
          <w:rPr>
            <w:color w:val="0000FF"/>
          </w:rPr>
          <w:t>14</w:t>
        </w:r>
      </w:hyperlink>
      <w:r>
        <w:t xml:space="preserve">, </w:t>
      </w:r>
      <w:hyperlink r:id="rId301">
        <w:r>
          <w:rPr>
            <w:color w:val="0000FF"/>
          </w:rPr>
          <w:t>16</w:t>
        </w:r>
      </w:hyperlink>
      <w:r>
        <w:t xml:space="preserve">, </w:t>
      </w:r>
      <w:hyperlink r:id="rId302">
        <w:r>
          <w:rPr>
            <w:color w:val="0000FF"/>
          </w:rPr>
          <w:t>18</w:t>
        </w:r>
      </w:hyperlink>
      <w:r>
        <w:t xml:space="preserve"> и </w:t>
      </w:r>
      <w:hyperlink r:id="rId303">
        <w:r>
          <w:rPr>
            <w:color w:val="0000FF"/>
          </w:rPr>
          <w:t>22 статьи 1</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w:t>
      </w:r>
      <w:r>
        <w:lastRenderedPageBreak/>
        <w:t>законодательства Российской Федерации, 2011, N 49, ст. 7039);</w:t>
      </w:r>
    </w:p>
    <w:p w:rsidR="0080778D" w:rsidRDefault="0080778D">
      <w:pPr>
        <w:pStyle w:val="ConsPlusNormal"/>
        <w:spacing w:before="220"/>
        <w:ind w:firstLine="540"/>
        <w:jc w:val="both"/>
      </w:pPr>
      <w:r>
        <w:t xml:space="preserve">21) </w:t>
      </w:r>
      <w:hyperlink r:id="rId304">
        <w:r>
          <w:rPr>
            <w:color w:val="0000FF"/>
          </w:rPr>
          <w:t>статью 1</w:t>
        </w:r>
      </w:hyperlink>
      <w:r>
        <w:t xml:space="preserve"> Федерального закона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w:t>
      </w:r>
    </w:p>
    <w:p w:rsidR="0080778D" w:rsidRDefault="0080778D">
      <w:pPr>
        <w:pStyle w:val="ConsPlusNormal"/>
        <w:spacing w:before="220"/>
        <w:ind w:firstLine="540"/>
        <w:jc w:val="both"/>
      </w:pPr>
      <w:r>
        <w:t xml:space="preserve">22) Федеральный </w:t>
      </w:r>
      <w:hyperlink r:id="rId305">
        <w:r>
          <w:rPr>
            <w:color w:val="0000FF"/>
          </w:rPr>
          <w:t>закон</w:t>
        </w:r>
      </w:hyperlink>
      <w:r>
        <w:t xml:space="preserve"> от 30 декабря 2012 года N 328-ФЗ "О внесении изменения в статью 2 Закона Российской Федерации "О занятости населения в Российской Федерации" (Собрание законодательства Российской Федерации, 2012, N 53, ст. 7653);</w:t>
      </w:r>
    </w:p>
    <w:p w:rsidR="0080778D" w:rsidRDefault="0080778D">
      <w:pPr>
        <w:pStyle w:val="ConsPlusNormal"/>
        <w:spacing w:before="220"/>
        <w:ind w:firstLine="540"/>
        <w:jc w:val="both"/>
      </w:pPr>
      <w:r>
        <w:t xml:space="preserve">23) </w:t>
      </w:r>
      <w:hyperlink r:id="rId306">
        <w:r>
          <w:rPr>
            <w:color w:val="0000FF"/>
          </w:rPr>
          <w:t>статью 1</w:t>
        </w:r>
      </w:hyperlink>
      <w:r>
        <w:t xml:space="preserve"> Федерального закона от 23 февраля 2013 года N 11-ФЗ "О внесении изменений в отдельные законодательные акты Российской Федерации по вопросу квотирования рабочих мест для инвалидов" (Собрание законодательства Российской Федерации, 2013, N 8, ст. 717);</w:t>
      </w:r>
    </w:p>
    <w:p w:rsidR="0080778D" w:rsidRDefault="0080778D">
      <w:pPr>
        <w:pStyle w:val="ConsPlusNormal"/>
        <w:spacing w:before="220"/>
        <w:ind w:firstLine="540"/>
        <w:jc w:val="both"/>
      </w:pPr>
      <w:r>
        <w:t xml:space="preserve">24) </w:t>
      </w:r>
      <w:hyperlink r:id="rId307">
        <w:r>
          <w:rPr>
            <w:color w:val="0000FF"/>
          </w:rPr>
          <w:t>пункт 3 статьи 1</w:t>
        </w:r>
      </w:hyperlink>
      <w: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80778D" w:rsidRDefault="0080778D">
      <w:pPr>
        <w:pStyle w:val="ConsPlusNormal"/>
        <w:spacing w:before="220"/>
        <w:ind w:firstLine="540"/>
        <w:jc w:val="both"/>
      </w:pPr>
      <w:r>
        <w:t xml:space="preserve">25) </w:t>
      </w:r>
      <w:hyperlink r:id="rId308">
        <w:r>
          <w:rPr>
            <w:color w:val="0000FF"/>
          </w:rPr>
          <w:t>пункты 1</w:t>
        </w:r>
      </w:hyperlink>
      <w:r>
        <w:t xml:space="preserve">, </w:t>
      </w:r>
      <w:hyperlink r:id="rId309">
        <w:r>
          <w:rPr>
            <w:color w:val="0000FF"/>
          </w:rPr>
          <w:t>6</w:t>
        </w:r>
      </w:hyperlink>
      <w:r>
        <w:t xml:space="preserve">, </w:t>
      </w:r>
      <w:hyperlink r:id="rId310">
        <w:r>
          <w:rPr>
            <w:color w:val="0000FF"/>
          </w:rPr>
          <w:t>14</w:t>
        </w:r>
      </w:hyperlink>
      <w:r>
        <w:t xml:space="preserve">, </w:t>
      </w:r>
      <w:hyperlink r:id="rId311">
        <w:r>
          <w:rPr>
            <w:color w:val="0000FF"/>
          </w:rPr>
          <w:t>15</w:t>
        </w:r>
      </w:hyperlink>
      <w:r>
        <w:t xml:space="preserve">, </w:t>
      </w:r>
      <w:hyperlink r:id="rId312">
        <w:r>
          <w:rPr>
            <w:color w:val="0000FF"/>
          </w:rPr>
          <w:t>17</w:t>
        </w:r>
      </w:hyperlink>
      <w:r>
        <w:t xml:space="preserve"> и </w:t>
      </w:r>
      <w:hyperlink r:id="rId313">
        <w:r>
          <w:rPr>
            <w:color w:val="0000FF"/>
          </w:rPr>
          <w:t>19 статьи 2</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80778D" w:rsidRDefault="0080778D">
      <w:pPr>
        <w:pStyle w:val="ConsPlusNormal"/>
        <w:spacing w:before="220"/>
        <w:ind w:firstLine="540"/>
        <w:jc w:val="both"/>
      </w:pPr>
      <w:r>
        <w:t xml:space="preserve">26) </w:t>
      </w:r>
      <w:hyperlink r:id="rId314">
        <w:r>
          <w:rPr>
            <w:color w:val="0000FF"/>
          </w:rPr>
          <w:t>пункты 3</w:t>
        </w:r>
      </w:hyperlink>
      <w:r>
        <w:t xml:space="preserve"> и </w:t>
      </w:r>
      <w:hyperlink r:id="rId315">
        <w:r>
          <w:rPr>
            <w:color w:val="0000FF"/>
          </w:rPr>
          <w:t>6 статьи 1</w:t>
        </w:r>
      </w:hyperlink>
      <w: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80778D" w:rsidRDefault="0080778D">
      <w:pPr>
        <w:pStyle w:val="ConsPlusNormal"/>
        <w:spacing w:before="220"/>
        <w:ind w:firstLine="540"/>
        <w:jc w:val="both"/>
      </w:pPr>
      <w:r>
        <w:t xml:space="preserve">27) </w:t>
      </w:r>
      <w:hyperlink r:id="rId316">
        <w:r>
          <w:rPr>
            <w:color w:val="0000FF"/>
          </w:rPr>
          <w:t>пункты 6</w:t>
        </w:r>
      </w:hyperlink>
      <w:r>
        <w:t xml:space="preserve"> и </w:t>
      </w:r>
      <w:hyperlink r:id="rId317">
        <w:r>
          <w:rPr>
            <w:color w:val="0000FF"/>
          </w:rPr>
          <w:t>9 статьи 1</w:t>
        </w:r>
      </w:hyperlink>
      <w:r>
        <w:t xml:space="preserve"> Федерального закона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80778D" w:rsidRDefault="0080778D">
      <w:pPr>
        <w:pStyle w:val="ConsPlusNormal"/>
        <w:spacing w:before="220"/>
        <w:ind w:firstLine="540"/>
        <w:jc w:val="both"/>
      </w:pPr>
      <w:r>
        <w:t xml:space="preserve">28) </w:t>
      </w:r>
      <w:hyperlink r:id="rId318">
        <w:r>
          <w:rPr>
            <w:color w:val="0000FF"/>
          </w:rPr>
          <w:t>статью 1</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80778D" w:rsidRDefault="0080778D">
      <w:pPr>
        <w:pStyle w:val="ConsPlusNormal"/>
        <w:spacing w:before="220"/>
        <w:ind w:firstLine="540"/>
        <w:jc w:val="both"/>
      </w:pPr>
      <w:r>
        <w:t xml:space="preserve">29) </w:t>
      </w:r>
      <w:hyperlink r:id="rId319">
        <w:r>
          <w:rPr>
            <w:color w:val="0000FF"/>
          </w:rPr>
          <w:t>пункты 2</w:t>
        </w:r>
      </w:hyperlink>
      <w:r>
        <w:t xml:space="preserve"> и </w:t>
      </w:r>
      <w:hyperlink r:id="rId320">
        <w:r>
          <w:rPr>
            <w:color w:val="0000FF"/>
          </w:rPr>
          <w:t>4 статьи 1</w:t>
        </w:r>
      </w:hyperlink>
      <w: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80778D" w:rsidRDefault="0080778D">
      <w:pPr>
        <w:pStyle w:val="ConsPlusNormal"/>
        <w:spacing w:before="220"/>
        <w:ind w:firstLine="540"/>
        <w:jc w:val="both"/>
      </w:pPr>
      <w:r>
        <w:t xml:space="preserve">30) </w:t>
      </w:r>
      <w:hyperlink r:id="rId321">
        <w:r>
          <w:rPr>
            <w:color w:val="0000FF"/>
          </w:rPr>
          <w:t>статью 1</w:t>
        </w:r>
      </w:hyperlink>
      <w:r>
        <w:t xml:space="preserve"> Федерального закона от 1 мая 2017 года N 89-ФЗ "О внесении изменений в Закон Российской Федерации "О занятости населения в Российской Федерации" и статью 9 Федерального закона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2017, N 18, ст. 2666);</w:t>
      </w:r>
    </w:p>
    <w:p w:rsidR="0080778D" w:rsidRDefault="0080778D">
      <w:pPr>
        <w:pStyle w:val="ConsPlusNormal"/>
        <w:spacing w:before="220"/>
        <w:ind w:firstLine="540"/>
        <w:jc w:val="both"/>
      </w:pPr>
      <w:r>
        <w:t xml:space="preserve">31) </w:t>
      </w:r>
      <w:hyperlink r:id="rId322">
        <w:r>
          <w:rPr>
            <w:color w:val="0000FF"/>
          </w:rPr>
          <w:t>пункты 3</w:t>
        </w:r>
      </w:hyperlink>
      <w:r>
        <w:t xml:space="preserve"> и </w:t>
      </w:r>
      <w:hyperlink r:id="rId323">
        <w:r>
          <w:rPr>
            <w:color w:val="0000FF"/>
          </w:rPr>
          <w:t>5</w:t>
        </w:r>
      </w:hyperlink>
      <w: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80778D" w:rsidRDefault="0080778D">
      <w:pPr>
        <w:pStyle w:val="ConsPlusNormal"/>
        <w:spacing w:before="220"/>
        <w:ind w:firstLine="540"/>
        <w:jc w:val="both"/>
      </w:pPr>
      <w:r>
        <w:lastRenderedPageBreak/>
        <w:t xml:space="preserve">32) </w:t>
      </w:r>
      <w:hyperlink r:id="rId324">
        <w:r>
          <w:rPr>
            <w:color w:val="0000FF"/>
          </w:rPr>
          <w:t>пункты 7</w:t>
        </w:r>
      </w:hyperlink>
      <w:r>
        <w:t xml:space="preserve"> и </w:t>
      </w:r>
      <w:hyperlink r:id="rId325">
        <w:r>
          <w:rPr>
            <w:color w:val="0000FF"/>
          </w:rPr>
          <w:t>10 статьи 1</w:t>
        </w:r>
      </w:hyperlink>
      <w: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80778D" w:rsidRDefault="0080778D">
      <w:pPr>
        <w:pStyle w:val="ConsPlusNormal"/>
        <w:spacing w:before="220"/>
        <w:ind w:firstLine="540"/>
        <w:jc w:val="both"/>
      </w:pPr>
      <w:r>
        <w:t xml:space="preserve">33) </w:t>
      </w:r>
      <w:hyperlink r:id="rId326">
        <w:r>
          <w:rPr>
            <w:color w:val="0000FF"/>
          </w:rPr>
          <w:t>статью 1</w:t>
        </w:r>
      </w:hyperlink>
      <w:r>
        <w:t xml:space="preserve"> Федерального закона от 7 марта 2018 года N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2018, N 11, ст. 1591);</w:t>
      </w:r>
    </w:p>
    <w:p w:rsidR="0080778D" w:rsidRDefault="0080778D">
      <w:pPr>
        <w:pStyle w:val="ConsPlusNormal"/>
        <w:spacing w:before="220"/>
        <w:ind w:firstLine="540"/>
        <w:jc w:val="both"/>
      </w:pPr>
      <w:r>
        <w:t xml:space="preserve">34) </w:t>
      </w:r>
      <w:hyperlink r:id="rId327">
        <w:r>
          <w:rPr>
            <w:color w:val="0000FF"/>
          </w:rPr>
          <w:t>пункты 6</w:t>
        </w:r>
      </w:hyperlink>
      <w:r>
        <w:t xml:space="preserve"> и </w:t>
      </w:r>
      <w:hyperlink r:id="rId328">
        <w:r>
          <w:rPr>
            <w:color w:val="0000FF"/>
          </w:rPr>
          <w:t>8</w:t>
        </w:r>
      </w:hyperlink>
      <w:r>
        <w:t xml:space="preserve"> - </w:t>
      </w:r>
      <w:hyperlink r:id="rId329">
        <w:r>
          <w:rPr>
            <w:color w:val="0000FF"/>
          </w:rPr>
          <w:t>11 статьи 1</w:t>
        </w:r>
      </w:hyperlink>
      <w: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80778D" w:rsidRDefault="0080778D">
      <w:pPr>
        <w:pStyle w:val="ConsPlusNormal"/>
        <w:spacing w:before="220"/>
        <w:ind w:firstLine="540"/>
        <w:jc w:val="both"/>
      </w:pPr>
      <w:r>
        <w:t xml:space="preserve">35) </w:t>
      </w:r>
      <w:hyperlink r:id="rId330">
        <w:r>
          <w:rPr>
            <w:color w:val="0000FF"/>
          </w:rPr>
          <w:t>статью 94</w:t>
        </w:r>
      </w:hyperlink>
      <w:r>
        <w:t xml:space="preserve"> Федерального закона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w:t>
      </w:r>
    </w:p>
    <w:p w:rsidR="0080778D" w:rsidRDefault="0080778D">
      <w:pPr>
        <w:pStyle w:val="ConsPlusNormal"/>
        <w:spacing w:before="220"/>
        <w:ind w:firstLine="540"/>
        <w:jc w:val="both"/>
      </w:pPr>
      <w:r>
        <w:t xml:space="preserve">36) </w:t>
      </w:r>
      <w:hyperlink r:id="rId331">
        <w:r>
          <w:rPr>
            <w:color w:val="0000FF"/>
          </w:rPr>
          <w:t>статью 1</w:t>
        </w:r>
      </w:hyperlink>
      <w:r>
        <w:t xml:space="preserve"> Федерального закона от 2 декабря 2019 года N 408-ФЗ "О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 (Собрание законодательства Российской Федерации, 2019, N 49, ст. 6967);</w:t>
      </w:r>
    </w:p>
    <w:p w:rsidR="0080778D" w:rsidRDefault="0080778D">
      <w:pPr>
        <w:pStyle w:val="ConsPlusNormal"/>
        <w:spacing w:before="220"/>
        <w:ind w:firstLine="540"/>
        <w:jc w:val="both"/>
      </w:pPr>
      <w:r>
        <w:t xml:space="preserve">37) </w:t>
      </w:r>
      <w:hyperlink r:id="rId332">
        <w:r>
          <w:rPr>
            <w:color w:val="0000FF"/>
          </w:rPr>
          <w:t>статью 1</w:t>
        </w:r>
      </w:hyperlink>
      <w:r>
        <w:t xml:space="preserve"> Федерального закона от 26 мая 2021 года N 153-ФЗ "О внесении изменений в отдельные законодательные акты Российской Федерации" (Собрание законодательства Российской Федерации, 2021, N 22, ст. 3688);</w:t>
      </w:r>
    </w:p>
    <w:p w:rsidR="0080778D" w:rsidRDefault="0080778D">
      <w:pPr>
        <w:pStyle w:val="ConsPlusNormal"/>
        <w:spacing w:before="220"/>
        <w:ind w:firstLine="540"/>
        <w:jc w:val="both"/>
      </w:pPr>
      <w:r>
        <w:t xml:space="preserve">38) </w:t>
      </w:r>
      <w:hyperlink r:id="rId333">
        <w:r>
          <w:rPr>
            <w:color w:val="0000FF"/>
          </w:rPr>
          <w:t>пункты 1</w:t>
        </w:r>
      </w:hyperlink>
      <w:r>
        <w:t xml:space="preserve">, </w:t>
      </w:r>
      <w:hyperlink r:id="rId334">
        <w:r>
          <w:rPr>
            <w:color w:val="0000FF"/>
          </w:rPr>
          <w:t>16</w:t>
        </w:r>
      </w:hyperlink>
      <w:r>
        <w:t xml:space="preserve">, </w:t>
      </w:r>
      <w:hyperlink r:id="rId335">
        <w:r>
          <w:rPr>
            <w:color w:val="0000FF"/>
          </w:rPr>
          <w:t>20</w:t>
        </w:r>
      </w:hyperlink>
      <w:r>
        <w:t xml:space="preserve">, </w:t>
      </w:r>
      <w:hyperlink r:id="rId336">
        <w:r>
          <w:rPr>
            <w:color w:val="0000FF"/>
          </w:rPr>
          <w:t>21</w:t>
        </w:r>
      </w:hyperlink>
      <w:r>
        <w:t xml:space="preserve">, </w:t>
      </w:r>
      <w:hyperlink r:id="rId337">
        <w:r>
          <w:rPr>
            <w:color w:val="0000FF"/>
          </w:rPr>
          <w:t>24</w:t>
        </w:r>
      </w:hyperlink>
      <w:r>
        <w:t xml:space="preserve">, </w:t>
      </w:r>
      <w:hyperlink r:id="rId338">
        <w:r>
          <w:rPr>
            <w:color w:val="0000FF"/>
          </w:rPr>
          <w:t>26</w:t>
        </w:r>
      </w:hyperlink>
      <w:r>
        <w:t xml:space="preserve"> - </w:t>
      </w:r>
      <w:hyperlink r:id="rId339">
        <w:r>
          <w:rPr>
            <w:color w:val="0000FF"/>
          </w:rPr>
          <w:t>29</w:t>
        </w:r>
      </w:hyperlink>
      <w:r>
        <w:t xml:space="preserve">, </w:t>
      </w:r>
      <w:hyperlink r:id="rId340">
        <w:r>
          <w:rPr>
            <w:color w:val="0000FF"/>
          </w:rPr>
          <w:t>31</w:t>
        </w:r>
      </w:hyperlink>
      <w:r>
        <w:t xml:space="preserve"> и </w:t>
      </w:r>
      <w:hyperlink r:id="rId341">
        <w:r>
          <w:rPr>
            <w:color w:val="0000FF"/>
          </w:rPr>
          <w:t>32 статьи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80778D" w:rsidRDefault="0080778D">
      <w:pPr>
        <w:pStyle w:val="ConsPlusNormal"/>
        <w:spacing w:before="220"/>
        <w:ind w:firstLine="540"/>
        <w:jc w:val="both"/>
      </w:pPr>
      <w:r>
        <w:t xml:space="preserve">39) </w:t>
      </w:r>
      <w:hyperlink r:id="rId342">
        <w:r>
          <w:rPr>
            <w:color w:val="0000FF"/>
          </w:rPr>
          <w:t>пункт 2 статьи 3</w:t>
        </w:r>
      </w:hyperlink>
      <w: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80778D" w:rsidRDefault="0080778D">
      <w:pPr>
        <w:pStyle w:val="ConsPlusNormal"/>
        <w:spacing w:before="220"/>
        <w:ind w:firstLine="540"/>
        <w:jc w:val="both"/>
      </w:pPr>
      <w:r>
        <w:t>2. Признать утратившими силу с 1 сентября 2024 года:</w:t>
      </w:r>
    </w:p>
    <w:p w:rsidR="0080778D" w:rsidRDefault="008077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77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778D" w:rsidRDefault="008077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778D" w:rsidRDefault="008077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778D" w:rsidRDefault="0080778D">
            <w:pPr>
              <w:pStyle w:val="ConsPlusNormal"/>
              <w:jc w:val="both"/>
            </w:pPr>
            <w:r>
              <w:rPr>
                <w:color w:val="392C69"/>
              </w:rPr>
              <w:t>КонсультантПлюс: примечание.</w:t>
            </w:r>
          </w:p>
          <w:p w:rsidR="0080778D" w:rsidRDefault="0080778D">
            <w:pPr>
              <w:pStyle w:val="ConsPlusNormal"/>
              <w:jc w:val="both"/>
            </w:pPr>
            <w:hyperlink w:anchor="P1065">
              <w:r>
                <w:rPr>
                  <w:color w:val="0000FF"/>
                </w:rPr>
                <w:t>П. 7 ст. 70</w:t>
              </w:r>
            </w:hyperlink>
            <w:r>
              <w:rPr>
                <w:color w:val="392C69"/>
              </w:rPr>
              <w:t xml:space="preserve"> (в ред. ФЗ от 08.08.2024 </w:t>
            </w:r>
            <w:hyperlink r:id="rId343">
              <w:r>
                <w:rPr>
                  <w:color w:val="0000FF"/>
                </w:rPr>
                <w:t>N 324-ФЗ</w:t>
              </w:r>
            </w:hyperlink>
            <w:r>
              <w:rPr>
                <w:color w:val="392C69"/>
              </w:rPr>
              <w:t>) установлено, что ст. 18.1 применяется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0778D" w:rsidRDefault="0080778D">
            <w:pPr>
              <w:pStyle w:val="ConsPlusNormal"/>
            </w:pPr>
          </w:p>
        </w:tc>
      </w:tr>
    </w:tbl>
    <w:p w:rsidR="0080778D" w:rsidRDefault="0080778D">
      <w:pPr>
        <w:pStyle w:val="ConsPlusNormal"/>
        <w:spacing w:before="280"/>
        <w:ind w:firstLine="540"/>
        <w:jc w:val="both"/>
      </w:pPr>
      <w:r>
        <w:t xml:space="preserve">1) </w:t>
      </w:r>
      <w:hyperlink r:id="rId344">
        <w:r>
          <w:rPr>
            <w:color w:val="0000FF"/>
          </w:rPr>
          <w:t>подпункт 17 пункта 3 статьи 7</w:t>
        </w:r>
      </w:hyperlink>
      <w:r>
        <w:t xml:space="preserve">, </w:t>
      </w:r>
      <w:hyperlink r:id="rId345">
        <w:r>
          <w:rPr>
            <w:color w:val="0000FF"/>
          </w:rPr>
          <w:t>статьи 13.1</w:t>
        </w:r>
      </w:hyperlink>
      <w:r>
        <w:t xml:space="preserve">, </w:t>
      </w:r>
      <w:hyperlink r:id="rId346">
        <w:r>
          <w:rPr>
            <w:color w:val="0000FF"/>
          </w:rPr>
          <w:t>13.2</w:t>
        </w:r>
      </w:hyperlink>
      <w:r>
        <w:t xml:space="preserve">, </w:t>
      </w:r>
      <w:hyperlink r:id="rId347">
        <w:r>
          <w:rPr>
            <w:color w:val="0000FF"/>
          </w:rPr>
          <w:t>18.1</w:t>
        </w:r>
      </w:hyperlink>
      <w:r>
        <w:t xml:space="preserve"> и </w:t>
      </w:r>
      <w:hyperlink r:id="rId348">
        <w:r>
          <w:rPr>
            <w:color w:val="0000FF"/>
          </w:rPr>
          <w:t>24.1</w:t>
        </w:r>
      </w:hyperlink>
      <w: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80778D" w:rsidRDefault="0080778D">
      <w:pPr>
        <w:pStyle w:val="ConsPlusNormal"/>
        <w:spacing w:before="220"/>
        <w:ind w:firstLine="540"/>
        <w:jc w:val="both"/>
      </w:pPr>
      <w:r>
        <w:t xml:space="preserve">2) </w:t>
      </w:r>
      <w:hyperlink r:id="rId349">
        <w:r>
          <w:rPr>
            <w:color w:val="0000FF"/>
          </w:rPr>
          <w:t>пункт 2 статьи 1</w:t>
        </w:r>
      </w:hyperlink>
      <w: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w:t>
      </w:r>
      <w:r>
        <w:lastRenderedPageBreak/>
        <w:t>Российской Федерации, 2014, N 19, ст. 2321);</w:t>
      </w:r>
    </w:p>
    <w:p w:rsidR="0080778D" w:rsidRDefault="0080778D">
      <w:pPr>
        <w:pStyle w:val="ConsPlusNormal"/>
        <w:spacing w:before="220"/>
        <w:ind w:firstLine="540"/>
        <w:jc w:val="both"/>
      </w:pPr>
      <w:r>
        <w:t xml:space="preserve">3) </w:t>
      </w:r>
      <w:hyperlink r:id="rId350">
        <w:r>
          <w:rPr>
            <w:color w:val="0000FF"/>
          </w:rPr>
          <w:t>пункт 1</w:t>
        </w:r>
      </w:hyperlink>
      <w: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80778D" w:rsidRDefault="0080778D">
      <w:pPr>
        <w:pStyle w:val="ConsPlusNormal"/>
        <w:spacing w:before="220"/>
        <w:ind w:firstLine="540"/>
        <w:jc w:val="both"/>
      </w:pPr>
      <w:r>
        <w:t xml:space="preserve">4) </w:t>
      </w:r>
      <w:hyperlink r:id="rId351">
        <w:r>
          <w:rPr>
            <w:color w:val="0000FF"/>
          </w:rPr>
          <w:t>пункты 4</w:t>
        </w:r>
      </w:hyperlink>
      <w:r>
        <w:t xml:space="preserve"> и </w:t>
      </w:r>
      <w:hyperlink r:id="rId352">
        <w:r>
          <w:rPr>
            <w:color w:val="0000FF"/>
          </w:rPr>
          <w:t>9 статьи 1</w:t>
        </w:r>
      </w:hyperlink>
      <w: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80778D" w:rsidRDefault="0080778D">
      <w:pPr>
        <w:pStyle w:val="ConsPlusNormal"/>
        <w:spacing w:before="220"/>
        <w:ind w:firstLine="540"/>
        <w:jc w:val="both"/>
      </w:pPr>
      <w:r>
        <w:t xml:space="preserve">5) </w:t>
      </w:r>
      <w:hyperlink r:id="rId353">
        <w:r>
          <w:rPr>
            <w:color w:val="0000FF"/>
          </w:rPr>
          <w:t>пункт 2 статьи 1</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80778D" w:rsidRDefault="0080778D">
      <w:pPr>
        <w:pStyle w:val="ConsPlusNormal"/>
        <w:spacing w:before="220"/>
        <w:ind w:firstLine="540"/>
        <w:jc w:val="both"/>
      </w:pPr>
      <w:r>
        <w:t xml:space="preserve">6) </w:t>
      </w:r>
      <w:hyperlink r:id="rId354">
        <w:r>
          <w:rPr>
            <w:color w:val="0000FF"/>
          </w:rPr>
          <w:t>пункты 11</w:t>
        </w:r>
      </w:hyperlink>
      <w:r>
        <w:t xml:space="preserve"> и </w:t>
      </w:r>
      <w:hyperlink r:id="rId355">
        <w:r>
          <w:rPr>
            <w:color w:val="0000FF"/>
          </w:rPr>
          <w:t>12 статьи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80778D" w:rsidRDefault="0080778D">
      <w:pPr>
        <w:pStyle w:val="ConsPlusNormal"/>
        <w:spacing w:before="220"/>
        <w:ind w:firstLine="540"/>
        <w:jc w:val="both"/>
      </w:pPr>
      <w:r>
        <w:t>3. Признать утратившими силу с 1 января 2025 года:</w:t>
      </w:r>
    </w:p>
    <w:p w:rsidR="0080778D" w:rsidRDefault="0080778D">
      <w:pPr>
        <w:pStyle w:val="ConsPlusNormal"/>
        <w:spacing w:before="220"/>
        <w:ind w:firstLine="540"/>
        <w:jc w:val="both"/>
      </w:pPr>
      <w:r>
        <w:t xml:space="preserve">1) </w:t>
      </w:r>
      <w:hyperlink r:id="rId356">
        <w:r>
          <w:rPr>
            <w:color w:val="0000FF"/>
          </w:rPr>
          <w:t>Закон</w:t>
        </w:r>
      </w:hyperlink>
      <w:r>
        <w:t xml:space="preserve"> РСФСР от 19 апреля 1991 года N 1032-I "О занятости населения в РСФСР" (Ведомости Съезда народных депутатов РСФСР и Верховного Совета РСФСР, 1991, N 18, ст. 565);</w:t>
      </w:r>
    </w:p>
    <w:p w:rsidR="0080778D" w:rsidRDefault="0080778D">
      <w:pPr>
        <w:pStyle w:val="ConsPlusNormal"/>
        <w:spacing w:before="220"/>
        <w:ind w:firstLine="540"/>
        <w:jc w:val="both"/>
      </w:pPr>
      <w:r>
        <w:t xml:space="preserve">2) </w:t>
      </w:r>
      <w:hyperlink r:id="rId357">
        <w:r>
          <w:rPr>
            <w:color w:val="0000FF"/>
          </w:rPr>
          <w:t>постановление</w:t>
        </w:r>
      </w:hyperlink>
      <w:r>
        <w:t xml:space="preserve"> Верховного Совета РСФСР от 19 апреля 1991 года N 1033-I "О введении в действие Закона РСФСР "О занятости населения в РСФСР" (Ведомости Съезда народных депутатов РСФСР и Верховного Совета РСФСР, 1991, N 18, ст. 566);</w:t>
      </w:r>
    </w:p>
    <w:p w:rsidR="0080778D" w:rsidRDefault="0080778D">
      <w:pPr>
        <w:pStyle w:val="ConsPlusNormal"/>
        <w:spacing w:before="220"/>
        <w:ind w:firstLine="540"/>
        <w:jc w:val="both"/>
      </w:pPr>
      <w:r>
        <w:t xml:space="preserve">3) </w:t>
      </w:r>
      <w:hyperlink r:id="rId358">
        <w:r>
          <w:rPr>
            <w:color w:val="0000FF"/>
          </w:rPr>
          <w:t>Закон</w:t>
        </w:r>
      </w:hyperlink>
      <w:r>
        <w:t xml:space="preserve">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80778D" w:rsidRDefault="0080778D">
      <w:pPr>
        <w:pStyle w:val="ConsPlusNormal"/>
        <w:spacing w:before="220"/>
        <w:ind w:firstLine="540"/>
        <w:jc w:val="both"/>
      </w:pPr>
      <w:r>
        <w:t xml:space="preserve">4) </w:t>
      </w:r>
      <w:hyperlink r:id="rId359">
        <w:r>
          <w:rPr>
            <w:color w:val="0000FF"/>
          </w:rPr>
          <w:t>постановление</w:t>
        </w:r>
      </w:hyperlink>
      <w:r>
        <w:t xml:space="preserve"> Верховного Совета Российской Федерации от 15 июля 1992 года N 3308-I "О введении в действие Закона Российской Федерации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1975);</w:t>
      </w:r>
    </w:p>
    <w:p w:rsidR="0080778D" w:rsidRDefault="0080778D">
      <w:pPr>
        <w:pStyle w:val="ConsPlusNormal"/>
        <w:spacing w:before="220"/>
        <w:ind w:firstLine="540"/>
        <w:jc w:val="both"/>
      </w:pPr>
      <w:r>
        <w:t xml:space="preserve">5) </w:t>
      </w:r>
      <w:hyperlink r:id="rId360">
        <w:r>
          <w:rPr>
            <w:color w:val="0000FF"/>
          </w:rPr>
          <w:t>пункт 8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80778D" w:rsidRDefault="0080778D">
      <w:pPr>
        <w:pStyle w:val="ConsPlusNormal"/>
        <w:spacing w:before="220"/>
        <w:ind w:firstLine="540"/>
        <w:jc w:val="both"/>
      </w:pPr>
      <w:r>
        <w:t xml:space="preserve">6) Федеральный </w:t>
      </w:r>
      <w:hyperlink r:id="rId361">
        <w:r>
          <w:rPr>
            <w:color w:val="0000FF"/>
          </w:rPr>
          <w:t>закон</w:t>
        </w:r>
      </w:hyperlink>
      <w:r>
        <w:t xml:space="preserve">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80778D" w:rsidRDefault="0080778D">
      <w:pPr>
        <w:pStyle w:val="ConsPlusNormal"/>
        <w:spacing w:before="220"/>
        <w:ind w:firstLine="540"/>
        <w:jc w:val="both"/>
      </w:pPr>
      <w:r>
        <w:t xml:space="preserve">7) Федеральный </w:t>
      </w:r>
      <w:hyperlink r:id="rId362">
        <w:r>
          <w:rPr>
            <w:color w:val="0000FF"/>
          </w:rPr>
          <w:t>закон</w:t>
        </w:r>
      </w:hyperlink>
      <w:r>
        <w:t xml:space="preserve">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80778D" w:rsidRDefault="0080778D">
      <w:pPr>
        <w:pStyle w:val="ConsPlusNormal"/>
        <w:spacing w:before="220"/>
        <w:ind w:firstLine="540"/>
        <w:jc w:val="both"/>
      </w:pPr>
      <w:r>
        <w:t xml:space="preserve">8) Федеральный </w:t>
      </w:r>
      <w:hyperlink r:id="rId363">
        <w:r>
          <w:rPr>
            <w:color w:val="0000FF"/>
          </w:rPr>
          <w:t>закон</w:t>
        </w:r>
      </w:hyperlink>
      <w:r>
        <w:t xml:space="preserve">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80778D" w:rsidRDefault="0080778D">
      <w:pPr>
        <w:pStyle w:val="ConsPlusNormal"/>
        <w:spacing w:before="220"/>
        <w:ind w:firstLine="540"/>
        <w:jc w:val="both"/>
      </w:pPr>
      <w:r>
        <w:t xml:space="preserve">9) Федеральный </w:t>
      </w:r>
      <w:hyperlink r:id="rId364">
        <w:r>
          <w:rPr>
            <w:color w:val="0000FF"/>
          </w:rPr>
          <w:t>закон</w:t>
        </w:r>
      </w:hyperlink>
      <w:r>
        <w:t xml:space="preserve"> от 20 ноября 1999 года N 195-ФЗ "О внесении дополнения в статью 5 </w:t>
      </w:r>
      <w:r>
        <w:lastRenderedPageBreak/>
        <w:t>Закона Российской Федерации "О занятости населения в Российской Федерации" (Собрание законодательства Российской Федерации, 1999, N 47, ст. 5613);</w:t>
      </w:r>
    </w:p>
    <w:p w:rsidR="0080778D" w:rsidRDefault="0080778D">
      <w:pPr>
        <w:pStyle w:val="ConsPlusNormal"/>
        <w:spacing w:before="220"/>
        <w:ind w:firstLine="540"/>
        <w:jc w:val="both"/>
      </w:pPr>
      <w:r>
        <w:t xml:space="preserve">10) </w:t>
      </w:r>
      <w:hyperlink r:id="rId365">
        <w:r>
          <w:rPr>
            <w:color w:val="0000FF"/>
          </w:rPr>
          <w:t>пункт 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80778D" w:rsidRDefault="0080778D">
      <w:pPr>
        <w:pStyle w:val="ConsPlusNormal"/>
        <w:spacing w:before="220"/>
        <w:ind w:firstLine="540"/>
        <w:jc w:val="both"/>
      </w:pPr>
      <w:r>
        <w:t xml:space="preserve">11) </w:t>
      </w:r>
      <w:hyperlink r:id="rId366">
        <w:r>
          <w:rPr>
            <w:color w:val="0000FF"/>
          </w:rPr>
          <w:t>статью 1</w:t>
        </w:r>
      </w:hyperlink>
      <w: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80778D" w:rsidRDefault="0080778D">
      <w:pPr>
        <w:pStyle w:val="ConsPlusNormal"/>
        <w:spacing w:before="220"/>
        <w:ind w:firstLine="540"/>
        <w:jc w:val="both"/>
      </w:pPr>
      <w:r>
        <w:t xml:space="preserve">12) </w:t>
      </w:r>
      <w:hyperlink r:id="rId367">
        <w:r>
          <w:rPr>
            <w:color w:val="0000FF"/>
          </w:rPr>
          <w:t>статью 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80778D" w:rsidRDefault="0080778D">
      <w:pPr>
        <w:pStyle w:val="ConsPlusNormal"/>
        <w:spacing w:before="220"/>
        <w:ind w:firstLine="540"/>
        <w:jc w:val="both"/>
      </w:pPr>
      <w:r>
        <w:t xml:space="preserve">13) </w:t>
      </w:r>
      <w:hyperlink r:id="rId368">
        <w:r>
          <w:rPr>
            <w:color w:val="0000FF"/>
          </w:rPr>
          <w:t>статью 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80778D" w:rsidRDefault="0080778D">
      <w:pPr>
        <w:pStyle w:val="ConsPlusNormal"/>
        <w:spacing w:before="220"/>
        <w:ind w:firstLine="540"/>
        <w:jc w:val="both"/>
      </w:pPr>
      <w:r>
        <w:t xml:space="preserve">14) </w:t>
      </w:r>
      <w:hyperlink r:id="rId369">
        <w:r>
          <w:rPr>
            <w:color w:val="0000FF"/>
          </w:rPr>
          <w:t>статью 2</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0778D" w:rsidRDefault="0080778D">
      <w:pPr>
        <w:pStyle w:val="ConsPlusNormal"/>
        <w:spacing w:before="220"/>
        <w:ind w:firstLine="540"/>
        <w:jc w:val="both"/>
      </w:pPr>
      <w:r>
        <w:t xml:space="preserve">15) Федеральный </w:t>
      </w:r>
      <w:hyperlink r:id="rId370">
        <w:r>
          <w:rPr>
            <w:color w:val="0000FF"/>
          </w:rPr>
          <w:t>закон</w:t>
        </w:r>
      </w:hyperlink>
      <w:r>
        <w:t xml:space="preserve">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80778D" w:rsidRDefault="0080778D">
      <w:pPr>
        <w:pStyle w:val="ConsPlusNormal"/>
        <w:spacing w:before="220"/>
        <w:ind w:firstLine="540"/>
        <w:jc w:val="both"/>
      </w:pPr>
      <w:r>
        <w:t xml:space="preserve">16) </w:t>
      </w:r>
      <w:hyperlink r:id="rId371">
        <w:r>
          <w:rPr>
            <w:color w:val="0000FF"/>
          </w:rPr>
          <w:t>статью 1</w:t>
        </w:r>
      </w:hyperlink>
      <w:r>
        <w:t xml:space="preserve"> Федерального закона от 3 июня 2009 года N 106-ФЗ "О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 (Собрание законодательства Российской Федерации, 2009, N 23, ст. 2761);</w:t>
      </w:r>
    </w:p>
    <w:p w:rsidR="0080778D" w:rsidRDefault="0080778D">
      <w:pPr>
        <w:pStyle w:val="ConsPlusNormal"/>
        <w:spacing w:before="220"/>
        <w:ind w:firstLine="540"/>
        <w:jc w:val="both"/>
      </w:pPr>
      <w:r>
        <w:t xml:space="preserve">17) </w:t>
      </w:r>
      <w:hyperlink r:id="rId372">
        <w:r>
          <w:rPr>
            <w:color w:val="0000FF"/>
          </w:rPr>
          <w:t>статью 1</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80778D" w:rsidRDefault="0080778D">
      <w:pPr>
        <w:pStyle w:val="ConsPlusNormal"/>
        <w:spacing w:before="220"/>
        <w:ind w:firstLine="540"/>
        <w:jc w:val="both"/>
      </w:pPr>
      <w:r>
        <w:t xml:space="preserve">18) Федеральный </w:t>
      </w:r>
      <w:hyperlink r:id="rId373">
        <w:r>
          <w:rPr>
            <w:color w:val="0000FF"/>
          </w:rPr>
          <w:t>закон</w:t>
        </w:r>
      </w:hyperlink>
      <w:r>
        <w:t xml:space="preserve">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80778D" w:rsidRDefault="0080778D">
      <w:pPr>
        <w:pStyle w:val="ConsPlusNormal"/>
        <w:spacing w:before="220"/>
        <w:ind w:firstLine="540"/>
        <w:jc w:val="both"/>
      </w:pPr>
      <w:r>
        <w:t xml:space="preserve">19) Федеральный </w:t>
      </w:r>
      <w:hyperlink r:id="rId374">
        <w:r>
          <w:rPr>
            <w:color w:val="0000FF"/>
          </w:rPr>
          <w:t>закон</w:t>
        </w:r>
      </w:hyperlink>
      <w:r>
        <w:t xml:space="preserve"> от 22 июля 2010 года N 162-ФЗ "О внесении изменения в статью 7 Закона Российской Федерации "О занятости населения в Российской Федерации" (Собрание законодательства Российской Федерации, 2010, N 30, ст. 3993);</w:t>
      </w:r>
    </w:p>
    <w:p w:rsidR="0080778D" w:rsidRDefault="0080778D">
      <w:pPr>
        <w:pStyle w:val="ConsPlusNormal"/>
        <w:spacing w:before="220"/>
        <w:ind w:firstLine="540"/>
        <w:jc w:val="both"/>
      </w:pPr>
      <w:r>
        <w:t xml:space="preserve">20) </w:t>
      </w:r>
      <w:hyperlink r:id="rId375">
        <w:r>
          <w:rPr>
            <w:color w:val="0000FF"/>
          </w:rPr>
          <w:t>статью 2</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w:t>
      </w:r>
      <w:r>
        <w:lastRenderedPageBreak/>
        <w:t>закона "Об организации предоставления государственных и муниципальных услуг" (Собрание законодательства Российской Федерации, 2010, N 31, ст. 4196);</w:t>
      </w:r>
    </w:p>
    <w:p w:rsidR="0080778D" w:rsidRDefault="0080778D">
      <w:pPr>
        <w:pStyle w:val="ConsPlusNormal"/>
        <w:spacing w:before="220"/>
        <w:ind w:firstLine="540"/>
        <w:jc w:val="both"/>
      </w:pPr>
      <w:r>
        <w:t xml:space="preserve">21) </w:t>
      </w:r>
      <w:hyperlink r:id="rId376">
        <w:r>
          <w:rPr>
            <w:color w:val="0000FF"/>
          </w:rPr>
          <w:t>статью 2</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80778D" w:rsidRDefault="0080778D">
      <w:pPr>
        <w:pStyle w:val="ConsPlusNormal"/>
        <w:spacing w:before="220"/>
        <w:ind w:firstLine="540"/>
        <w:jc w:val="both"/>
      </w:pPr>
      <w:r>
        <w:t xml:space="preserve">22) Федеральный </w:t>
      </w:r>
      <w:hyperlink r:id="rId377">
        <w:r>
          <w:rPr>
            <w:color w:val="0000FF"/>
          </w:rPr>
          <w:t>закон</w:t>
        </w:r>
      </w:hyperlink>
      <w:r>
        <w:t xml:space="preserve"> от 11 июля 2011 года N 205-ФЗ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2011, N 29, ст. 4296);</w:t>
      </w:r>
    </w:p>
    <w:p w:rsidR="0080778D" w:rsidRDefault="0080778D">
      <w:pPr>
        <w:pStyle w:val="ConsPlusNormal"/>
        <w:spacing w:before="220"/>
        <w:ind w:firstLine="540"/>
        <w:jc w:val="both"/>
      </w:pPr>
      <w:r>
        <w:t xml:space="preserve">23) </w:t>
      </w:r>
      <w:hyperlink r:id="rId378">
        <w:r>
          <w:rPr>
            <w:color w:val="0000FF"/>
          </w:rPr>
          <w:t>статью 1</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80778D" w:rsidRDefault="0080778D">
      <w:pPr>
        <w:pStyle w:val="ConsPlusNormal"/>
        <w:spacing w:before="220"/>
        <w:ind w:firstLine="540"/>
        <w:jc w:val="both"/>
      </w:pPr>
      <w:r>
        <w:t xml:space="preserve">24) </w:t>
      </w:r>
      <w:hyperlink r:id="rId379">
        <w:r>
          <w:rPr>
            <w:color w:val="0000FF"/>
          </w:rPr>
          <w:t>статью 1</w:t>
        </w:r>
      </w:hyperlink>
      <w: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80778D" w:rsidRDefault="0080778D">
      <w:pPr>
        <w:pStyle w:val="ConsPlusNormal"/>
        <w:spacing w:before="220"/>
        <w:ind w:firstLine="540"/>
        <w:jc w:val="both"/>
      </w:pPr>
      <w:r>
        <w:t xml:space="preserve">25) </w:t>
      </w:r>
      <w:hyperlink r:id="rId380">
        <w:r>
          <w:rPr>
            <w:color w:val="0000FF"/>
          </w:rPr>
          <w:t>статью 2</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80778D" w:rsidRDefault="0080778D">
      <w:pPr>
        <w:pStyle w:val="ConsPlusNormal"/>
        <w:spacing w:before="220"/>
        <w:ind w:firstLine="540"/>
        <w:jc w:val="both"/>
      </w:pPr>
      <w:r>
        <w:t xml:space="preserve">26) </w:t>
      </w:r>
      <w:hyperlink r:id="rId381">
        <w:r>
          <w:rPr>
            <w:color w:val="0000FF"/>
          </w:rPr>
          <w:t>статью 1</w:t>
        </w:r>
      </w:hyperlink>
      <w: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80778D" w:rsidRDefault="0080778D">
      <w:pPr>
        <w:pStyle w:val="ConsPlusNormal"/>
        <w:spacing w:before="220"/>
        <w:ind w:firstLine="540"/>
        <w:jc w:val="both"/>
      </w:pPr>
      <w:r>
        <w:t xml:space="preserve">27) </w:t>
      </w:r>
      <w:hyperlink r:id="rId382">
        <w:r>
          <w:rPr>
            <w:color w:val="0000FF"/>
          </w:rPr>
          <w:t>статью 1</w:t>
        </w:r>
      </w:hyperlink>
      <w: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80778D" w:rsidRDefault="0080778D">
      <w:pPr>
        <w:pStyle w:val="ConsPlusNormal"/>
        <w:spacing w:before="220"/>
        <w:ind w:firstLine="540"/>
        <w:jc w:val="both"/>
      </w:pPr>
      <w:r>
        <w:t xml:space="preserve">28) </w:t>
      </w:r>
      <w:hyperlink r:id="rId383">
        <w:r>
          <w:rPr>
            <w:color w:val="0000FF"/>
          </w:rPr>
          <w:t>статью 1</w:t>
        </w:r>
      </w:hyperlink>
      <w:r>
        <w:t xml:space="preserve"> Федерального закона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w:t>
      </w:r>
    </w:p>
    <w:p w:rsidR="0080778D" w:rsidRDefault="0080778D">
      <w:pPr>
        <w:pStyle w:val="ConsPlusNormal"/>
        <w:spacing w:before="220"/>
        <w:ind w:firstLine="540"/>
        <w:jc w:val="both"/>
      </w:pPr>
      <w:r>
        <w:t xml:space="preserve">29) Федеральный </w:t>
      </w:r>
      <w:hyperlink r:id="rId384">
        <w:r>
          <w:rPr>
            <w:color w:val="0000FF"/>
          </w:rPr>
          <w:t>закон</w:t>
        </w:r>
      </w:hyperlink>
      <w:r>
        <w:t xml:space="preserve">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80778D" w:rsidRDefault="0080778D">
      <w:pPr>
        <w:pStyle w:val="ConsPlusNormal"/>
        <w:spacing w:before="220"/>
        <w:ind w:firstLine="540"/>
        <w:jc w:val="both"/>
      </w:pPr>
      <w:r>
        <w:t xml:space="preserve">30) </w:t>
      </w:r>
      <w:hyperlink r:id="rId385">
        <w:r>
          <w:rPr>
            <w:color w:val="0000FF"/>
          </w:rPr>
          <w:t>статью 1</w:t>
        </w:r>
      </w:hyperlink>
      <w:r>
        <w:t xml:space="preserve"> Федерального закона от 29 декабря 2015 года N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2016, N 1, ст. 8);</w:t>
      </w:r>
    </w:p>
    <w:p w:rsidR="0080778D" w:rsidRDefault="0080778D">
      <w:pPr>
        <w:pStyle w:val="ConsPlusNormal"/>
        <w:spacing w:before="220"/>
        <w:ind w:firstLine="540"/>
        <w:jc w:val="both"/>
      </w:pPr>
      <w:r>
        <w:t xml:space="preserve">31) </w:t>
      </w:r>
      <w:hyperlink r:id="rId386">
        <w:r>
          <w:rPr>
            <w:color w:val="0000FF"/>
          </w:rPr>
          <w:t>статью 1</w:t>
        </w:r>
      </w:hyperlink>
      <w:r>
        <w:t xml:space="preserve"> Федерального закона от 29 декабря 2015 года N 394-ФЗ "О внесении изменений в отдельные законодательные акты Российской Федерации" (Собрание законодательства Российской Федерации, 2016, N 1, ст. 14);</w:t>
      </w:r>
    </w:p>
    <w:p w:rsidR="0080778D" w:rsidRDefault="0080778D">
      <w:pPr>
        <w:pStyle w:val="ConsPlusNormal"/>
        <w:spacing w:before="220"/>
        <w:ind w:firstLine="540"/>
        <w:jc w:val="both"/>
      </w:pPr>
      <w:r>
        <w:lastRenderedPageBreak/>
        <w:t xml:space="preserve">32) </w:t>
      </w:r>
      <w:hyperlink r:id="rId387">
        <w:r>
          <w:rPr>
            <w:color w:val="0000FF"/>
          </w:rPr>
          <w:t>статью 1</w:t>
        </w:r>
      </w:hyperlink>
      <w: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80778D" w:rsidRDefault="0080778D">
      <w:pPr>
        <w:pStyle w:val="ConsPlusNormal"/>
        <w:spacing w:before="220"/>
        <w:ind w:firstLine="540"/>
        <w:jc w:val="both"/>
      </w:pPr>
      <w:r>
        <w:t xml:space="preserve">33) Федеральный </w:t>
      </w:r>
      <w:hyperlink r:id="rId388">
        <w:r>
          <w:rPr>
            <w:color w:val="0000FF"/>
          </w:rPr>
          <w:t>закон</w:t>
        </w:r>
      </w:hyperlink>
      <w:r>
        <w:t xml:space="preserve">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80778D" w:rsidRDefault="0080778D">
      <w:pPr>
        <w:pStyle w:val="ConsPlusNormal"/>
        <w:spacing w:before="220"/>
        <w:ind w:firstLine="540"/>
        <w:jc w:val="both"/>
      </w:pPr>
      <w:r>
        <w:t xml:space="preserve">34) Федеральный </w:t>
      </w:r>
      <w:hyperlink r:id="rId389">
        <w:r>
          <w:rPr>
            <w:color w:val="0000FF"/>
          </w:rPr>
          <w:t>закон</w:t>
        </w:r>
      </w:hyperlink>
      <w:r>
        <w:t xml:space="preserve">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80778D" w:rsidRDefault="0080778D">
      <w:pPr>
        <w:pStyle w:val="ConsPlusNormal"/>
        <w:spacing w:before="220"/>
        <w:ind w:firstLine="540"/>
        <w:jc w:val="both"/>
      </w:pPr>
      <w:r>
        <w:t xml:space="preserve">35) Федеральный </w:t>
      </w:r>
      <w:hyperlink r:id="rId390">
        <w:r>
          <w:rPr>
            <w:color w:val="0000FF"/>
          </w:rPr>
          <w:t>закон</w:t>
        </w:r>
      </w:hyperlink>
      <w:r>
        <w:t xml:space="preserve"> от 3 июля 2018 года N 190-ФЗ "О внесении изменений в Закон Российской Федерации "О занятости населения в Российской Федерации" в части совершенствования механизма повышения мобильности трудовых ресурсов" (Собрание законодательства Российской Федерации, 2018, N 28, ст. 4154);</w:t>
      </w:r>
    </w:p>
    <w:p w:rsidR="0080778D" w:rsidRDefault="0080778D">
      <w:pPr>
        <w:pStyle w:val="ConsPlusNormal"/>
        <w:spacing w:before="220"/>
        <w:ind w:firstLine="540"/>
        <w:jc w:val="both"/>
      </w:pPr>
      <w:r>
        <w:t xml:space="preserve">36) </w:t>
      </w:r>
      <w:hyperlink r:id="rId391">
        <w:r>
          <w:rPr>
            <w:color w:val="0000FF"/>
          </w:rPr>
          <w:t>статью 1</w:t>
        </w:r>
      </w:hyperlink>
      <w: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80778D" w:rsidRDefault="0080778D">
      <w:pPr>
        <w:pStyle w:val="ConsPlusNormal"/>
        <w:spacing w:before="220"/>
        <w:ind w:firstLine="540"/>
        <w:jc w:val="both"/>
      </w:pPr>
      <w:r>
        <w:t xml:space="preserve">37) </w:t>
      </w:r>
      <w:hyperlink r:id="rId392">
        <w:r>
          <w:rPr>
            <w:color w:val="0000FF"/>
          </w:rPr>
          <w:t>статью 1</w:t>
        </w:r>
      </w:hyperlink>
      <w:r>
        <w:t xml:space="preserve"> Федерального закона от 11 декабря 2018 года N 461-ФЗ "О внесении изменений в статью 23 Закона Российской Федерации "О занятости населения в Российской Федерации" и статьи 52 и 60.1 Федерального закона "О государственной гражданской службе Российской Федерации" в связи с совершенствованием механизма ротации государственных гражданских служащих" (Собрание законодательства Российской Федерации, 2018, N 51, ст. 7858);</w:t>
      </w:r>
    </w:p>
    <w:p w:rsidR="0080778D" w:rsidRDefault="0080778D">
      <w:pPr>
        <w:pStyle w:val="ConsPlusNormal"/>
        <w:spacing w:before="220"/>
        <w:ind w:firstLine="540"/>
        <w:jc w:val="both"/>
      </w:pPr>
      <w:r>
        <w:t xml:space="preserve">38) </w:t>
      </w:r>
      <w:hyperlink r:id="rId393">
        <w:r>
          <w:rPr>
            <w:color w:val="0000FF"/>
          </w:rPr>
          <w:t>статью 2</w:t>
        </w:r>
      </w:hyperlink>
      <w:r>
        <w:t xml:space="preserve"> Федерального закона от 18 июля 2019 года N 183-ФЗ "О внесении изменений в статьи 33 и 35 Федерального закона "О стратегическом планировании в Российской Федерации" и статью 7.1-1 Закона Российской Федерации "О занятости населения в Российской Федерации" (Собрание законодательства Российской Федерации, 2019, N 29, ст. 3850);</w:t>
      </w:r>
    </w:p>
    <w:p w:rsidR="0080778D" w:rsidRDefault="0080778D">
      <w:pPr>
        <w:pStyle w:val="ConsPlusNormal"/>
        <w:spacing w:before="220"/>
        <w:ind w:firstLine="540"/>
        <w:jc w:val="both"/>
      </w:pPr>
      <w:r>
        <w:t xml:space="preserve">39) Федеральный </w:t>
      </w:r>
      <w:hyperlink r:id="rId394">
        <w:r>
          <w:rPr>
            <w:color w:val="0000FF"/>
          </w:rPr>
          <w:t>закон</w:t>
        </w:r>
      </w:hyperlink>
      <w:r>
        <w:t xml:space="preserve"> от 7 апреля 2020 года N 108-ФЗ "О внесении изменений в статью 7.1-1 Закона Российской Федерации "О занятости населения в Российской Федерации" (Собрание законодательства Российской Федерации, 2020, N 15, ст. 2231);</w:t>
      </w:r>
    </w:p>
    <w:p w:rsidR="0080778D" w:rsidRDefault="0080778D">
      <w:pPr>
        <w:pStyle w:val="ConsPlusNormal"/>
        <w:spacing w:before="220"/>
        <w:ind w:firstLine="540"/>
        <w:jc w:val="both"/>
      </w:pPr>
      <w:r>
        <w:t xml:space="preserve">40) </w:t>
      </w:r>
      <w:hyperlink r:id="rId395">
        <w:r>
          <w:rPr>
            <w:color w:val="0000FF"/>
          </w:rPr>
          <w:t>статью 1</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80778D" w:rsidRDefault="0080778D">
      <w:pPr>
        <w:pStyle w:val="ConsPlusNormal"/>
        <w:spacing w:before="220"/>
        <w:ind w:firstLine="540"/>
        <w:jc w:val="both"/>
      </w:pPr>
      <w:r>
        <w:t xml:space="preserve">41) </w:t>
      </w:r>
      <w:hyperlink r:id="rId396">
        <w:r>
          <w:rPr>
            <w:color w:val="0000FF"/>
          </w:rPr>
          <w:t>статью 1</w:t>
        </w:r>
      </w:hyperlink>
      <w:r>
        <w:t xml:space="preserve"> Федерального закона от 31 июля 2020 года N 268-ФЗ "О внесении изменений в отдельные законодательные акты Российской Федерации" (Собрание законодательства Российской Федерации, 2020, N 31, ст. 5027);</w:t>
      </w:r>
    </w:p>
    <w:p w:rsidR="0080778D" w:rsidRDefault="0080778D">
      <w:pPr>
        <w:pStyle w:val="ConsPlusNormal"/>
        <w:spacing w:before="220"/>
        <w:ind w:firstLine="540"/>
        <w:jc w:val="both"/>
      </w:pPr>
      <w:r>
        <w:t xml:space="preserve">42) Федеральный </w:t>
      </w:r>
      <w:hyperlink r:id="rId397">
        <w:r>
          <w:rPr>
            <w:color w:val="0000FF"/>
          </w:rPr>
          <w:t>закон</w:t>
        </w:r>
      </w:hyperlink>
      <w:r>
        <w:t xml:space="preserve"> от 8 декабря 2020 года N 414-ФЗ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2020, N 50, ст. 8059);</w:t>
      </w:r>
    </w:p>
    <w:p w:rsidR="0080778D" w:rsidRDefault="0080778D">
      <w:pPr>
        <w:pStyle w:val="ConsPlusNormal"/>
        <w:spacing w:before="220"/>
        <w:ind w:firstLine="540"/>
        <w:jc w:val="both"/>
      </w:pPr>
      <w:r>
        <w:t xml:space="preserve">43) Федеральный </w:t>
      </w:r>
      <w:hyperlink r:id="rId398">
        <w:r>
          <w:rPr>
            <w:color w:val="0000FF"/>
          </w:rPr>
          <w:t>закон</w:t>
        </w:r>
      </w:hyperlink>
      <w:r>
        <w:t xml:space="preserve"> от 30 апреля 2021 года N 137-ФЗ "О внесении изменений в Закон Российской Федерации "О занятости населения в Российской Федерации" (Собрание законодательства Российской Федерации, 2021, N 18, ст. 3081);</w:t>
      </w:r>
    </w:p>
    <w:p w:rsidR="0080778D" w:rsidRDefault="0080778D">
      <w:pPr>
        <w:pStyle w:val="ConsPlusNormal"/>
        <w:spacing w:before="220"/>
        <w:ind w:firstLine="540"/>
        <w:jc w:val="both"/>
      </w:pPr>
      <w:r>
        <w:t xml:space="preserve">44) </w:t>
      </w:r>
      <w:hyperlink r:id="rId399">
        <w:r>
          <w:rPr>
            <w:color w:val="0000FF"/>
          </w:rPr>
          <w:t>статью 1</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w:t>
      </w:r>
      <w:r>
        <w:lastRenderedPageBreak/>
        <w:t>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80778D" w:rsidRDefault="0080778D">
      <w:pPr>
        <w:pStyle w:val="ConsPlusNormal"/>
        <w:spacing w:before="220"/>
        <w:ind w:firstLine="540"/>
        <w:jc w:val="both"/>
      </w:pPr>
      <w:r>
        <w:t xml:space="preserve">45) </w:t>
      </w:r>
      <w:hyperlink r:id="rId400">
        <w:r>
          <w:rPr>
            <w:color w:val="0000FF"/>
          </w:rPr>
          <w:t>статью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80778D" w:rsidRDefault="0080778D">
      <w:pPr>
        <w:pStyle w:val="ConsPlusNormal"/>
        <w:spacing w:before="220"/>
        <w:ind w:firstLine="540"/>
        <w:jc w:val="both"/>
      </w:pPr>
      <w:r>
        <w:t xml:space="preserve">46) </w:t>
      </w:r>
      <w:hyperlink r:id="rId401">
        <w:r>
          <w:rPr>
            <w:color w:val="0000FF"/>
          </w:rPr>
          <w:t>статью 2</w:t>
        </w:r>
      </w:hyperlink>
      <w:r>
        <w:t xml:space="preserve"> Федерального закона от 2 июля 2021 года N 343-ФЗ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2021, N 27, ст. 5171);</w:t>
      </w:r>
    </w:p>
    <w:p w:rsidR="0080778D" w:rsidRDefault="0080778D">
      <w:pPr>
        <w:pStyle w:val="ConsPlusNormal"/>
        <w:spacing w:before="220"/>
        <w:ind w:firstLine="540"/>
        <w:jc w:val="both"/>
      </w:pPr>
      <w:r>
        <w:t xml:space="preserve">47) Федеральный </w:t>
      </w:r>
      <w:hyperlink r:id="rId402">
        <w:r>
          <w:rPr>
            <w:color w:val="0000FF"/>
          </w:rPr>
          <w:t>закон</w:t>
        </w:r>
      </w:hyperlink>
      <w:r>
        <w:t xml:space="preserve"> от 19 ноября 2021 года N 374-ФЗ "О внесении изменения в статью 34.1 Закона Российской Федерации "О занятости населения в Российской Федерации" (Собрание законодательства Российской Федерации, 2021, N 47, ст. 7743);</w:t>
      </w:r>
    </w:p>
    <w:p w:rsidR="0080778D" w:rsidRDefault="0080778D">
      <w:pPr>
        <w:pStyle w:val="ConsPlusNormal"/>
        <w:spacing w:before="220"/>
        <w:ind w:firstLine="540"/>
        <w:jc w:val="both"/>
      </w:pPr>
      <w:r>
        <w:t xml:space="preserve">48) Федеральный </w:t>
      </w:r>
      <w:hyperlink r:id="rId403">
        <w:r>
          <w:rPr>
            <w:color w:val="0000FF"/>
          </w:rPr>
          <w:t>закон</w:t>
        </w:r>
      </w:hyperlink>
      <w:r>
        <w:t xml:space="preserve"> от 14 июля 2022 года N 302-ФЗ "О внесении изменений в Закон Российской Федерации "О занятости населения в Российской Федерации" (Собрание законодательства Российской Федерации, 2022, N 29, ст. 5269);</w:t>
      </w:r>
    </w:p>
    <w:p w:rsidR="0080778D" w:rsidRDefault="0080778D">
      <w:pPr>
        <w:pStyle w:val="ConsPlusNormal"/>
        <w:spacing w:before="220"/>
        <w:ind w:firstLine="540"/>
        <w:jc w:val="both"/>
      </w:pPr>
      <w:r>
        <w:t xml:space="preserve">49) </w:t>
      </w:r>
      <w:hyperlink r:id="rId404">
        <w:r>
          <w:rPr>
            <w:color w:val="0000FF"/>
          </w:rPr>
          <w:t>статью 3</w:t>
        </w:r>
      </w:hyperlink>
      <w: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80778D" w:rsidRDefault="0080778D">
      <w:pPr>
        <w:pStyle w:val="ConsPlusNormal"/>
        <w:ind w:firstLine="540"/>
        <w:jc w:val="both"/>
      </w:pPr>
    </w:p>
    <w:p w:rsidR="0080778D" w:rsidRDefault="0080778D">
      <w:pPr>
        <w:pStyle w:val="ConsPlusTitle"/>
        <w:ind w:firstLine="540"/>
        <w:jc w:val="both"/>
        <w:outlineLvl w:val="1"/>
      </w:pPr>
      <w:r>
        <w:t>Статья 70. Порядок вступления в силу настоящего Федерального закона</w:t>
      </w:r>
    </w:p>
    <w:p w:rsidR="0080778D" w:rsidRDefault="0080778D">
      <w:pPr>
        <w:pStyle w:val="ConsPlusNormal"/>
        <w:ind w:firstLine="540"/>
        <w:jc w:val="both"/>
      </w:pPr>
    </w:p>
    <w:p w:rsidR="0080778D" w:rsidRDefault="0080778D">
      <w:pPr>
        <w:pStyle w:val="ConsPlusNormal"/>
        <w:ind w:firstLine="540"/>
        <w:jc w:val="both"/>
      </w:pPr>
      <w:r>
        <w:t>1. Настоящий Федеральный закон вступает в силу с 1 января 2024 года, за исключением положений, для которых настоящей статьей установлены иные сроки вступления их в силу.</w:t>
      </w:r>
    </w:p>
    <w:p w:rsidR="0080778D" w:rsidRDefault="0080778D">
      <w:pPr>
        <w:pStyle w:val="ConsPlusNormal"/>
        <w:spacing w:before="220"/>
        <w:ind w:firstLine="540"/>
        <w:jc w:val="both"/>
      </w:pPr>
      <w:r>
        <w:t xml:space="preserve">2. </w:t>
      </w:r>
      <w:hyperlink w:anchor="P932">
        <w:r>
          <w:rPr>
            <w:color w:val="0000FF"/>
          </w:rPr>
          <w:t>Части 3</w:t>
        </w:r>
      </w:hyperlink>
      <w:r>
        <w:t xml:space="preserve"> и </w:t>
      </w:r>
      <w:hyperlink w:anchor="P933">
        <w:r>
          <w:rPr>
            <w:color w:val="0000FF"/>
          </w:rPr>
          <w:t>4 статьи 67</w:t>
        </w:r>
      </w:hyperlink>
      <w:r>
        <w:t xml:space="preserve"> настоящего Федерального закона вступают в силу с 1 марта 2024 года.</w:t>
      </w:r>
    </w:p>
    <w:p w:rsidR="0080778D" w:rsidRDefault="0080778D">
      <w:pPr>
        <w:pStyle w:val="ConsPlusNormal"/>
        <w:spacing w:before="220"/>
        <w:ind w:firstLine="540"/>
        <w:jc w:val="both"/>
      </w:pPr>
      <w:r>
        <w:t xml:space="preserve">3. </w:t>
      </w:r>
      <w:hyperlink w:anchor="P579">
        <w:r>
          <w:rPr>
            <w:color w:val="0000FF"/>
          </w:rPr>
          <w:t>Глава 7</w:t>
        </w:r>
      </w:hyperlink>
      <w:r>
        <w:t xml:space="preserve"> настоящего Федерального закона вступает в силу с 1 сентября 2024 года.</w:t>
      </w:r>
    </w:p>
    <w:p w:rsidR="0080778D" w:rsidRDefault="0080778D">
      <w:pPr>
        <w:pStyle w:val="ConsPlusNormal"/>
        <w:spacing w:before="220"/>
        <w:ind w:firstLine="540"/>
        <w:jc w:val="both"/>
      </w:pPr>
      <w:r>
        <w:t xml:space="preserve">4. </w:t>
      </w:r>
      <w:hyperlink w:anchor="P30">
        <w:r>
          <w:rPr>
            <w:color w:val="0000FF"/>
          </w:rPr>
          <w:t>Пункты 2</w:t>
        </w:r>
      </w:hyperlink>
      <w:r>
        <w:t xml:space="preserve"> - </w:t>
      </w:r>
      <w:hyperlink w:anchor="P32">
        <w:r>
          <w:rPr>
            <w:color w:val="0000FF"/>
          </w:rPr>
          <w:t>4</w:t>
        </w:r>
      </w:hyperlink>
      <w:r>
        <w:t xml:space="preserve">, </w:t>
      </w:r>
      <w:hyperlink w:anchor="P43">
        <w:r>
          <w:rPr>
            <w:color w:val="0000FF"/>
          </w:rPr>
          <w:t>6</w:t>
        </w:r>
      </w:hyperlink>
      <w:r>
        <w:t xml:space="preserve"> - </w:t>
      </w:r>
      <w:hyperlink w:anchor="P45">
        <w:r>
          <w:rPr>
            <w:color w:val="0000FF"/>
          </w:rPr>
          <w:t>8 части 1 статьи 2</w:t>
        </w:r>
      </w:hyperlink>
      <w:r>
        <w:t xml:space="preserve">, </w:t>
      </w:r>
      <w:hyperlink w:anchor="P73">
        <w:r>
          <w:rPr>
            <w:color w:val="0000FF"/>
          </w:rPr>
          <w:t>статья 6</w:t>
        </w:r>
      </w:hyperlink>
      <w:r>
        <w:t xml:space="preserve">, </w:t>
      </w:r>
      <w:hyperlink w:anchor="P117">
        <w:r>
          <w:rPr>
            <w:color w:val="0000FF"/>
          </w:rPr>
          <w:t>пункт 6 статьи 8</w:t>
        </w:r>
      </w:hyperlink>
      <w:r>
        <w:t xml:space="preserve">, </w:t>
      </w:r>
      <w:hyperlink w:anchor="P148">
        <w:r>
          <w:rPr>
            <w:color w:val="0000FF"/>
          </w:rPr>
          <w:t>пункты 3</w:t>
        </w:r>
      </w:hyperlink>
      <w:r>
        <w:t xml:space="preserve"> и </w:t>
      </w:r>
      <w:hyperlink w:anchor="P150">
        <w:r>
          <w:rPr>
            <w:color w:val="0000FF"/>
          </w:rPr>
          <w:t>5 части 1 статьи 10</w:t>
        </w:r>
      </w:hyperlink>
      <w:r>
        <w:t xml:space="preserve">, </w:t>
      </w:r>
      <w:hyperlink w:anchor="P157">
        <w:r>
          <w:rPr>
            <w:color w:val="0000FF"/>
          </w:rPr>
          <w:t>статьи 11</w:t>
        </w:r>
      </w:hyperlink>
      <w:r>
        <w:t xml:space="preserve"> и </w:t>
      </w:r>
      <w:hyperlink w:anchor="P198">
        <w:r>
          <w:rPr>
            <w:color w:val="0000FF"/>
          </w:rPr>
          <w:t>15</w:t>
        </w:r>
      </w:hyperlink>
      <w:r>
        <w:t xml:space="preserve">, </w:t>
      </w:r>
      <w:hyperlink w:anchor="P229">
        <w:r>
          <w:rPr>
            <w:color w:val="0000FF"/>
          </w:rPr>
          <w:t>пункт 9 части 1</w:t>
        </w:r>
      </w:hyperlink>
      <w:r>
        <w:t xml:space="preserve">, </w:t>
      </w:r>
      <w:hyperlink w:anchor="P237">
        <w:r>
          <w:rPr>
            <w:color w:val="0000FF"/>
          </w:rPr>
          <w:t>пункты 7</w:t>
        </w:r>
      </w:hyperlink>
      <w:r>
        <w:t xml:space="preserve">, </w:t>
      </w:r>
      <w:hyperlink w:anchor="P239">
        <w:r>
          <w:rPr>
            <w:color w:val="0000FF"/>
          </w:rPr>
          <w:t>9</w:t>
        </w:r>
      </w:hyperlink>
      <w:r>
        <w:t xml:space="preserve"> и </w:t>
      </w:r>
      <w:hyperlink w:anchor="P240">
        <w:r>
          <w:rPr>
            <w:color w:val="0000FF"/>
          </w:rPr>
          <w:t>10 части 2 статьи 17</w:t>
        </w:r>
      </w:hyperlink>
      <w:r>
        <w:t xml:space="preserve">, </w:t>
      </w:r>
      <w:hyperlink w:anchor="P260">
        <w:r>
          <w:rPr>
            <w:color w:val="0000FF"/>
          </w:rPr>
          <w:t>статьи 20</w:t>
        </w:r>
      </w:hyperlink>
      <w:r>
        <w:t xml:space="preserve"> - </w:t>
      </w:r>
      <w:hyperlink w:anchor="P287">
        <w:r>
          <w:rPr>
            <w:color w:val="0000FF"/>
          </w:rPr>
          <w:t>23</w:t>
        </w:r>
      </w:hyperlink>
      <w:r>
        <w:t xml:space="preserve">, </w:t>
      </w:r>
      <w:hyperlink w:anchor="P303">
        <w:r>
          <w:rPr>
            <w:color w:val="0000FF"/>
          </w:rPr>
          <w:t>пункты 6</w:t>
        </w:r>
      </w:hyperlink>
      <w:r>
        <w:t xml:space="preserve"> - </w:t>
      </w:r>
      <w:hyperlink w:anchor="P306">
        <w:r>
          <w:rPr>
            <w:color w:val="0000FF"/>
          </w:rPr>
          <w:t>9 части 1</w:t>
        </w:r>
      </w:hyperlink>
      <w:r>
        <w:t xml:space="preserve"> и </w:t>
      </w:r>
      <w:hyperlink w:anchor="P315">
        <w:r>
          <w:rPr>
            <w:color w:val="0000FF"/>
          </w:rPr>
          <w:t>часть 2 статьи 24</w:t>
        </w:r>
      </w:hyperlink>
      <w:r>
        <w:t xml:space="preserve">, </w:t>
      </w:r>
      <w:hyperlink w:anchor="P321">
        <w:r>
          <w:rPr>
            <w:color w:val="0000FF"/>
          </w:rPr>
          <w:t>пункты 2</w:t>
        </w:r>
      </w:hyperlink>
      <w:r>
        <w:t xml:space="preserve">, </w:t>
      </w:r>
      <w:hyperlink w:anchor="P322">
        <w:r>
          <w:rPr>
            <w:color w:val="0000FF"/>
          </w:rPr>
          <w:t>3</w:t>
        </w:r>
      </w:hyperlink>
      <w:r>
        <w:t xml:space="preserve">, </w:t>
      </w:r>
      <w:hyperlink w:anchor="P331">
        <w:r>
          <w:rPr>
            <w:color w:val="0000FF"/>
          </w:rPr>
          <w:t>12</w:t>
        </w:r>
      </w:hyperlink>
      <w:r>
        <w:t xml:space="preserve"> и </w:t>
      </w:r>
      <w:hyperlink w:anchor="P332">
        <w:r>
          <w:rPr>
            <w:color w:val="0000FF"/>
          </w:rPr>
          <w:t>13 части 1</w:t>
        </w:r>
      </w:hyperlink>
      <w:r>
        <w:t xml:space="preserve">, </w:t>
      </w:r>
      <w:hyperlink w:anchor="P338">
        <w:r>
          <w:rPr>
            <w:color w:val="0000FF"/>
          </w:rPr>
          <w:t>части 2</w:t>
        </w:r>
      </w:hyperlink>
      <w:r>
        <w:t xml:space="preserve"> и </w:t>
      </w:r>
      <w:hyperlink w:anchor="P340">
        <w:r>
          <w:rPr>
            <w:color w:val="0000FF"/>
          </w:rPr>
          <w:t>4 статьи 25</w:t>
        </w:r>
      </w:hyperlink>
      <w:r>
        <w:t xml:space="preserve">, </w:t>
      </w:r>
      <w:hyperlink w:anchor="P344">
        <w:r>
          <w:rPr>
            <w:color w:val="0000FF"/>
          </w:rPr>
          <w:t>статьи 26</w:t>
        </w:r>
      </w:hyperlink>
      <w:r>
        <w:t xml:space="preserve"> - </w:t>
      </w:r>
      <w:hyperlink w:anchor="P512">
        <w:r>
          <w:rPr>
            <w:color w:val="0000FF"/>
          </w:rPr>
          <w:t>33</w:t>
        </w:r>
      </w:hyperlink>
      <w:r>
        <w:t xml:space="preserve">, </w:t>
      </w:r>
      <w:hyperlink w:anchor="P538">
        <w:r>
          <w:rPr>
            <w:color w:val="0000FF"/>
          </w:rPr>
          <w:t>35</w:t>
        </w:r>
      </w:hyperlink>
      <w:r>
        <w:t xml:space="preserve"> и </w:t>
      </w:r>
      <w:hyperlink w:anchor="P543">
        <w:r>
          <w:rPr>
            <w:color w:val="0000FF"/>
          </w:rPr>
          <w:t>36</w:t>
        </w:r>
      </w:hyperlink>
      <w:r>
        <w:t xml:space="preserve">, </w:t>
      </w:r>
      <w:hyperlink w:anchor="P698">
        <w:r>
          <w:rPr>
            <w:color w:val="0000FF"/>
          </w:rPr>
          <w:t>часть 9 статьи 46</w:t>
        </w:r>
      </w:hyperlink>
      <w:r>
        <w:t xml:space="preserve">, </w:t>
      </w:r>
      <w:hyperlink w:anchor="P724">
        <w:r>
          <w:rPr>
            <w:color w:val="0000FF"/>
          </w:rPr>
          <w:t>пункт 2 части 2</w:t>
        </w:r>
      </w:hyperlink>
      <w:r>
        <w:t xml:space="preserve"> и </w:t>
      </w:r>
      <w:hyperlink w:anchor="P727">
        <w:r>
          <w:rPr>
            <w:color w:val="0000FF"/>
          </w:rPr>
          <w:t>часть 4 статьи 49</w:t>
        </w:r>
      </w:hyperlink>
      <w:r>
        <w:t xml:space="preserve">, </w:t>
      </w:r>
      <w:hyperlink w:anchor="P818">
        <w:r>
          <w:rPr>
            <w:color w:val="0000FF"/>
          </w:rPr>
          <w:t>часть 2 статьи 54</w:t>
        </w:r>
      </w:hyperlink>
      <w:r>
        <w:t xml:space="preserve">, </w:t>
      </w:r>
      <w:hyperlink w:anchor="P935">
        <w:r>
          <w:rPr>
            <w:color w:val="0000FF"/>
          </w:rPr>
          <w:t>часть 6 статьи 67</w:t>
        </w:r>
      </w:hyperlink>
      <w:r>
        <w:t xml:space="preserve"> настоящего Федерального закона вступают в силу с 1 января 2025 года.</w:t>
      </w:r>
    </w:p>
    <w:p w:rsidR="0080778D" w:rsidRDefault="0080778D">
      <w:pPr>
        <w:pStyle w:val="ConsPlusNormal"/>
        <w:spacing w:before="220"/>
        <w:ind w:firstLine="540"/>
        <w:jc w:val="both"/>
      </w:pPr>
      <w:r>
        <w:t xml:space="preserve">5. Положения </w:t>
      </w:r>
      <w:hyperlink w:anchor="P929">
        <w:r>
          <w:rPr>
            <w:color w:val="0000FF"/>
          </w:rPr>
          <w:t>пункта 1 части 2 статьи 67</w:t>
        </w:r>
      </w:hyperlink>
      <w:r>
        <w:t xml:space="preserve"> настоящего Федерального закона в части права межведомственных комиссий субъектов Российской Федерации запрашивать сведения, составляющие налоговую тайну, применяются с 1 марта 2024 года.</w:t>
      </w:r>
    </w:p>
    <w:p w:rsidR="0080778D" w:rsidRDefault="0080778D">
      <w:pPr>
        <w:pStyle w:val="ConsPlusNormal"/>
        <w:spacing w:before="220"/>
        <w:ind w:firstLine="540"/>
        <w:jc w:val="both"/>
      </w:pPr>
      <w:r>
        <w:t xml:space="preserve">6. Со дня вступления в силу настоящего Федерального закона </w:t>
      </w:r>
      <w:hyperlink r:id="rId405">
        <w:r>
          <w:rPr>
            <w:color w:val="0000FF"/>
          </w:rPr>
          <w:t>подпункт 17 пункта 3 статьи 7</w:t>
        </w:r>
      </w:hyperlink>
      <w:r>
        <w:t xml:space="preserve">, </w:t>
      </w:r>
      <w:hyperlink r:id="rId406">
        <w:r>
          <w:rPr>
            <w:color w:val="0000FF"/>
          </w:rPr>
          <w:t>статьи 13.1</w:t>
        </w:r>
      </w:hyperlink>
      <w:r>
        <w:t xml:space="preserve">, </w:t>
      </w:r>
      <w:hyperlink r:id="rId407">
        <w:r>
          <w:rPr>
            <w:color w:val="0000FF"/>
          </w:rPr>
          <w:t>13.2</w:t>
        </w:r>
      </w:hyperlink>
      <w:r>
        <w:t xml:space="preserve"> и </w:t>
      </w:r>
      <w:hyperlink r:id="rId408">
        <w:r>
          <w:rPr>
            <w:color w:val="0000FF"/>
          </w:rPr>
          <w:t>24.1</w:t>
        </w:r>
      </w:hyperlink>
      <w:r>
        <w:t xml:space="preserve"> Закона Российской Федерации от 19 апреля 1991 года N 1032-I "О занятости населения в Российской Федерации" применяются до 1 сентября 2024 года.</w:t>
      </w:r>
    </w:p>
    <w:p w:rsidR="0080778D" w:rsidRDefault="0080778D">
      <w:pPr>
        <w:pStyle w:val="ConsPlusNormal"/>
        <w:jc w:val="both"/>
      </w:pPr>
      <w:r>
        <w:t xml:space="preserve">(в ред. Федерального </w:t>
      </w:r>
      <w:hyperlink r:id="rId409">
        <w:r>
          <w:rPr>
            <w:color w:val="0000FF"/>
          </w:rPr>
          <w:t>закона</w:t>
        </w:r>
      </w:hyperlink>
      <w:r>
        <w:t xml:space="preserve"> от 08.08.2024 N 324-ФЗ)</w:t>
      </w:r>
    </w:p>
    <w:p w:rsidR="0080778D" w:rsidRDefault="0080778D">
      <w:pPr>
        <w:pStyle w:val="ConsPlusNormal"/>
        <w:spacing w:before="220"/>
        <w:ind w:firstLine="540"/>
        <w:jc w:val="both"/>
      </w:pPr>
      <w:bookmarkStart w:id="113" w:name="P1065"/>
      <w:bookmarkEnd w:id="113"/>
      <w:r>
        <w:t xml:space="preserve">7. Со дня вступления в силу настоящего Федерального закона </w:t>
      </w:r>
      <w:hyperlink r:id="rId410">
        <w:r>
          <w:rPr>
            <w:color w:val="0000FF"/>
          </w:rPr>
          <w:t>пункты 1</w:t>
        </w:r>
      </w:hyperlink>
      <w:r>
        <w:t xml:space="preserve">, </w:t>
      </w:r>
      <w:hyperlink r:id="rId411">
        <w:r>
          <w:rPr>
            <w:color w:val="0000FF"/>
          </w:rPr>
          <w:t>2</w:t>
        </w:r>
      </w:hyperlink>
      <w:r>
        <w:t xml:space="preserve">, </w:t>
      </w:r>
      <w:hyperlink r:id="rId412">
        <w:r>
          <w:rPr>
            <w:color w:val="0000FF"/>
          </w:rPr>
          <w:t>абзацы первый</w:t>
        </w:r>
      </w:hyperlink>
      <w:r>
        <w:t xml:space="preserve">, </w:t>
      </w:r>
      <w:hyperlink r:id="rId413">
        <w:r>
          <w:rPr>
            <w:color w:val="0000FF"/>
          </w:rPr>
          <w:t>пятый</w:t>
        </w:r>
      </w:hyperlink>
      <w:r>
        <w:t xml:space="preserve"> и </w:t>
      </w:r>
      <w:hyperlink r:id="rId414">
        <w:r>
          <w:rPr>
            <w:color w:val="0000FF"/>
          </w:rPr>
          <w:t>седьмой пункта 3</w:t>
        </w:r>
      </w:hyperlink>
      <w:r>
        <w:t xml:space="preserve">, </w:t>
      </w:r>
      <w:hyperlink r:id="rId415">
        <w:r>
          <w:rPr>
            <w:color w:val="0000FF"/>
          </w:rPr>
          <w:t>пункт 4 статьи 3</w:t>
        </w:r>
      </w:hyperlink>
      <w:r>
        <w:t xml:space="preserve">, </w:t>
      </w:r>
      <w:hyperlink r:id="rId416">
        <w:r>
          <w:rPr>
            <w:color w:val="0000FF"/>
          </w:rPr>
          <w:t>статьи 4</w:t>
        </w:r>
      </w:hyperlink>
      <w:r>
        <w:t xml:space="preserve">, </w:t>
      </w:r>
      <w:hyperlink r:id="rId417">
        <w:r>
          <w:rPr>
            <w:color w:val="0000FF"/>
          </w:rPr>
          <w:t>5</w:t>
        </w:r>
      </w:hyperlink>
      <w:r>
        <w:t xml:space="preserve">, </w:t>
      </w:r>
      <w:hyperlink r:id="rId418">
        <w:r>
          <w:rPr>
            <w:color w:val="0000FF"/>
          </w:rPr>
          <w:t>подпункты 5</w:t>
        </w:r>
      </w:hyperlink>
      <w:r>
        <w:t xml:space="preserve">, </w:t>
      </w:r>
      <w:hyperlink r:id="rId419">
        <w:r>
          <w:rPr>
            <w:color w:val="0000FF"/>
          </w:rPr>
          <w:t>7 пункта 1</w:t>
        </w:r>
      </w:hyperlink>
      <w:r>
        <w:t xml:space="preserve">, </w:t>
      </w:r>
      <w:hyperlink r:id="rId420">
        <w:r>
          <w:rPr>
            <w:color w:val="0000FF"/>
          </w:rPr>
          <w:t>пункт 2</w:t>
        </w:r>
      </w:hyperlink>
      <w:r>
        <w:t xml:space="preserve">, </w:t>
      </w:r>
      <w:hyperlink r:id="rId421">
        <w:r>
          <w:rPr>
            <w:color w:val="0000FF"/>
          </w:rPr>
          <w:t>подпункты 3</w:t>
        </w:r>
      </w:hyperlink>
      <w:r>
        <w:t xml:space="preserve">, </w:t>
      </w:r>
      <w:hyperlink r:id="rId422">
        <w:r>
          <w:rPr>
            <w:color w:val="0000FF"/>
          </w:rPr>
          <w:t>7</w:t>
        </w:r>
      </w:hyperlink>
      <w:r>
        <w:t xml:space="preserve">, </w:t>
      </w:r>
      <w:hyperlink r:id="rId423">
        <w:r>
          <w:rPr>
            <w:color w:val="0000FF"/>
          </w:rPr>
          <w:t>14</w:t>
        </w:r>
      </w:hyperlink>
      <w:r>
        <w:t xml:space="preserve">, </w:t>
      </w:r>
      <w:hyperlink r:id="rId424">
        <w:r>
          <w:rPr>
            <w:color w:val="0000FF"/>
          </w:rPr>
          <w:t>15</w:t>
        </w:r>
      </w:hyperlink>
      <w:r>
        <w:t xml:space="preserve">, </w:t>
      </w:r>
      <w:hyperlink r:id="rId425">
        <w:r>
          <w:rPr>
            <w:color w:val="0000FF"/>
          </w:rPr>
          <w:t>18</w:t>
        </w:r>
      </w:hyperlink>
      <w:r>
        <w:t xml:space="preserve">, </w:t>
      </w:r>
      <w:hyperlink r:id="rId426">
        <w:r>
          <w:rPr>
            <w:color w:val="0000FF"/>
          </w:rPr>
          <w:t>19 пункта 3 статьи 7</w:t>
        </w:r>
      </w:hyperlink>
      <w:r>
        <w:t xml:space="preserve">, </w:t>
      </w:r>
      <w:hyperlink r:id="rId427">
        <w:r>
          <w:rPr>
            <w:color w:val="0000FF"/>
          </w:rPr>
          <w:t>подпункты 3</w:t>
        </w:r>
      </w:hyperlink>
      <w:r>
        <w:t xml:space="preserve">, </w:t>
      </w:r>
      <w:hyperlink r:id="rId428">
        <w:r>
          <w:rPr>
            <w:color w:val="0000FF"/>
          </w:rPr>
          <w:t>4</w:t>
        </w:r>
      </w:hyperlink>
      <w:r>
        <w:t xml:space="preserve">, </w:t>
      </w:r>
      <w:hyperlink r:id="rId429">
        <w:r>
          <w:rPr>
            <w:color w:val="0000FF"/>
          </w:rPr>
          <w:t>8</w:t>
        </w:r>
      </w:hyperlink>
      <w:r>
        <w:t xml:space="preserve"> - </w:t>
      </w:r>
      <w:hyperlink r:id="rId430">
        <w:r>
          <w:rPr>
            <w:color w:val="0000FF"/>
          </w:rPr>
          <w:t>12</w:t>
        </w:r>
      </w:hyperlink>
      <w:r>
        <w:t xml:space="preserve">, </w:t>
      </w:r>
      <w:hyperlink r:id="rId431">
        <w:r>
          <w:rPr>
            <w:color w:val="0000FF"/>
          </w:rPr>
          <w:t>15</w:t>
        </w:r>
      </w:hyperlink>
      <w:r>
        <w:t xml:space="preserve"> - </w:t>
      </w:r>
      <w:hyperlink r:id="rId432">
        <w:r>
          <w:rPr>
            <w:color w:val="0000FF"/>
          </w:rPr>
          <w:t>18 пункта 1</w:t>
        </w:r>
      </w:hyperlink>
      <w:r>
        <w:t xml:space="preserve">, </w:t>
      </w:r>
      <w:hyperlink r:id="rId433">
        <w:r>
          <w:rPr>
            <w:color w:val="0000FF"/>
          </w:rPr>
          <w:t>пункты 2</w:t>
        </w:r>
      </w:hyperlink>
      <w:r>
        <w:t xml:space="preserve">, </w:t>
      </w:r>
      <w:hyperlink r:id="rId434">
        <w:r>
          <w:rPr>
            <w:color w:val="0000FF"/>
          </w:rPr>
          <w:t>3</w:t>
        </w:r>
      </w:hyperlink>
      <w:r>
        <w:t xml:space="preserve">, </w:t>
      </w:r>
      <w:hyperlink r:id="rId435">
        <w:r>
          <w:rPr>
            <w:color w:val="0000FF"/>
          </w:rPr>
          <w:t>3.1</w:t>
        </w:r>
      </w:hyperlink>
      <w:r>
        <w:t xml:space="preserve">, </w:t>
      </w:r>
      <w:hyperlink r:id="rId436">
        <w:r>
          <w:rPr>
            <w:color w:val="0000FF"/>
          </w:rPr>
          <w:t>3.2</w:t>
        </w:r>
      </w:hyperlink>
      <w:r>
        <w:t xml:space="preserve"> и </w:t>
      </w:r>
      <w:hyperlink r:id="rId437">
        <w:r>
          <w:rPr>
            <w:color w:val="0000FF"/>
          </w:rPr>
          <w:t>8 статьи 7.1-1</w:t>
        </w:r>
      </w:hyperlink>
      <w:r>
        <w:t xml:space="preserve">, </w:t>
      </w:r>
      <w:hyperlink r:id="rId438">
        <w:r>
          <w:rPr>
            <w:color w:val="0000FF"/>
          </w:rPr>
          <w:t>статья 7.2</w:t>
        </w:r>
      </w:hyperlink>
      <w:r>
        <w:t xml:space="preserve">, </w:t>
      </w:r>
      <w:hyperlink r:id="rId439">
        <w:r>
          <w:rPr>
            <w:color w:val="0000FF"/>
          </w:rPr>
          <w:t>статьи 9</w:t>
        </w:r>
      </w:hyperlink>
      <w:r>
        <w:t xml:space="preserve"> - </w:t>
      </w:r>
      <w:hyperlink r:id="rId440">
        <w:r>
          <w:rPr>
            <w:color w:val="0000FF"/>
          </w:rPr>
          <w:t>11</w:t>
        </w:r>
      </w:hyperlink>
      <w:r>
        <w:t xml:space="preserve">, </w:t>
      </w:r>
      <w:hyperlink r:id="rId441">
        <w:r>
          <w:rPr>
            <w:color w:val="0000FF"/>
          </w:rPr>
          <w:t>абзацы первый</w:t>
        </w:r>
      </w:hyperlink>
      <w:r>
        <w:t xml:space="preserve">, </w:t>
      </w:r>
      <w:hyperlink r:id="rId442">
        <w:r>
          <w:rPr>
            <w:color w:val="0000FF"/>
          </w:rPr>
          <w:t>третий</w:t>
        </w:r>
      </w:hyperlink>
      <w:r>
        <w:t xml:space="preserve"> - </w:t>
      </w:r>
      <w:hyperlink r:id="rId443">
        <w:r>
          <w:rPr>
            <w:color w:val="0000FF"/>
          </w:rPr>
          <w:t>пятый пункта 1</w:t>
        </w:r>
      </w:hyperlink>
      <w:r>
        <w:t xml:space="preserve">, </w:t>
      </w:r>
      <w:hyperlink r:id="rId444">
        <w:r>
          <w:rPr>
            <w:color w:val="0000FF"/>
          </w:rPr>
          <w:t>абзацы первый</w:t>
        </w:r>
      </w:hyperlink>
      <w:r>
        <w:t xml:space="preserve">, </w:t>
      </w:r>
      <w:hyperlink r:id="rId445">
        <w:r>
          <w:rPr>
            <w:color w:val="0000FF"/>
          </w:rPr>
          <w:t>третий</w:t>
        </w:r>
      </w:hyperlink>
      <w:r>
        <w:t xml:space="preserve"> - </w:t>
      </w:r>
      <w:hyperlink r:id="rId446">
        <w:r>
          <w:rPr>
            <w:color w:val="0000FF"/>
          </w:rPr>
          <w:t>четвертый пункта 2 статьи 12</w:t>
        </w:r>
      </w:hyperlink>
      <w:r>
        <w:t xml:space="preserve">, </w:t>
      </w:r>
      <w:hyperlink r:id="rId447">
        <w:r>
          <w:rPr>
            <w:color w:val="0000FF"/>
          </w:rPr>
          <w:t>пункты 1</w:t>
        </w:r>
      </w:hyperlink>
      <w:r>
        <w:t xml:space="preserve"> и </w:t>
      </w:r>
      <w:hyperlink r:id="rId448">
        <w:r>
          <w:rPr>
            <w:color w:val="0000FF"/>
          </w:rPr>
          <w:t>4 статьи 13</w:t>
        </w:r>
      </w:hyperlink>
      <w:r>
        <w:t xml:space="preserve">, </w:t>
      </w:r>
      <w:hyperlink r:id="rId449">
        <w:r>
          <w:rPr>
            <w:color w:val="0000FF"/>
          </w:rPr>
          <w:t>подпункты 1</w:t>
        </w:r>
      </w:hyperlink>
      <w:r>
        <w:t xml:space="preserve">, </w:t>
      </w:r>
      <w:hyperlink r:id="rId450">
        <w:r>
          <w:rPr>
            <w:color w:val="0000FF"/>
          </w:rPr>
          <w:t>1.1</w:t>
        </w:r>
      </w:hyperlink>
      <w:r>
        <w:t xml:space="preserve">, </w:t>
      </w:r>
      <w:hyperlink r:id="rId451">
        <w:r>
          <w:rPr>
            <w:color w:val="0000FF"/>
          </w:rPr>
          <w:t>2</w:t>
        </w:r>
      </w:hyperlink>
      <w:r>
        <w:t xml:space="preserve">, </w:t>
      </w:r>
      <w:hyperlink r:id="rId452">
        <w:r>
          <w:rPr>
            <w:color w:val="0000FF"/>
          </w:rPr>
          <w:t>3</w:t>
        </w:r>
      </w:hyperlink>
      <w:r>
        <w:t xml:space="preserve">, </w:t>
      </w:r>
      <w:hyperlink r:id="rId453">
        <w:r>
          <w:rPr>
            <w:color w:val="0000FF"/>
          </w:rPr>
          <w:t>4 пункта 2</w:t>
        </w:r>
      </w:hyperlink>
      <w:r>
        <w:t xml:space="preserve">, </w:t>
      </w:r>
      <w:hyperlink r:id="rId454">
        <w:r>
          <w:rPr>
            <w:color w:val="0000FF"/>
          </w:rPr>
          <w:t>пункты 3</w:t>
        </w:r>
      </w:hyperlink>
      <w:r>
        <w:t xml:space="preserve"> - </w:t>
      </w:r>
      <w:hyperlink r:id="rId455">
        <w:r>
          <w:rPr>
            <w:color w:val="0000FF"/>
          </w:rPr>
          <w:t>7</w:t>
        </w:r>
      </w:hyperlink>
      <w:r>
        <w:t xml:space="preserve"> и </w:t>
      </w:r>
      <w:hyperlink r:id="rId456">
        <w:r>
          <w:rPr>
            <w:color w:val="0000FF"/>
          </w:rPr>
          <w:t>9 статьи 15</w:t>
        </w:r>
      </w:hyperlink>
      <w:r>
        <w:t xml:space="preserve">, </w:t>
      </w:r>
      <w:hyperlink r:id="rId457">
        <w:r>
          <w:rPr>
            <w:color w:val="0000FF"/>
          </w:rPr>
          <w:t>статьи 16.1</w:t>
        </w:r>
      </w:hyperlink>
      <w:r>
        <w:t xml:space="preserve">, </w:t>
      </w:r>
      <w:hyperlink r:id="rId458">
        <w:r>
          <w:rPr>
            <w:color w:val="0000FF"/>
          </w:rPr>
          <w:t>16.3</w:t>
        </w:r>
      </w:hyperlink>
      <w:r>
        <w:t xml:space="preserve">, </w:t>
      </w:r>
      <w:hyperlink r:id="rId459">
        <w:r>
          <w:rPr>
            <w:color w:val="0000FF"/>
          </w:rPr>
          <w:t>18</w:t>
        </w:r>
      </w:hyperlink>
      <w:r>
        <w:t xml:space="preserve">, </w:t>
      </w:r>
      <w:hyperlink r:id="rId460">
        <w:r>
          <w:rPr>
            <w:color w:val="0000FF"/>
          </w:rPr>
          <w:t>18.1</w:t>
        </w:r>
      </w:hyperlink>
      <w:r>
        <w:t xml:space="preserve">, </w:t>
      </w:r>
      <w:hyperlink r:id="rId461">
        <w:r>
          <w:rPr>
            <w:color w:val="0000FF"/>
          </w:rPr>
          <w:t>абзацы второй</w:t>
        </w:r>
      </w:hyperlink>
      <w:r>
        <w:t xml:space="preserve"> - </w:t>
      </w:r>
      <w:hyperlink r:id="rId462">
        <w:r>
          <w:rPr>
            <w:color w:val="0000FF"/>
          </w:rPr>
          <w:t>шестой пункта 1</w:t>
        </w:r>
      </w:hyperlink>
      <w:r>
        <w:t xml:space="preserve">, </w:t>
      </w:r>
      <w:hyperlink r:id="rId463">
        <w:r>
          <w:rPr>
            <w:color w:val="0000FF"/>
          </w:rPr>
          <w:t>пункты 1.1</w:t>
        </w:r>
      </w:hyperlink>
      <w:r>
        <w:t xml:space="preserve">, </w:t>
      </w:r>
      <w:hyperlink r:id="rId464">
        <w:r>
          <w:rPr>
            <w:color w:val="0000FF"/>
          </w:rPr>
          <w:t>3 статьи 22</w:t>
        </w:r>
      </w:hyperlink>
      <w:r>
        <w:t xml:space="preserve">, </w:t>
      </w:r>
      <w:hyperlink r:id="rId465">
        <w:r>
          <w:rPr>
            <w:color w:val="0000FF"/>
          </w:rPr>
          <w:t>статьи 22.1</w:t>
        </w:r>
      </w:hyperlink>
      <w:r>
        <w:t xml:space="preserve">, </w:t>
      </w:r>
      <w:hyperlink r:id="rId466">
        <w:r>
          <w:rPr>
            <w:color w:val="0000FF"/>
          </w:rPr>
          <w:t>22.2</w:t>
        </w:r>
      </w:hyperlink>
      <w:r>
        <w:t xml:space="preserve">, </w:t>
      </w:r>
      <w:hyperlink r:id="rId467">
        <w:r>
          <w:rPr>
            <w:color w:val="0000FF"/>
          </w:rPr>
          <w:t>22.3</w:t>
        </w:r>
      </w:hyperlink>
      <w:r>
        <w:t xml:space="preserve">, </w:t>
      </w:r>
      <w:hyperlink r:id="rId468">
        <w:r>
          <w:rPr>
            <w:color w:val="0000FF"/>
          </w:rPr>
          <w:t>23</w:t>
        </w:r>
      </w:hyperlink>
      <w:r>
        <w:t xml:space="preserve">, </w:t>
      </w:r>
      <w:hyperlink r:id="rId469">
        <w:r>
          <w:rPr>
            <w:color w:val="0000FF"/>
          </w:rPr>
          <w:t>пункт 6 статьи 31</w:t>
        </w:r>
      </w:hyperlink>
      <w:r>
        <w:t xml:space="preserve">, </w:t>
      </w:r>
      <w:hyperlink r:id="rId470">
        <w:r>
          <w:rPr>
            <w:color w:val="0000FF"/>
          </w:rPr>
          <w:t>пункт 1</w:t>
        </w:r>
      </w:hyperlink>
      <w:r>
        <w:t xml:space="preserve">, </w:t>
      </w:r>
      <w:hyperlink r:id="rId471">
        <w:r>
          <w:rPr>
            <w:color w:val="0000FF"/>
          </w:rPr>
          <w:t>абзацы первый</w:t>
        </w:r>
      </w:hyperlink>
      <w:r>
        <w:t xml:space="preserve">, </w:t>
      </w:r>
      <w:hyperlink r:id="rId472">
        <w:r>
          <w:rPr>
            <w:color w:val="0000FF"/>
          </w:rPr>
          <w:t>четвертый</w:t>
        </w:r>
      </w:hyperlink>
      <w:r>
        <w:t xml:space="preserve"> и </w:t>
      </w:r>
      <w:hyperlink r:id="rId473">
        <w:r>
          <w:rPr>
            <w:color w:val="0000FF"/>
          </w:rPr>
          <w:t>пятый пункта 2</w:t>
        </w:r>
      </w:hyperlink>
      <w:r>
        <w:t xml:space="preserve">, </w:t>
      </w:r>
      <w:hyperlink r:id="rId474">
        <w:r>
          <w:rPr>
            <w:color w:val="0000FF"/>
          </w:rPr>
          <w:t>абзацы первый</w:t>
        </w:r>
      </w:hyperlink>
      <w:r>
        <w:t xml:space="preserve">, </w:t>
      </w:r>
      <w:hyperlink r:id="rId475">
        <w:r>
          <w:rPr>
            <w:color w:val="0000FF"/>
          </w:rPr>
          <w:t>третий</w:t>
        </w:r>
      </w:hyperlink>
      <w:r>
        <w:t xml:space="preserve"> и </w:t>
      </w:r>
      <w:hyperlink r:id="rId476">
        <w:r>
          <w:rPr>
            <w:color w:val="0000FF"/>
          </w:rPr>
          <w:t>шестой пункта 3 статьи 35</w:t>
        </w:r>
      </w:hyperlink>
      <w:r>
        <w:t xml:space="preserve"> Закона Российской Федерации от 19 апреля 1991 года N 1032-I "О занятости населения в Российской Федерации" применяются до 1 января 2025 года.</w:t>
      </w:r>
    </w:p>
    <w:p w:rsidR="0080778D" w:rsidRDefault="0080778D">
      <w:pPr>
        <w:pStyle w:val="ConsPlusNormal"/>
        <w:jc w:val="both"/>
      </w:pPr>
      <w:r>
        <w:t xml:space="preserve">(в ред. Федерального </w:t>
      </w:r>
      <w:hyperlink r:id="rId477">
        <w:r>
          <w:rPr>
            <w:color w:val="0000FF"/>
          </w:rPr>
          <w:t>закона</w:t>
        </w:r>
      </w:hyperlink>
      <w:r>
        <w:t xml:space="preserve"> от 08.08.2024 N 324-ФЗ)</w:t>
      </w:r>
    </w:p>
    <w:p w:rsidR="0080778D" w:rsidRDefault="0080778D">
      <w:pPr>
        <w:pStyle w:val="ConsPlusNormal"/>
        <w:ind w:firstLine="540"/>
        <w:jc w:val="both"/>
      </w:pPr>
    </w:p>
    <w:p w:rsidR="0080778D" w:rsidRDefault="0080778D">
      <w:pPr>
        <w:pStyle w:val="ConsPlusNormal"/>
        <w:jc w:val="right"/>
      </w:pPr>
      <w:r>
        <w:t>Президент</w:t>
      </w:r>
    </w:p>
    <w:p w:rsidR="0080778D" w:rsidRDefault="0080778D">
      <w:pPr>
        <w:pStyle w:val="ConsPlusNormal"/>
        <w:jc w:val="right"/>
      </w:pPr>
      <w:r>
        <w:t>Российской Федерации</w:t>
      </w:r>
    </w:p>
    <w:p w:rsidR="0080778D" w:rsidRDefault="0080778D">
      <w:pPr>
        <w:pStyle w:val="ConsPlusNormal"/>
        <w:jc w:val="right"/>
      </w:pPr>
      <w:r>
        <w:t>В.ПУТИН</w:t>
      </w:r>
    </w:p>
    <w:p w:rsidR="0080778D" w:rsidRDefault="0080778D">
      <w:pPr>
        <w:pStyle w:val="ConsPlusNormal"/>
      </w:pPr>
      <w:r>
        <w:t>Москва, Кремль</w:t>
      </w:r>
    </w:p>
    <w:p w:rsidR="0080778D" w:rsidRDefault="0080778D">
      <w:pPr>
        <w:pStyle w:val="ConsPlusNormal"/>
        <w:spacing w:before="220"/>
      </w:pPr>
      <w:r>
        <w:t>12 декабря 2023 года</w:t>
      </w:r>
    </w:p>
    <w:p w:rsidR="0080778D" w:rsidRDefault="0080778D">
      <w:pPr>
        <w:pStyle w:val="ConsPlusNormal"/>
        <w:spacing w:before="220"/>
      </w:pPr>
      <w:r>
        <w:t>N 565-ФЗ</w:t>
      </w:r>
    </w:p>
    <w:p w:rsidR="0080778D" w:rsidRDefault="0080778D">
      <w:pPr>
        <w:pStyle w:val="ConsPlusNormal"/>
        <w:jc w:val="both"/>
      </w:pPr>
    </w:p>
    <w:p w:rsidR="0080778D" w:rsidRDefault="0080778D">
      <w:pPr>
        <w:pStyle w:val="ConsPlusNormal"/>
        <w:jc w:val="both"/>
      </w:pPr>
    </w:p>
    <w:p w:rsidR="0080778D" w:rsidRDefault="0080778D">
      <w:pPr>
        <w:pStyle w:val="ConsPlusNormal"/>
        <w:pBdr>
          <w:bottom w:val="single" w:sz="6" w:space="0" w:color="auto"/>
        </w:pBdr>
        <w:spacing w:before="100" w:after="100"/>
        <w:jc w:val="both"/>
        <w:rPr>
          <w:sz w:val="2"/>
          <w:szCs w:val="2"/>
        </w:rPr>
      </w:pPr>
    </w:p>
    <w:p w:rsidR="00303F6E" w:rsidRDefault="00303F6E">
      <w:bookmarkStart w:id="114" w:name="_GoBack"/>
      <w:bookmarkEnd w:id="114"/>
    </w:p>
    <w:sectPr w:rsidR="00303F6E" w:rsidSect="00324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8D"/>
    <w:rsid w:val="00303F6E"/>
    <w:rsid w:val="00807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A56E4-0F0B-461D-8354-01E03213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77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077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77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077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077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077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077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0778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89351&amp;dst=372" TargetMode="External"/><Relationship Id="rId299" Type="http://schemas.openxmlformats.org/officeDocument/2006/relationships/hyperlink" Target="https://login.consultant.ru/link/?req=doc&amp;base=RZR&amp;n=421040&amp;dst=100170" TargetMode="External"/><Relationship Id="rId21" Type="http://schemas.openxmlformats.org/officeDocument/2006/relationships/hyperlink" Target="https://login.consultant.ru/link/?req=doc&amp;base=RZR&amp;n=502421&amp;dst=41" TargetMode="External"/><Relationship Id="rId63" Type="http://schemas.openxmlformats.org/officeDocument/2006/relationships/hyperlink" Target="https://login.consultant.ru/link/?req=doc&amp;base=RZR&amp;n=495108&amp;dst=4" TargetMode="External"/><Relationship Id="rId159" Type="http://schemas.openxmlformats.org/officeDocument/2006/relationships/hyperlink" Target="https://login.consultant.ru/link/?req=doc&amp;base=RZR&amp;n=495040&amp;dst=100009" TargetMode="External"/><Relationship Id="rId324" Type="http://schemas.openxmlformats.org/officeDocument/2006/relationships/hyperlink" Target="https://login.consultant.ru/link/?req=doc&amp;base=RZR&amp;n=286752&amp;dst=100036" TargetMode="External"/><Relationship Id="rId366" Type="http://schemas.openxmlformats.org/officeDocument/2006/relationships/hyperlink" Target="https://login.consultant.ru/link/?req=doc&amp;base=RZR&amp;n=464214&amp;dst=100008" TargetMode="External"/><Relationship Id="rId170" Type="http://schemas.openxmlformats.org/officeDocument/2006/relationships/hyperlink" Target="https://login.consultant.ru/link/?req=doc&amp;base=RZR&amp;n=422038&amp;dst=100327" TargetMode="External"/><Relationship Id="rId226" Type="http://schemas.openxmlformats.org/officeDocument/2006/relationships/hyperlink" Target="https://login.consultant.ru/link/?req=doc&amp;base=RZR&amp;n=422038&amp;dst=100452" TargetMode="External"/><Relationship Id="rId433" Type="http://schemas.openxmlformats.org/officeDocument/2006/relationships/hyperlink" Target="https://login.consultant.ru/link/?req=doc&amp;base=RZR&amp;n=464355&amp;dst=721" TargetMode="External"/><Relationship Id="rId268" Type="http://schemas.openxmlformats.org/officeDocument/2006/relationships/hyperlink" Target="https://login.consultant.ru/link/?req=doc&amp;base=RZR&amp;n=198218&amp;dst=100010" TargetMode="External"/><Relationship Id="rId475" Type="http://schemas.openxmlformats.org/officeDocument/2006/relationships/hyperlink" Target="https://login.consultant.ru/link/?req=doc&amp;base=RZR&amp;n=464355&amp;dst=657" TargetMode="External"/><Relationship Id="rId32" Type="http://schemas.openxmlformats.org/officeDocument/2006/relationships/hyperlink" Target="https://login.consultant.ru/link/?req=doc&amp;base=RZR&amp;n=488488&amp;dst=100015" TargetMode="External"/><Relationship Id="rId74" Type="http://schemas.openxmlformats.org/officeDocument/2006/relationships/hyperlink" Target="https://login.consultant.ru/link/?req=doc&amp;base=RZR&amp;n=495108&amp;dst=100647" TargetMode="External"/><Relationship Id="rId128" Type="http://schemas.openxmlformats.org/officeDocument/2006/relationships/hyperlink" Target="https://login.consultant.ru/link/?req=doc&amp;base=RZR&amp;n=500024&amp;dst=100072" TargetMode="External"/><Relationship Id="rId335" Type="http://schemas.openxmlformats.org/officeDocument/2006/relationships/hyperlink" Target="https://login.consultant.ru/link/?req=doc&amp;base=RZR&amp;n=388474&amp;dst=100159" TargetMode="External"/><Relationship Id="rId377" Type="http://schemas.openxmlformats.org/officeDocument/2006/relationships/hyperlink" Target="https://login.consultant.ru/link/?req=doc&amp;base=RZR&amp;n=116567" TargetMode="External"/><Relationship Id="rId5" Type="http://schemas.openxmlformats.org/officeDocument/2006/relationships/hyperlink" Target="https://login.consultant.ru/link/?req=doc&amp;base=RZR&amp;n=482579&amp;dst=100009" TargetMode="External"/><Relationship Id="rId181" Type="http://schemas.openxmlformats.org/officeDocument/2006/relationships/hyperlink" Target="https://login.consultant.ru/link/?req=doc&amp;base=RZR&amp;n=422038&amp;dst=170" TargetMode="External"/><Relationship Id="rId237" Type="http://schemas.openxmlformats.org/officeDocument/2006/relationships/hyperlink" Target="https://login.consultant.ru/link/?req=doc&amp;base=RZR&amp;n=422038&amp;dst=100292" TargetMode="External"/><Relationship Id="rId402" Type="http://schemas.openxmlformats.org/officeDocument/2006/relationships/hyperlink" Target="https://login.consultant.ru/link/?req=doc&amp;base=RZR&amp;n=400711" TargetMode="External"/><Relationship Id="rId279" Type="http://schemas.openxmlformats.org/officeDocument/2006/relationships/hyperlink" Target="https://login.consultant.ru/link/?req=doc&amp;base=RZR&amp;n=420935&amp;dst=100107" TargetMode="External"/><Relationship Id="rId444" Type="http://schemas.openxmlformats.org/officeDocument/2006/relationships/hyperlink" Target="https://login.consultant.ru/link/?req=doc&amp;base=RZR&amp;n=464355&amp;dst=28" TargetMode="External"/><Relationship Id="rId43" Type="http://schemas.openxmlformats.org/officeDocument/2006/relationships/hyperlink" Target="https://login.consultant.ru/link/?req=doc&amp;base=RZR&amp;n=488488&amp;dst=100253" TargetMode="External"/><Relationship Id="rId139" Type="http://schemas.openxmlformats.org/officeDocument/2006/relationships/hyperlink" Target="https://login.consultant.ru/link/?req=doc&amp;base=RZR&amp;n=500013&amp;dst=100241" TargetMode="External"/><Relationship Id="rId290" Type="http://schemas.openxmlformats.org/officeDocument/2006/relationships/hyperlink" Target="https://login.consultant.ru/link/?req=doc&amp;base=RZR&amp;n=422063&amp;dst=100010" TargetMode="External"/><Relationship Id="rId304" Type="http://schemas.openxmlformats.org/officeDocument/2006/relationships/hyperlink" Target="https://login.consultant.ru/link/?req=doc&amp;base=RZR&amp;n=219799&amp;dst=100008" TargetMode="External"/><Relationship Id="rId346" Type="http://schemas.openxmlformats.org/officeDocument/2006/relationships/hyperlink" Target="https://login.consultant.ru/link/?req=doc&amp;base=RZR&amp;n=464193&amp;dst=834" TargetMode="External"/><Relationship Id="rId388" Type="http://schemas.openxmlformats.org/officeDocument/2006/relationships/hyperlink" Target="https://login.consultant.ru/link/?req=doc&amp;base=RZR&amp;n=464424" TargetMode="External"/><Relationship Id="rId85" Type="http://schemas.openxmlformats.org/officeDocument/2006/relationships/hyperlink" Target="https://login.consultant.ru/link/?req=doc&amp;base=RZR&amp;n=477495&amp;dst=100006" TargetMode="External"/><Relationship Id="rId150" Type="http://schemas.openxmlformats.org/officeDocument/2006/relationships/hyperlink" Target="https://login.consultant.ru/link/?req=doc&amp;base=RZR&amp;n=404143&amp;dst=100096" TargetMode="External"/><Relationship Id="rId192" Type="http://schemas.openxmlformats.org/officeDocument/2006/relationships/hyperlink" Target="https://login.consultant.ru/link/?req=doc&amp;base=RZR&amp;n=422038&amp;dst=206" TargetMode="External"/><Relationship Id="rId206" Type="http://schemas.openxmlformats.org/officeDocument/2006/relationships/hyperlink" Target="https://login.consultant.ru/link/?req=doc&amp;base=RZR&amp;n=422038&amp;dst=100557" TargetMode="External"/><Relationship Id="rId413" Type="http://schemas.openxmlformats.org/officeDocument/2006/relationships/hyperlink" Target="https://login.consultant.ru/link/?req=doc&amp;base=RZR&amp;n=464355&amp;dst=695" TargetMode="External"/><Relationship Id="rId248" Type="http://schemas.openxmlformats.org/officeDocument/2006/relationships/hyperlink" Target="https://login.consultant.ru/link/?req=doc&amp;base=RZR&amp;n=726&amp;dst=100075" TargetMode="External"/><Relationship Id="rId455" Type="http://schemas.openxmlformats.org/officeDocument/2006/relationships/hyperlink" Target="https://login.consultant.ru/link/?req=doc&amp;base=RZR&amp;n=464355&amp;dst=739" TargetMode="External"/><Relationship Id="rId12" Type="http://schemas.openxmlformats.org/officeDocument/2006/relationships/hyperlink" Target="https://login.consultant.ru/link/?req=doc&amp;base=RZR&amp;n=499042&amp;dst=100011" TargetMode="External"/><Relationship Id="rId108" Type="http://schemas.openxmlformats.org/officeDocument/2006/relationships/hyperlink" Target="https://login.consultant.ru/link/?req=doc&amp;base=RZR&amp;n=477572&amp;dst=100051" TargetMode="External"/><Relationship Id="rId315" Type="http://schemas.openxmlformats.org/officeDocument/2006/relationships/hyperlink" Target="https://login.consultant.ru/link/?req=doc&amp;base=RZR&amp;n=201405&amp;dst=100022" TargetMode="External"/><Relationship Id="rId357" Type="http://schemas.openxmlformats.org/officeDocument/2006/relationships/hyperlink" Target="https://login.consultant.ru/link/?req=doc&amp;base=RZR&amp;n=763" TargetMode="External"/><Relationship Id="rId54" Type="http://schemas.openxmlformats.org/officeDocument/2006/relationships/hyperlink" Target="https://login.consultant.ru/link/?req=doc&amp;base=RZR&amp;n=491993&amp;dst=100011" TargetMode="External"/><Relationship Id="rId96" Type="http://schemas.openxmlformats.org/officeDocument/2006/relationships/hyperlink" Target="https://login.consultant.ru/link/?req=doc&amp;base=RZR&amp;n=482579&amp;dst=100010" TargetMode="External"/><Relationship Id="rId161" Type="http://schemas.openxmlformats.org/officeDocument/2006/relationships/hyperlink" Target="https://login.consultant.ru/link/?req=doc&amp;base=RZR&amp;n=472593&amp;dst=100010" TargetMode="External"/><Relationship Id="rId217" Type="http://schemas.openxmlformats.org/officeDocument/2006/relationships/hyperlink" Target="https://login.consultant.ru/link/?req=doc&amp;base=RZR&amp;n=422038&amp;dst=100184" TargetMode="External"/><Relationship Id="rId399" Type="http://schemas.openxmlformats.org/officeDocument/2006/relationships/hyperlink" Target="https://login.consultant.ru/link/?req=doc&amp;base=RZR&amp;n=464307&amp;dst=100008" TargetMode="External"/><Relationship Id="rId259" Type="http://schemas.openxmlformats.org/officeDocument/2006/relationships/hyperlink" Target="https://login.consultant.ru/link/?req=doc&amp;base=RZR&amp;n=388551&amp;dst=100020" TargetMode="External"/><Relationship Id="rId424" Type="http://schemas.openxmlformats.org/officeDocument/2006/relationships/hyperlink" Target="https://login.consultant.ru/link/?req=doc&amp;base=RZR&amp;n=464355&amp;dst=709" TargetMode="External"/><Relationship Id="rId466" Type="http://schemas.openxmlformats.org/officeDocument/2006/relationships/hyperlink" Target="https://login.consultant.ru/link/?req=doc&amp;base=RZR&amp;n=464355&amp;dst=587" TargetMode="External"/><Relationship Id="rId23" Type="http://schemas.openxmlformats.org/officeDocument/2006/relationships/hyperlink" Target="https://login.consultant.ru/link/?req=doc&amp;base=RZR&amp;n=468785&amp;dst=100009" TargetMode="External"/><Relationship Id="rId119" Type="http://schemas.openxmlformats.org/officeDocument/2006/relationships/hyperlink" Target="https://login.consultant.ru/link/?req=doc&amp;base=RZR&amp;n=496994&amp;dst=100005" TargetMode="External"/><Relationship Id="rId270" Type="http://schemas.openxmlformats.org/officeDocument/2006/relationships/hyperlink" Target="https://login.consultant.ru/link/?req=doc&amp;base=RZR&amp;n=388559&amp;dst=100042" TargetMode="External"/><Relationship Id="rId326" Type="http://schemas.openxmlformats.org/officeDocument/2006/relationships/hyperlink" Target="https://login.consultant.ru/link/?req=doc&amp;base=RZR&amp;n=292522&amp;dst=100008" TargetMode="External"/><Relationship Id="rId65" Type="http://schemas.openxmlformats.org/officeDocument/2006/relationships/hyperlink" Target="https://login.consultant.ru/link/?req=doc&amp;base=RZR&amp;n=498931&amp;dst=100011" TargetMode="External"/><Relationship Id="rId130" Type="http://schemas.openxmlformats.org/officeDocument/2006/relationships/hyperlink" Target="https://login.consultant.ru/link/?req=doc&amp;base=RZR&amp;n=495049&amp;dst=100094" TargetMode="External"/><Relationship Id="rId368" Type="http://schemas.openxmlformats.org/officeDocument/2006/relationships/hyperlink" Target="https://login.consultant.ru/link/?req=doc&amp;base=RZR&amp;n=464266&amp;dst=101162" TargetMode="External"/><Relationship Id="rId172" Type="http://schemas.openxmlformats.org/officeDocument/2006/relationships/hyperlink" Target="https://login.consultant.ru/link/?req=doc&amp;base=RZR&amp;n=422038&amp;dst=150" TargetMode="External"/><Relationship Id="rId228" Type="http://schemas.openxmlformats.org/officeDocument/2006/relationships/hyperlink" Target="https://login.consultant.ru/link/?req=doc&amp;base=RZR&amp;n=422038&amp;dst=648" TargetMode="External"/><Relationship Id="rId435" Type="http://schemas.openxmlformats.org/officeDocument/2006/relationships/hyperlink" Target="https://login.consultant.ru/link/?req=doc&amp;base=RZR&amp;n=464355&amp;dst=311" TargetMode="External"/><Relationship Id="rId477" Type="http://schemas.openxmlformats.org/officeDocument/2006/relationships/hyperlink" Target="https://login.consultant.ru/link/?req=doc&amp;base=RZR&amp;n=482579&amp;dst=100030" TargetMode="External"/><Relationship Id="rId13" Type="http://schemas.openxmlformats.org/officeDocument/2006/relationships/hyperlink" Target="https://login.consultant.ru/link/?req=doc&amp;base=RZR&amp;n=499044&amp;dst=100011" TargetMode="External"/><Relationship Id="rId109" Type="http://schemas.openxmlformats.org/officeDocument/2006/relationships/hyperlink" Target="https://login.consultant.ru/link/?req=doc&amp;base=RZR&amp;n=477572&amp;dst=100051" TargetMode="External"/><Relationship Id="rId260" Type="http://schemas.openxmlformats.org/officeDocument/2006/relationships/hyperlink" Target="https://login.consultant.ru/link/?req=doc&amp;base=RZR&amp;n=388547&amp;dst=100009" TargetMode="External"/><Relationship Id="rId281" Type="http://schemas.openxmlformats.org/officeDocument/2006/relationships/hyperlink" Target="https://login.consultant.ru/link/?req=doc&amp;base=RZR&amp;n=420935&amp;dst=100126" TargetMode="External"/><Relationship Id="rId316" Type="http://schemas.openxmlformats.org/officeDocument/2006/relationships/hyperlink" Target="https://login.consultant.ru/link/?req=doc&amp;base=RZR&amp;n=172508&amp;dst=100036" TargetMode="External"/><Relationship Id="rId337" Type="http://schemas.openxmlformats.org/officeDocument/2006/relationships/hyperlink" Target="https://login.consultant.ru/link/?req=doc&amp;base=RZR&amp;n=388474&amp;dst=100176" TargetMode="External"/><Relationship Id="rId34" Type="http://schemas.openxmlformats.org/officeDocument/2006/relationships/hyperlink" Target="https://login.consultant.ru/link/?req=doc&amp;base=RZR&amp;n=482213&amp;dst=100580" TargetMode="External"/><Relationship Id="rId55" Type="http://schemas.openxmlformats.org/officeDocument/2006/relationships/hyperlink" Target="https://login.consultant.ru/link/?req=doc&amp;base=RZR&amp;n=494282&amp;dst=100011" TargetMode="External"/><Relationship Id="rId76" Type="http://schemas.openxmlformats.org/officeDocument/2006/relationships/hyperlink" Target="https://login.consultant.ru/link/?req=doc&amp;base=RZR&amp;n=494439&amp;dst=100348" TargetMode="External"/><Relationship Id="rId97" Type="http://schemas.openxmlformats.org/officeDocument/2006/relationships/hyperlink" Target="https://login.consultant.ru/link/?req=doc&amp;base=RZR&amp;n=482579&amp;dst=100051" TargetMode="External"/><Relationship Id="rId120" Type="http://schemas.openxmlformats.org/officeDocument/2006/relationships/hyperlink" Target="https://login.consultant.ru/link/?req=doc&amp;base=RZR&amp;n=400590&amp;dst=100029" TargetMode="External"/><Relationship Id="rId141" Type="http://schemas.openxmlformats.org/officeDocument/2006/relationships/hyperlink" Target="https://login.consultant.ru/link/?req=doc&amp;base=RZR&amp;n=500024&amp;dst=100358" TargetMode="External"/><Relationship Id="rId358" Type="http://schemas.openxmlformats.org/officeDocument/2006/relationships/hyperlink" Target="https://login.consultant.ru/link/?req=doc&amp;base=RZR&amp;n=464260" TargetMode="External"/><Relationship Id="rId379" Type="http://schemas.openxmlformats.org/officeDocument/2006/relationships/hyperlink" Target="https://login.consultant.ru/link/?req=doc&amp;base=RZR&amp;n=464271&amp;dst=100008" TargetMode="External"/><Relationship Id="rId7" Type="http://schemas.openxmlformats.org/officeDocument/2006/relationships/hyperlink" Target="https://login.consultant.ru/link/?req=doc&amp;base=RZR&amp;n=197206" TargetMode="External"/><Relationship Id="rId162" Type="http://schemas.openxmlformats.org/officeDocument/2006/relationships/hyperlink" Target="https://login.consultant.ru/link/?req=doc&amp;base=RZR&amp;n=488503&amp;dst=100012" TargetMode="External"/><Relationship Id="rId183" Type="http://schemas.openxmlformats.org/officeDocument/2006/relationships/hyperlink" Target="https://login.consultant.ru/link/?req=doc&amp;base=RZR&amp;n=422038&amp;dst=668" TargetMode="External"/><Relationship Id="rId218" Type="http://schemas.openxmlformats.org/officeDocument/2006/relationships/hyperlink" Target="https://login.consultant.ru/link/?req=doc&amp;base=RZR&amp;n=422038&amp;dst=100202" TargetMode="External"/><Relationship Id="rId239" Type="http://schemas.openxmlformats.org/officeDocument/2006/relationships/hyperlink" Target="https://login.consultant.ru/link/?req=doc&amp;base=RZR&amp;n=422038&amp;dst=818" TargetMode="External"/><Relationship Id="rId390" Type="http://schemas.openxmlformats.org/officeDocument/2006/relationships/hyperlink" Target="https://login.consultant.ru/link/?req=doc&amp;base=RZR&amp;n=301588" TargetMode="External"/><Relationship Id="rId404" Type="http://schemas.openxmlformats.org/officeDocument/2006/relationships/hyperlink" Target="https://login.consultant.ru/link/?req=doc&amp;base=RZR&amp;n=451870&amp;dst=100018" TargetMode="External"/><Relationship Id="rId425" Type="http://schemas.openxmlformats.org/officeDocument/2006/relationships/hyperlink" Target="https://login.consultant.ru/link/?req=doc&amp;base=RZR&amp;n=464355&amp;dst=395" TargetMode="External"/><Relationship Id="rId446" Type="http://schemas.openxmlformats.org/officeDocument/2006/relationships/hyperlink" Target="https://login.consultant.ru/link/?req=doc&amp;base=RZR&amp;n=464355&amp;dst=343" TargetMode="External"/><Relationship Id="rId467" Type="http://schemas.openxmlformats.org/officeDocument/2006/relationships/hyperlink" Target="https://login.consultant.ru/link/?req=doc&amp;base=RZR&amp;n=464355&amp;dst=562" TargetMode="External"/><Relationship Id="rId250" Type="http://schemas.openxmlformats.org/officeDocument/2006/relationships/hyperlink" Target="https://login.consultant.ru/link/?req=doc&amp;base=RZR&amp;n=726&amp;dst=100090" TargetMode="External"/><Relationship Id="rId271" Type="http://schemas.openxmlformats.org/officeDocument/2006/relationships/hyperlink" Target="https://login.consultant.ru/link/?req=doc&amp;base=RZR&amp;n=388559&amp;dst=100079" TargetMode="External"/><Relationship Id="rId292" Type="http://schemas.openxmlformats.org/officeDocument/2006/relationships/hyperlink" Target="https://login.consultant.ru/link/?req=doc&amp;base=RZR&amp;n=388549&amp;dst=100010" TargetMode="External"/><Relationship Id="rId306" Type="http://schemas.openxmlformats.org/officeDocument/2006/relationships/hyperlink" Target="https://login.consultant.ru/link/?req=doc&amp;base=RZR&amp;n=142512&amp;dst=100008" TargetMode="External"/><Relationship Id="rId24" Type="http://schemas.openxmlformats.org/officeDocument/2006/relationships/hyperlink" Target="https://login.consultant.ru/link/?req=doc&amp;base=RZR&amp;n=404638&amp;dst=100013" TargetMode="External"/><Relationship Id="rId45" Type="http://schemas.openxmlformats.org/officeDocument/2006/relationships/hyperlink" Target="https://login.consultant.ru/link/?req=doc&amp;base=RZR&amp;n=484830&amp;dst=100017" TargetMode="External"/><Relationship Id="rId66" Type="http://schemas.openxmlformats.org/officeDocument/2006/relationships/hyperlink" Target="https://login.consultant.ru/link/?req=doc&amp;base=RZR&amp;n=499044&amp;dst=100011" TargetMode="External"/><Relationship Id="rId87" Type="http://schemas.openxmlformats.org/officeDocument/2006/relationships/hyperlink" Target="https://login.consultant.ru/link/?req=doc&amp;base=RZR&amp;n=491993&amp;dst=100011" TargetMode="External"/><Relationship Id="rId110" Type="http://schemas.openxmlformats.org/officeDocument/2006/relationships/hyperlink" Target="https://login.consultant.ru/link/?req=doc&amp;base=RZR&amp;n=477572&amp;dst=100051" TargetMode="External"/><Relationship Id="rId131" Type="http://schemas.openxmlformats.org/officeDocument/2006/relationships/hyperlink" Target="https://login.consultant.ru/link/?req=doc&amp;base=RZR&amp;n=115258&amp;dst=100002" TargetMode="External"/><Relationship Id="rId327" Type="http://schemas.openxmlformats.org/officeDocument/2006/relationships/hyperlink" Target="https://login.consultant.ru/link/?req=doc&amp;base=RZR&amp;n=462958&amp;dst=100031" TargetMode="External"/><Relationship Id="rId348" Type="http://schemas.openxmlformats.org/officeDocument/2006/relationships/hyperlink" Target="https://login.consultant.ru/link/?req=doc&amp;base=RZR&amp;n=464193&amp;dst=544" TargetMode="External"/><Relationship Id="rId369" Type="http://schemas.openxmlformats.org/officeDocument/2006/relationships/hyperlink" Target="https://login.consultant.ru/link/?req=doc&amp;base=RZR&amp;n=471226&amp;dst=100010" TargetMode="External"/><Relationship Id="rId152" Type="http://schemas.openxmlformats.org/officeDocument/2006/relationships/hyperlink" Target="https://login.consultant.ru/link/?req=doc&amp;base=RZR&amp;n=498933&amp;dst=100011" TargetMode="External"/><Relationship Id="rId173" Type="http://schemas.openxmlformats.org/officeDocument/2006/relationships/hyperlink" Target="https://login.consultant.ru/link/?req=doc&amp;base=RZR&amp;n=422038&amp;dst=153" TargetMode="External"/><Relationship Id="rId194" Type="http://schemas.openxmlformats.org/officeDocument/2006/relationships/hyperlink" Target="https://login.consultant.ru/link/?req=doc&amp;base=RZR&amp;n=422038&amp;dst=847" TargetMode="External"/><Relationship Id="rId208" Type="http://schemas.openxmlformats.org/officeDocument/2006/relationships/hyperlink" Target="https://login.consultant.ru/link/?req=doc&amp;base=RZR&amp;n=422038&amp;dst=100567" TargetMode="External"/><Relationship Id="rId229" Type="http://schemas.openxmlformats.org/officeDocument/2006/relationships/hyperlink" Target="https://login.consultant.ru/link/?req=doc&amp;base=RZR&amp;n=422038&amp;dst=100277" TargetMode="External"/><Relationship Id="rId380" Type="http://schemas.openxmlformats.org/officeDocument/2006/relationships/hyperlink" Target="https://login.consultant.ru/link/?req=doc&amp;base=RZR&amp;n=464272&amp;dst=100015" TargetMode="External"/><Relationship Id="rId415" Type="http://schemas.openxmlformats.org/officeDocument/2006/relationships/hyperlink" Target="https://login.consultant.ru/link/?req=doc&amp;base=RZR&amp;n=464355&amp;dst=699" TargetMode="External"/><Relationship Id="rId436" Type="http://schemas.openxmlformats.org/officeDocument/2006/relationships/hyperlink" Target="https://login.consultant.ru/link/?req=doc&amp;base=RZR&amp;n=464355&amp;dst=399" TargetMode="External"/><Relationship Id="rId457" Type="http://schemas.openxmlformats.org/officeDocument/2006/relationships/hyperlink" Target="https://login.consultant.ru/link/?req=doc&amp;base=RZR&amp;n=464355&amp;dst=100569" TargetMode="External"/><Relationship Id="rId240" Type="http://schemas.openxmlformats.org/officeDocument/2006/relationships/hyperlink" Target="https://login.consultant.ru/link/?req=doc&amp;base=RZR&amp;n=422038&amp;dst=100467" TargetMode="External"/><Relationship Id="rId261" Type="http://schemas.openxmlformats.org/officeDocument/2006/relationships/hyperlink" Target="https://login.consultant.ru/link/?req=doc&amp;base=RZR&amp;n=388547&amp;dst=100029" TargetMode="External"/><Relationship Id="rId478" Type="http://schemas.openxmlformats.org/officeDocument/2006/relationships/fontTable" Target="fontTable.xml"/><Relationship Id="rId14" Type="http://schemas.openxmlformats.org/officeDocument/2006/relationships/hyperlink" Target="https://login.consultant.ru/link/?req=doc&amp;base=RZR&amp;n=495049&amp;dst=100012" TargetMode="External"/><Relationship Id="rId35" Type="http://schemas.openxmlformats.org/officeDocument/2006/relationships/hyperlink" Target="https://login.consultant.ru/link/?req=doc&amp;base=RZR&amp;n=488488&amp;dst=100175" TargetMode="External"/><Relationship Id="rId56" Type="http://schemas.openxmlformats.org/officeDocument/2006/relationships/hyperlink" Target="https://login.consultant.ru/link/?req=doc&amp;base=RZR&amp;n=498933&amp;dst=100011" TargetMode="External"/><Relationship Id="rId77" Type="http://schemas.openxmlformats.org/officeDocument/2006/relationships/hyperlink" Target="https://login.consultant.ru/link/?req=doc&amp;base=RZR&amp;n=495108&amp;dst=4" TargetMode="External"/><Relationship Id="rId100" Type="http://schemas.openxmlformats.org/officeDocument/2006/relationships/hyperlink" Target="https://login.consultant.ru/link/?req=doc&amp;base=RZR&amp;n=490260&amp;dst=100008" TargetMode="External"/><Relationship Id="rId282" Type="http://schemas.openxmlformats.org/officeDocument/2006/relationships/hyperlink" Target="https://login.consultant.ru/link/?req=doc&amp;base=RZR&amp;n=420935&amp;dst=100140" TargetMode="External"/><Relationship Id="rId317" Type="http://schemas.openxmlformats.org/officeDocument/2006/relationships/hyperlink" Target="https://login.consultant.ru/link/?req=doc&amp;base=RZR&amp;n=172508&amp;dst=100091" TargetMode="External"/><Relationship Id="rId338" Type="http://schemas.openxmlformats.org/officeDocument/2006/relationships/hyperlink" Target="https://login.consultant.ru/link/?req=doc&amp;base=RZR&amp;n=388474&amp;dst=100190" TargetMode="External"/><Relationship Id="rId359" Type="http://schemas.openxmlformats.org/officeDocument/2006/relationships/hyperlink" Target="https://login.consultant.ru/link/?req=doc&amp;base=RZR&amp;n=727" TargetMode="External"/><Relationship Id="rId8" Type="http://schemas.openxmlformats.org/officeDocument/2006/relationships/hyperlink" Target="https://login.consultant.ru/link/?req=doc&amp;base=RZR&amp;n=494439&amp;dst=100348" TargetMode="External"/><Relationship Id="rId98" Type="http://schemas.openxmlformats.org/officeDocument/2006/relationships/hyperlink" Target="https://login.consultant.ru/link/?req=doc&amp;base=RZR&amp;n=482692&amp;dst=101611" TargetMode="External"/><Relationship Id="rId121" Type="http://schemas.openxmlformats.org/officeDocument/2006/relationships/hyperlink" Target="https://login.consultant.ru/link/?req=doc&amp;base=RZR&amp;n=400590&amp;dst=100063" TargetMode="External"/><Relationship Id="rId142" Type="http://schemas.openxmlformats.org/officeDocument/2006/relationships/hyperlink" Target="https://login.consultant.ru/link/?req=doc&amp;base=RZR&amp;n=500024&amp;dst=100367" TargetMode="External"/><Relationship Id="rId163" Type="http://schemas.openxmlformats.org/officeDocument/2006/relationships/hyperlink" Target="https://login.consultant.ru/link/?req=doc&amp;base=RZR&amp;n=422038&amp;dst=100006" TargetMode="External"/><Relationship Id="rId184" Type="http://schemas.openxmlformats.org/officeDocument/2006/relationships/hyperlink" Target="https://login.consultant.ru/link/?req=doc&amp;base=RZR&amp;n=422038&amp;dst=669" TargetMode="External"/><Relationship Id="rId219" Type="http://schemas.openxmlformats.org/officeDocument/2006/relationships/hyperlink" Target="https://login.consultant.ru/link/?req=doc&amp;base=RZR&amp;n=422038&amp;dst=100212" TargetMode="External"/><Relationship Id="rId370" Type="http://schemas.openxmlformats.org/officeDocument/2006/relationships/hyperlink" Target="https://login.consultant.ru/link/?req=doc&amp;base=RZR&amp;n=464264" TargetMode="External"/><Relationship Id="rId391" Type="http://schemas.openxmlformats.org/officeDocument/2006/relationships/hyperlink" Target="https://login.consultant.ru/link/?req=doc&amp;base=RZR&amp;n=489349&amp;dst=100008" TargetMode="External"/><Relationship Id="rId405" Type="http://schemas.openxmlformats.org/officeDocument/2006/relationships/hyperlink" Target="https://login.consultant.ru/link/?req=doc&amp;base=RZR&amp;n=464355&amp;dst=457" TargetMode="External"/><Relationship Id="rId426" Type="http://schemas.openxmlformats.org/officeDocument/2006/relationships/hyperlink" Target="https://login.consultant.ru/link/?req=doc&amp;base=RZR&amp;n=464355&amp;dst=396" TargetMode="External"/><Relationship Id="rId447" Type="http://schemas.openxmlformats.org/officeDocument/2006/relationships/hyperlink" Target="https://login.consultant.ru/link/?req=doc&amp;base=RZR&amp;n=464355&amp;dst=100626" TargetMode="External"/><Relationship Id="rId230" Type="http://schemas.openxmlformats.org/officeDocument/2006/relationships/hyperlink" Target="https://login.consultant.ru/link/?req=doc&amp;base=RZR&amp;n=422038&amp;dst=100281" TargetMode="External"/><Relationship Id="rId251" Type="http://schemas.openxmlformats.org/officeDocument/2006/relationships/hyperlink" Target="https://login.consultant.ru/link/?req=doc&amp;base=RZR&amp;n=726&amp;dst=100105" TargetMode="External"/><Relationship Id="rId468" Type="http://schemas.openxmlformats.org/officeDocument/2006/relationships/hyperlink" Target="https://login.consultant.ru/link/?req=doc&amp;base=RZR&amp;n=464355&amp;dst=346" TargetMode="External"/><Relationship Id="rId25" Type="http://schemas.openxmlformats.org/officeDocument/2006/relationships/hyperlink" Target="https://login.consultant.ru/link/?req=doc&amp;base=RZR&amp;n=439336&amp;dst=100012" TargetMode="External"/><Relationship Id="rId46" Type="http://schemas.openxmlformats.org/officeDocument/2006/relationships/hyperlink" Target="https://login.consultant.ru/link/?req=doc&amp;base=RZR&amp;n=484830&amp;dst=100220" TargetMode="External"/><Relationship Id="rId67" Type="http://schemas.openxmlformats.org/officeDocument/2006/relationships/hyperlink" Target="https://login.consultant.ru/link/?req=doc&amp;base=RZR&amp;n=502670&amp;dst=100010" TargetMode="External"/><Relationship Id="rId272" Type="http://schemas.openxmlformats.org/officeDocument/2006/relationships/hyperlink" Target="https://login.consultant.ru/link/?req=doc&amp;base=RZR&amp;n=388559&amp;dst=100099" TargetMode="External"/><Relationship Id="rId293" Type="http://schemas.openxmlformats.org/officeDocument/2006/relationships/hyperlink" Target="https://login.consultant.ru/link/?req=doc&amp;base=RZR&amp;n=388549&amp;dst=100022" TargetMode="External"/><Relationship Id="rId307" Type="http://schemas.openxmlformats.org/officeDocument/2006/relationships/hyperlink" Target="https://login.consultant.ru/link/?req=doc&amp;base=RZR&amp;n=172543&amp;dst=100027" TargetMode="External"/><Relationship Id="rId328" Type="http://schemas.openxmlformats.org/officeDocument/2006/relationships/hyperlink" Target="https://login.consultant.ru/link/?req=doc&amp;base=RZR&amp;n=462958&amp;dst=100046" TargetMode="External"/><Relationship Id="rId349" Type="http://schemas.openxmlformats.org/officeDocument/2006/relationships/hyperlink" Target="https://login.consultant.ru/link/?req=doc&amp;base=RZR&amp;n=162598&amp;dst=100012" TargetMode="External"/><Relationship Id="rId88" Type="http://schemas.openxmlformats.org/officeDocument/2006/relationships/hyperlink" Target="https://login.consultant.ru/link/?req=doc&amp;base=RZR&amp;n=503686&amp;dst=1187" TargetMode="External"/><Relationship Id="rId111" Type="http://schemas.openxmlformats.org/officeDocument/2006/relationships/hyperlink" Target="https://login.consultant.ru/link/?req=doc&amp;base=RZR&amp;n=497933&amp;dst=100146" TargetMode="External"/><Relationship Id="rId132" Type="http://schemas.openxmlformats.org/officeDocument/2006/relationships/hyperlink" Target="https://login.consultant.ru/link/?req=doc&amp;base=RZR&amp;n=495049&amp;dst=100171" TargetMode="External"/><Relationship Id="rId153" Type="http://schemas.openxmlformats.org/officeDocument/2006/relationships/hyperlink" Target="https://login.consultant.ru/link/?req=doc&amp;base=RZR&amp;n=495182&amp;dst=101346" TargetMode="External"/><Relationship Id="rId174" Type="http://schemas.openxmlformats.org/officeDocument/2006/relationships/hyperlink" Target="https://login.consultant.ru/link/?req=doc&amp;base=RZR&amp;n=422038&amp;dst=155" TargetMode="External"/><Relationship Id="rId195" Type="http://schemas.openxmlformats.org/officeDocument/2006/relationships/hyperlink" Target="https://login.consultant.ru/link/?req=doc&amp;base=RZR&amp;n=422038&amp;dst=686" TargetMode="External"/><Relationship Id="rId209" Type="http://schemas.openxmlformats.org/officeDocument/2006/relationships/hyperlink" Target="https://login.consultant.ru/link/?req=doc&amp;base=RZR&amp;n=422038&amp;dst=826" TargetMode="External"/><Relationship Id="rId360" Type="http://schemas.openxmlformats.org/officeDocument/2006/relationships/hyperlink" Target="https://login.consultant.ru/link/?req=doc&amp;base=RZR&amp;n=464210&amp;dst=100029" TargetMode="External"/><Relationship Id="rId381" Type="http://schemas.openxmlformats.org/officeDocument/2006/relationships/hyperlink" Target="https://login.consultant.ru/link/?req=doc&amp;base=RZR&amp;n=464306&amp;dst=100008" TargetMode="External"/><Relationship Id="rId416" Type="http://schemas.openxmlformats.org/officeDocument/2006/relationships/hyperlink" Target="https://login.consultant.ru/link/?req=doc&amp;base=RZR&amp;n=464355&amp;dst=100040" TargetMode="External"/><Relationship Id="rId220" Type="http://schemas.openxmlformats.org/officeDocument/2006/relationships/hyperlink" Target="https://login.consultant.ru/link/?req=doc&amp;base=RZR&amp;n=422038&amp;dst=100414" TargetMode="External"/><Relationship Id="rId241" Type="http://schemas.openxmlformats.org/officeDocument/2006/relationships/hyperlink" Target="https://login.consultant.ru/link/?req=doc&amp;base=RZR&amp;n=422038&amp;dst=100310" TargetMode="External"/><Relationship Id="rId437" Type="http://schemas.openxmlformats.org/officeDocument/2006/relationships/hyperlink" Target="https://login.consultant.ru/link/?req=doc&amp;base=RZR&amp;n=464355&amp;dst=723" TargetMode="External"/><Relationship Id="rId458" Type="http://schemas.openxmlformats.org/officeDocument/2006/relationships/hyperlink" Target="https://login.consultant.ru/link/?req=doc&amp;base=RZR&amp;n=464355&amp;dst=493" TargetMode="External"/><Relationship Id="rId479" Type="http://schemas.openxmlformats.org/officeDocument/2006/relationships/theme" Target="theme/theme1.xml"/><Relationship Id="rId15" Type="http://schemas.openxmlformats.org/officeDocument/2006/relationships/hyperlink" Target="https://login.consultant.ru/link/?req=doc&amp;base=RZR&amp;n=480030&amp;dst=100010" TargetMode="External"/><Relationship Id="rId36" Type="http://schemas.openxmlformats.org/officeDocument/2006/relationships/hyperlink" Target="https://login.consultant.ru/link/?req=doc&amp;base=RZR&amp;n=488488&amp;dst=100175" TargetMode="External"/><Relationship Id="rId57" Type="http://schemas.openxmlformats.org/officeDocument/2006/relationships/hyperlink" Target="https://login.consultant.ru/link/?req=doc&amp;base=RZR&amp;n=494302&amp;dst=100011" TargetMode="External"/><Relationship Id="rId262" Type="http://schemas.openxmlformats.org/officeDocument/2006/relationships/hyperlink" Target="https://login.consultant.ru/link/?req=doc&amp;base=RZR&amp;n=388547&amp;dst=100053" TargetMode="External"/><Relationship Id="rId283" Type="http://schemas.openxmlformats.org/officeDocument/2006/relationships/hyperlink" Target="https://login.consultant.ru/link/?req=doc&amp;base=RZR&amp;n=421194&amp;dst=101165" TargetMode="External"/><Relationship Id="rId318" Type="http://schemas.openxmlformats.org/officeDocument/2006/relationships/hyperlink" Target="https://login.consultant.ru/link/?req=doc&amp;base=RZR&amp;n=448190&amp;dst=100008" TargetMode="External"/><Relationship Id="rId339" Type="http://schemas.openxmlformats.org/officeDocument/2006/relationships/hyperlink" Target="https://login.consultant.ru/link/?req=doc&amp;base=RZR&amp;n=388474&amp;dst=100201" TargetMode="External"/><Relationship Id="rId78" Type="http://schemas.openxmlformats.org/officeDocument/2006/relationships/hyperlink" Target="https://login.consultant.ru/link/?req=doc&amp;base=RZR&amp;n=495108&amp;dst=100647" TargetMode="External"/><Relationship Id="rId99" Type="http://schemas.openxmlformats.org/officeDocument/2006/relationships/hyperlink" Target="https://login.consultant.ru/link/?req=doc&amp;base=RZR&amp;n=497933&amp;dst=100146" TargetMode="External"/><Relationship Id="rId101" Type="http://schemas.openxmlformats.org/officeDocument/2006/relationships/hyperlink" Target="https://login.consultant.ru/link/?req=doc&amp;base=RZR&amp;n=493166&amp;dst=100007" TargetMode="External"/><Relationship Id="rId122" Type="http://schemas.openxmlformats.org/officeDocument/2006/relationships/hyperlink" Target="https://login.consultant.ru/link/?req=doc&amp;base=RZR&amp;n=118861&amp;dst=100026" TargetMode="External"/><Relationship Id="rId143" Type="http://schemas.openxmlformats.org/officeDocument/2006/relationships/hyperlink" Target="https://login.consultant.ru/link/?req=doc&amp;base=RZR&amp;n=500024&amp;dst=100369" TargetMode="External"/><Relationship Id="rId164" Type="http://schemas.openxmlformats.org/officeDocument/2006/relationships/hyperlink" Target="https://login.consultant.ru/link/?req=doc&amp;base=RZR&amp;n=422038&amp;dst=100009" TargetMode="External"/><Relationship Id="rId185" Type="http://schemas.openxmlformats.org/officeDocument/2006/relationships/hyperlink" Target="https://login.consultant.ru/link/?req=doc&amp;base=RZR&amp;n=422038&amp;dst=670" TargetMode="External"/><Relationship Id="rId350" Type="http://schemas.openxmlformats.org/officeDocument/2006/relationships/hyperlink" Target="https://login.consultant.ru/link/?req=doc&amp;base=RZR&amp;n=464277&amp;dst=100009" TargetMode="External"/><Relationship Id="rId371" Type="http://schemas.openxmlformats.org/officeDocument/2006/relationships/hyperlink" Target="https://login.consultant.ru/link/?req=doc&amp;base=RZR&amp;n=88277&amp;dst=100008" TargetMode="External"/><Relationship Id="rId406" Type="http://schemas.openxmlformats.org/officeDocument/2006/relationships/hyperlink" Target="https://login.consultant.ru/link/?req=doc&amp;base=RZR&amp;n=464355&amp;dst=526" TargetMode="External"/><Relationship Id="rId9" Type="http://schemas.openxmlformats.org/officeDocument/2006/relationships/hyperlink" Target="https://login.consultant.ru/link/?req=doc&amp;base=RZR&amp;n=2875" TargetMode="External"/><Relationship Id="rId210" Type="http://schemas.openxmlformats.org/officeDocument/2006/relationships/hyperlink" Target="https://login.consultant.ru/link/?req=doc&amp;base=RZR&amp;n=422038&amp;dst=100133" TargetMode="External"/><Relationship Id="rId392" Type="http://schemas.openxmlformats.org/officeDocument/2006/relationships/hyperlink" Target="https://login.consultant.ru/link/?req=doc&amp;base=RZR&amp;n=313198&amp;dst=100008" TargetMode="External"/><Relationship Id="rId427" Type="http://schemas.openxmlformats.org/officeDocument/2006/relationships/hyperlink" Target="https://login.consultant.ru/link/?req=doc&amp;base=RZR&amp;n=464355&amp;dst=712" TargetMode="External"/><Relationship Id="rId448" Type="http://schemas.openxmlformats.org/officeDocument/2006/relationships/hyperlink" Target="https://login.consultant.ru/link/?req=doc&amp;base=RZR&amp;n=464355&amp;dst=100113" TargetMode="External"/><Relationship Id="rId469" Type="http://schemas.openxmlformats.org/officeDocument/2006/relationships/hyperlink" Target="https://login.consultant.ru/link/?req=doc&amp;base=RZR&amp;n=464355&amp;dst=793" TargetMode="External"/><Relationship Id="rId26" Type="http://schemas.openxmlformats.org/officeDocument/2006/relationships/hyperlink" Target="https://login.consultant.ru/link/?req=doc&amp;base=RZR&amp;n=498747&amp;dst=100014" TargetMode="External"/><Relationship Id="rId231" Type="http://schemas.openxmlformats.org/officeDocument/2006/relationships/hyperlink" Target="https://login.consultant.ru/link/?req=doc&amp;base=RZR&amp;n=422038&amp;dst=100464" TargetMode="External"/><Relationship Id="rId252" Type="http://schemas.openxmlformats.org/officeDocument/2006/relationships/hyperlink" Target="https://login.consultant.ru/link/?req=doc&amp;base=RZR&amp;n=726&amp;dst=100108" TargetMode="External"/><Relationship Id="rId273" Type="http://schemas.openxmlformats.org/officeDocument/2006/relationships/hyperlink" Target="https://login.consultant.ru/link/?req=doc&amp;base=RZR&amp;n=388559&amp;dst=100119" TargetMode="External"/><Relationship Id="rId294" Type="http://schemas.openxmlformats.org/officeDocument/2006/relationships/hyperlink" Target="https://login.consultant.ru/link/?req=doc&amp;base=RZR&amp;n=388549&amp;dst=100023" TargetMode="External"/><Relationship Id="rId308" Type="http://schemas.openxmlformats.org/officeDocument/2006/relationships/hyperlink" Target="https://login.consultant.ru/link/?req=doc&amp;base=RZR&amp;n=440512&amp;dst=100017" TargetMode="External"/><Relationship Id="rId329" Type="http://schemas.openxmlformats.org/officeDocument/2006/relationships/hyperlink" Target="https://login.consultant.ru/link/?req=doc&amp;base=RZR&amp;n=462958&amp;dst=100059" TargetMode="External"/><Relationship Id="rId47" Type="http://schemas.openxmlformats.org/officeDocument/2006/relationships/hyperlink" Target="https://login.consultant.ru/link/?req=doc&amp;base=RZR&amp;n=484830&amp;dst=100099" TargetMode="External"/><Relationship Id="rId68" Type="http://schemas.openxmlformats.org/officeDocument/2006/relationships/hyperlink" Target="https://login.consultant.ru/link/?req=doc&amp;base=RZR&amp;n=494987&amp;dst=100006" TargetMode="External"/><Relationship Id="rId89" Type="http://schemas.openxmlformats.org/officeDocument/2006/relationships/hyperlink" Target="https://login.consultant.ru/link/?req=doc&amp;base=RZR&amp;n=494439&amp;dst=100348" TargetMode="External"/><Relationship Id="rId112" Type="http://schemas.openxmlformats.org/officeDocument/2006/relationships/hyperlink" Target="https://login.consultant.ru/link/?req=doc&amp;base=RZR&amp;n=497933&amp;dst=100146" TargetMode="External"/><Relationship Id="rId133" Type="http://schemas.openxmlformats.org/officeDocument/2006/relationships/hyperlink" Target="https://login.consultant.ru/link/?req=doc&amp;base=RZR&amp;n=468227&amp;dst=100010" TargetMode="External"/><Relationship Id="rId154" Type="http://schemas.openxmlformats.org/officeDocument/2006/relationships/hyperlink" Target="https://login.consultant.ru/link/?req=doc&amp;base=RZR&amp;n=473298&amp;dst=100009" TargetMode="External"/><Relationship Id="rId175" Type="http://schemas.openxmlformats.org/officeDocument/2006/relationships/hyperlink" Target="https://login.consultant.ru/link/?req=doc&amp;base=RZR&amp;n=422038&amp;dst=157" TargetMode="External"/><Relationship Id="rId340" Type="http://schemas.openxmlformats.org/officeDocument/2006/relationships/hyperlink" Target="https://login.consultant.ru/link/?req=doc&amp;base=RZR&amp;n=388474&amp;dst=100227" TargetMode="External"/><Relationship Id="rId361" Type="http://schemas.openxmlformats.org/officeDocument/2006/relationships/hyperlink" Target="https://login.consultant.ru/link/?req=doc&amp;base=RZR&amp;n=10116" TargetMode="External"/><Relationship Id="rId196" Type="http://schemas.openxmlformats.org/officeDocument/2006/relationships/hyperlink" Target="https://login.consultant.ru/link/?req=doc&amp;base=RZR&amp;n=422038&amp;dst=214" TargetMode="External"/><Relationship Id="rId200" Type="http://schemas.openxmlformats.org/officeDocument/2006/relationships/hyperlink" Target="https://login.consultant.ru/link/?req=doc&amp;base=RZR&amp;n=422038&amp;dst=687" TargetMode="External"/><Relationship Id="rId382" Type="http://schemas.openxmlformats.org/officeDocument/2006/relationships/hyperlink" Target="https://login.consultant.ru/link/?req=doc&amp;base=RZR&amp;n=451757&amp;dst=100008" TargetMode="External"/><Relationship Id="rId417" Type="http://schemas.openxmlformats.org/officeDocument/2006/relationships/hyperlink" Target="https://login.consultant.ru/link/?req=doc&amp;base=RZR&amp;n=464355&amp;dst=100052" TargetMode="External"/><Relationship Id="rId438" Type="http://schemas.openxmlformats.org/officeDocument/2006/relationships/hyperlink" Target="https://login.consultant.ru/link/?req=doc&amp;base=RZR&amp;n=464355&amp;dst=100551" TargetMode="External"/><Relationship Id="rId459" Type="http://schemas.openxmlformats.org/officeDocument/2006/relationships/hyperlink" Target="https://login.consultant.ru/link/?req=doc&amp;base=RZR&amp;n=464355&amp;dst=100359" TargetMode="External"/><Relationship Id="rId16" Type="http://schemas.openxmlformats.org/officeDocument/2006/relationships/hyperlink" Target="https://login.consultant.ru/link/?req=doc&amp;base=RZR&amp;n=480704&amp;dst=100013" TargetMode="External"/><Relationship Id="rId221" Type="http://schemas.openxmlformats.org/officeDocument/2006/relationships/hyperlink" Target="https://login.consultant.ru/link/?req=doc&amp;base=RZR&amp;n=422038&amp;dst=634" TargetMode="External"/><Relationship Id="rId242" Type="http://schemas.openxmlformats.org/officeDocument/2006/relationships/hyperlink" Target="https://login.consultant.ru/link/?req=doc&amp;base=RZR&amp;n=422038&amp;dst=100653" TargetMode="External"/><Relationship Id="rId263" Type="http://schemas.openxmlformats.org/officeDocument/2006/relationships/hyperlink" Target="https://login.consultant.ru/link/?req=doc&amp;base=RZR&amp;n=388547&amp;dst=100074" TargetMode="External"/><Relationship Id="rId284" Type="http://schemas.openxmlformats.org/officeDocument/2006/relationships/hyperlink" Target="https://login.consultant.ru/link/?req=doc&amp;base=RZR&amp;n=421194&amp;dst=101185" TargetMode="External"/><Relationship Id="rId319" Type="http://schemas.openxmlformats.org/officeDocument/2006/relationships/hyperlink" Target="https://login.consultant.ru/link/?req=doc&amp;base=RZR&amp;n=209889&amp;dst=100011" TargetMode="External"/><Relationship Id="rId470" Type="http://schemas.openxmlformats.org/officeDocument/2006/relationships/hyperlink" Target="https://login.consultant.ru/link/?req=doc&amp;base=RZR&amp;n=464355&amp;dst=806" TargetMode="External"/><Relationship Id="rId37" Type="http://schemas.openxmlformats.org/officeDocument/2006/relationships/hyperlink" Target="https://login.consultant.ru/link/?req=doc&amp;base=RZR&amp;n=484830&amp;dst=100240" TargetMode="External"/><Relationship Id="rId58" Type="http://schemas.openxmlformats.org/officeDocument/2006/relationships/hyperlink" Target="https://login.consultant.ru/link/?req=doc&amp;base=RZR&amp;n=499022&amp;dst=100011" TargetMode="External"/><Relationship Id="rId79" Type="http://schemas.openxmlformats.org/officeDocument/2006/relationships/hyperlink" Target="https://login.consultant.ru/link/?req=doc&amp;base=RZR&amp;n=483113&amp;dst=82" TargetMode="External"/><Relationship Id="rId102" Type="http://schemas.openxmlformats.org/officeDocument/2006/relationships/hyperlink" Target="https://login.consultant.ru/link/?req=doc&amp;base=RZR&amp;n=477572&amp;dst=100013" TargetMode="External"/><Relationship Id="rId123" Type="http://schemas.openxmlformats.org/officeDocument/2006/relationships/hyperlink" Target="https://login.consultant.ru/link/?req=doc&amp;base=RZR&amp;n=483232&amp;dst=100297" TargetMode="External"/><Relationship Id="rId144" Type="http://schemas.openxmlformats.org/officeDocument/2006/relationships/hyperlink" Target="https://login.consultant.ru/link/?req=doc&amp;base=RZR&amp;n=477572&amp;dst=100013" TargetMode="External"/><Relationship Id="rId330" Type="http://schemas.openxmlformats.org/officeDocument/2006/relationships/hyperlink" Target="https://login.consultant.ru/link/?req=doc&amp;base=RZR&amp;n=451786&amp;dst=101027" TargetMode="External"/><Relationship Id="rId90" Type="http://schemas.openxmlformats.org/officeDocument/2006/relationships/hyperlink" Target="https://login.consultant.ru/link/?req=doc&amp;base=RZR&amp;n=495108&amp;dst=4" TargetMode="External"/><Relationship Id="rId165" Type="http://schemas.openxmlformats.org/officeDocument/2006/relationships/hyperlink" Target="https://login.consultant.ru/link/?req=doc&amp;base=RZR&amp;n=422038&amp;dst=100013" TargetMode="External"/><Relationship Id="rId186" Type="http://schemas.openxmlformats.org/officeDocument/2006/relationships/hyperlink" Target="https://login.consultant.ru/link/?req=doc&amp;base=RZR&amp;n=422038&amp;dst=671" TargetMode="External"/><Relationship Id="rId351" Type="http://schemas.openxmlformats.org/officeDocument/2006/relationships/hyperlink" Target="https://login.consultant.ru/link/?req=doc&amp;base=RZR&amp;n=464300&amp;dst=100018" TargetMode="External"/><Relationship Id="rId372" Type="http://schemas.openxmlformats.org/officeDocument/2006/relationships/hyperlink" Target="https://login.consultant.ru/link/?req=doc&amp;base=RZR&amp;n=464268&amp;dst=100008" TargetMode="External"/><Relationship Id="rId393" Type="http://schemas.openxmlformats.org/officeDocument/2006/relationships/hyperlink" Target="https://login.consultant.ru/link/?req=doc&amp;base=RZR&amp;n=329289&amp;dst=100018" TargetMode="External"/><Relationship Id="rId407" Type="http://schemas.openxmlformats.org/officeDocument/2006/relationships/hyperlink" Target="https://login.consultant.ru/link/?req=doc&amp;base=RZR&amp;n=464355&amp;dst=834" TargetMode="External"/><Relationship Id="rId428" Type="http://schemas.openxmlformats.org/officeDocument/2006/relationships/hyperlink" Target="https://login.consultant.ru/link/?req=doc&amp;base=RZR&amp;n=464355&amp;dst=713" TargetMode="External"/><Relationship Id="rId449" Type="http://schemas.openxmlformats.org/officeDocument/2006/relationships/hyperlink" Target="https://login.consultant.ru/link/?req=doc&amp;base=RZR&amp;n=464355&amp;dst=100562" TargetMode="External"/><Relationship Id="rId211" Type="http://schemas.openxmlformats.org/officeDocument/2006/relationships/hyperlink" Target="https://login.consultant.ru/link/?req=doc&amp;base=RZR&amp;n=422038&amp;dst=745" TargetMode="External"/><Relationship Id="rId232" Type="http://schemas.openxmlformats.org/officeDocument/2006/relationships/hyperlink" Target="https://login.consultant.ru/link/?req=doc&amp;base=RZR&amp;n=422038&amp;dst=100285" TargetMode="External"/><Relationship Id="rId253" Type="http://schemas.openxmlformats.org/officeDocument/2006/relationships/hyperlink" Target="https://login.consultant.ru/link/?req=doc&amp;base=RZR&amp;n=169510&amp;dst=100030" TargetMode="External"/><Relationship Id="rId274" Type="http://schemas.openxmlformats.org/officeDocument/2006/relationships/hyperlink" Target="https://login.consultant.ru/link/?req=doc&amp;base=RZR&amp;n=388559&amp;dst=100128" TargetMode="External"/><Relationship Id="rId295" Type="http://schemas.openxmlformats.org/officeDocument/2006/relationships/hyperlink" Target="https://login.consultant.ru/link/?req=doc&amp;base=RZR&amp;n=388549&amp;dst=100037" TargetMode="External"/><Relationship Id="rId309" Type="http://schemas.openxmlformats.org/officeDocument/2006/relationships/hyperlink" Target="https://login.consultant.ru/link/?req=doc&amp;base=RZR&amp;n=440512&amp;dst=100030" TargetMode="External"/><Relationship Id="rId460" Type="http://schemas.openxmlformats.org/officeDocument/2006/relationships/hyperlink" Target="https://login.consultant.ru/link/?req=doc&amp;base=RZR&amp;n=464355&amp;dst=459" TargetMode="External"/><Relationship Id="rId27" Type="http://schemas.openxmlformats.org/officeDocument/2006/relationships/hyperlink" Target="https://login.consultant.ru/link/?req=doc&amp;base=RZR&amp;n=470098&amp;dst=100021" TargetMode="External"/><Relationship Id="rId48" Type="http://schemas.openxmlformats.org/officeDocument/2006/relationships/hyperlink" Target="https://login.consultant.ru/link/?req=doc&amp;base=RZR&amp;n=501751&amp;dst=100009" TargetMode="External"/><Relationship Id="rId69" Type="http://schemas.openxmlformats.org/officeDocument/2006/relationships/hyperlink" Target="https://login.consultant.ru/link/?req=doc&amp;base=RZR&amp;n=499023&amp;dst=100010" TargetMode="External"/><Relationship Id="rId113" Type="http://schemas.openxmlformats.org/officeDocument/2006/relationships/hyperlink" Target="https://login.consultant.ru/link/?req=doc&amp;base=RZR&amp;n=498931&amp;dst=100011" TargetMode="External"/><Relationship Id="rId134" Type="http://schemas.openxmlformats.org/officeDocument/2006/relationships/hyperlink" Target="https://login.consultant.ru/link/?req=doc&amp;base=RZR&amp;n=500024&amp;dst=100403" TargetMode="External"/><Relationship Id="rId320" Type="http://schemas.openxmlformats.org/officeDocument/2006/relationships/hyperlink" Target="https://login.consultant.ru/link/?req=doc&amp;base=RZR&amp;n=209889&amp;dst=100026" TargetMode="External"/><Relationship Id="rId80" Type="http://schemas.openxmlformats.org/officeDocument/2006/relationships/hyperlink" Target="https://login.consultant.ru/link/?req=doc&amp;base=RZR&amp;n=500024&amp;dst=100047" TargetMode="External"/><Relationship Id="rId155" Type="http://schemas.openxmlformats.org/officeDocument/2006/relationships/hyperlink" Target="https://login.consultant.ru/link/?req=doc&amp;base=RZR&amp;n=443358&amp;dst=100014" TargetMode="External"/><Relationship Id="rId176" Type="http://schemas.openxmlformats.org/officeDocument/2006/relationships/hyperlink" Target="https://login.consultant.ru/link/?req=doc&amp;base=RZR&amp;n=422038&amp;dst=162" TargetMode="External"/><Relationship Id="rId197" Type="http://schemas.openxmlformats.org/officeDocument/2006/relationships/hyperlink" Target="https://login.consultant.ru/link/?req=doc&amp;base=RZR&amp;n=422038&amp;dst=232" TargetMode="External"/><Relationship Id="rId341" Type="http://schemas.openxmlformats.org/officeDocument/2006/relationships/hyperlink" Target="https://login.consultant.ru/link/?req=doc&amp;base=RZR&amp;n=388474&amp;dst=100229" TargetMode="External"/><Relationship Id="rId362" Type="http://schemas.openxmlformats.org/officeDocument/2006/relationships/hyperlink" Target="https://login.consultant.ru/link/?req=doc&amp;base=RZR&amp;n=464261" TargetMode="External"/><Relationship Id="rId383" Type="http://schemas.openxmlformats.org/officeDocument/2006/relationships/hyperlink" Target="https://login.consultant.ru/link/?req=doc&amp;base=RZR&amp;n=191451&amp;dst=100008" TargetMode="External"/><Relationship Id="rId418" Type="http://schemas.openxmlformats.org/officeDocument/2006/relationships/hyperlink" Target="https://login.consultant.ru/link/?req=doc&amp;base=RZR&amp;n=464355&amp;dst=154" TargetMode="External"/><Relationship Id="rId439" Type="http://schemas.openxmlformats.org/officeDocument/2006/relationships/hyperlink" Target="https://login.consultant.ru/link/?req=doc&amp;base=RZR&amp;n=464355&amp;dst=339" TargetMode="External"/><Relationship Id="rId201" Type="http://schemas.openxmlformats.org/officeDocument/2006/relationships/hyperlink" Target="https://login.consultant.ru/link/?req=doc&amp;base=RZR&amp;n=422038&amp;dst=688" TargetMode="External"/><Relationship Id="rId222" Type="http://schemas.openxmlformats.org/officeDocument/2006/relationships/hyperlink" Target="https://login.consultant.ru/link/?req=doc&amp;base=RZR&amp;n=422038&amp;dst=636" TargetMode="External"/><Relationship Id="rId243" Type="http://schemas.openxmlformats.org/officeDocument/2006/relationships/hyperlink" Target="https://login.consultant.ru/link/?req=doc&amp;base=RZR&amp;n=422038&amp;dst=821" TargetMode="External"/><Relationship Id="rId264" Type="http://schemas.openxmlformats.org/officeDocument/2006/relationships/hyperlink" Target="https://login.consultant.ru/link/?req=doc&amp;base=RZR&amp;n=388547&amp;dst=100075" TargetMode="External"/><Relationship Id="rId285" Type="http://schemas.openxmlformats.org/officeDocument/2006/relationships/hyperlink" Target="https://login.consultant.ru/link/?req=doc&amp;base=RZR&amp;n=421194&amp;dst=101299" TargetMode="External"/><Relationship Id="rId450" Type="http://schemas.openxmlformats.org/officeDocument/2006/relationships/hyperlink" Target="https://login.consultant.ru/link/?req=doc&amp;base=RZR&amp;n=464355&amp;dst=729" TargetMode="External"/><Relationship Id="rId471" Type="http://schemas.openxmlformats.org/officeDocument/2006/relationships/hyperlink" Target="https://login.consultant.ru/link/?req=doc&amp;base=RZR&amp;n=464355&amp;dst=100276" TargetMode="External"/><Relationship Id="rId17" Type="http://schemas.openxmlformats.org/officeDocument/2006/relationships/hyperlink" Target="https://login.consultant.ru/link/?req=doc&amp;base=RZR&amp;n=492430&amp;dst=100014" TargetMode="External"/><Relationship Id="rId38" Type="http://schemas.openxmlformats.org/officeDocument/2006/relationships/hyperlink" Target="https://login.consultant.ru/link/?req=doc&amp;base=RZR&amp;n=488488&amp;dst=100175" TargetMode="External"/><Relationship Id="rId59" Type="http://schemas.openxmlformats.org/officeDocument/2006/relationships/hyperlink" Target="https://login.consultant.ru/link/?req=doc&amp;base=RZR&amp;n=499054&amp;dst=100011" TargetMode="External"/><Relationship Id="rId103" Type="http://schemas.openxmlformats.org/officeDocument/2006/relationships/hyperlink" Target="https://login.consultant.ru/link/?req=doc&amp;base=RZR&amp;n=503859" TargetMode="External"/><Relationship Id="rId124" Type="http://schemas.openxmlformats.org/officeDocument/2006/relationships/hyperlink" Target="https://login.consultant.ru/link/?req=doc&amp;base=RZR&amp;n=115258&amp;dst=100002" TargetMode="External"/><Relationship Id="rId310" Type="http://schemas.openxmlformats.org/officeDocument/2006/relationships/hyperlink" Target="https://login.consultant.ru/link/?req=doc&amp;base=RZR&amp;n=440512&amp;dst=100073" TargetMode="External"/><Relationship Id="rId70" Type="http://schemas.openxmlformats.org/officeDocument/2006/relationships/hyperlink" Target="https://login.consultant.ru/link/?req=doc&amp;base=RZR&amp;n=470694&amp;dst=100009" TargetMode="External"/><Relationship Id="rId91" Type="http://schemas.openxmlformats.org/officeDocument/2006/relationships/hyperlink" Target="https://login.consultant.ru/link/?req=doc&amp;base=RZR&amp;n=495108&amp;dst=100647" TargetMode="External"/><Relationship Id="rId145" Type="http://schemas.openxmlformats.org/officeDocument/2006/relationships/hyperlink" Target="https://login.consultant.ru/link/?req=doc&amp;base=RZR&amp;n=189366&amp;dst=100240" TargetMode="External"/><Relationship Id="rId166" Type="http://schemas.openxmlformats.org/officeDocument/2006/relationships/hyperlink" Target="https://login.consultant.ru/link/?req=doc&amp;base=RZR&amp;n=422038&amp;dst=100033" TargetMode="External"/><Relationship Id="rId187" Type="http://schemas.openxmlformats.org/officeDocument/2006/relationships/hyperlink" Target="https://login.consultant.ru/link/?req=doc&amp;base=RZR&amp;n=422038&amp;dst=672" TargetMode="External"/><Relationship Id="rId331" Type="http://schemas.openxmlformats.org/officeDocument/2006/relationships/hyperlink" Target="https://login.consultant.ru/link/?req=doc&amp;base=RZR&amp;n=339075&amp;dst=100008" TargetMode="External"/><Relationship Id="rId352" Type="http://schemas.openxmlformats.org/officeDocument/2006/relationships/hyperlink" Target="https://login.consultant.ru/link/?req=doc&amp;base=RZR&amp;n=464300&amp;dst=100038" TargetMode="External"/><Relationship Id="rId373" Type="http://schemas.openxmlformats.org/officeDocument/2006/relationships/hyperlink" Target="https://login.consultant.ru/link/?req=doc&amp;base=RZR&amp;n=464267" TargetMode="External"/><Relationship Id="rId394" Type="http://schemas.openxmlformats.org/officeDocument/2006/relationships/hyperlink" Target="https://login.consultant.ru/link/?req=doc&amp;base=RZR&amp;n=349580" TargetMode="External"/><Relationship Id="rId408" Type="http://schemas.openxmlformats.org/officeDocument/2006/relationships/hyperlink" Target="https://login.consultant.ru/link/?req=doc&amp;base=RZR&amp;n=464355&amp;dst=544" TargetMode="External"/><Relationship Id="rId429" Type="http://schemas.openxmlformats.org/officeDocument/2006/relationships/hyperlink" Target="https://login.consultant.ru/link/?req=doc&amp;base=RZR&amp;n=464355&amp;dst=215" TargetMode="External"/><Relationship Id="rId1" Type="http://schemas.openxmlformats.org/officeDocument/2006/relationships/styles" Target="styles.xml"/><Relationship Id="rId212" Type="http://schemas.openxmlformats.org/officeDocument/2006/relationships/hyperlink" Target="https://login.consultant.ru/link/?req=doc&amp;base=RZR&amp;n=422038&amp;dst=100136" TargetMode="External"/><Relationship Id="rId233" Type="http://schemas.openxmlformats.org/officeDocument/2006/relationships/hyperlink" Target="https://login.consultant.ru/link/?req=doc&amp;base=RZR&amp;n=422038&amp;dst=305" TargetMode="External"/><Relationship Id="rId254" Type="http://schemas.openxmlformats.org/officeDocument/2006/relationships/hyperlink" Target="https://login.consultant.ru/link/?req=doc&amp;base=RZR&amp;n=169510&amp;dst=100032" TargetMode="External"/><Relationship Id="rId440" Type="http://schemas.openxmlformats.org/officeDocument/2006/relationships/hyperlink" Target="https://login.consultant.ru/link/?req=doc&amp;base=RZR&amp;n=464355&amp;dst=100094" TargetMode="External"/><Relationship Id="rId28" Type="http://schemas.openxmlformats.org/officeDocument/2006/relationships/hyperlink" Target="https://login.consultant.ru/link/?req=doc&amp;base=RZR&amp;n=483355&amp;dst=100064" TargetMode="External"/><Relationship Id="rId49" Type="http://schemas.openxmlformats.org/officeDocument/2006/relationships/hyperlink" Target="https://login.consultant.ru/link/?req=doc&amp;base=RZR&amp;n=492203&amp;dst=100010" TargetMode="External"/><Relationship Id="rId114" Type="http://schemas.openxmlformats.org/officeDocument/2006/relationships/hyperlink" Target="https://login.consultant.ru/link/?req=doc&amp;base=RZR&amp;n=483158&amp;dst=100013" TargetMode="External"/><Relationship Id="rId275" Type="http://schemas.openxmlformats.org/officeDocument/2006/relationships/hyperlink" Target="https://login.consultant.ru/link/?req=doc&amp;base=RZR&amp;n=388559&amp;dst=100130" TargetMode="External"/><Relationship Id="rId296" Type="http://schemas.openxmlformats.org/officeDocument/2006/relationships/hyperlink" Target="https://login.consultant.ru/link/?req=doc&amp;base=RZR&amp;n=388549&amp;dst=100043" TargetMode="External"/><Relationship Id="rId300" Type="http://schemas.openxmlformats.org/officeDocument/2006/relationships/hyperlink" Target="https://login.consultant.ru/link/?req=doc&amp;base=RZR&amp;n=421040&amp;dst=100171" TargetMode="External"/><Relationship Id="rId461" Type="http://schemas.openxmlformats.org/officeDocument/2006/relationships/hyperlink" Target="https://login.consultant.ru/link/?req=doc&amp;base=RZR&amp;n=464355&amp;dst=259" TargetMode="External"/><Relationship Id="rId60" Type="http://schemas.openxmlformats.org/officeDocument/2006/relationships/hyperlink" Target="https://login.consultant.ru/link/?req=doc&amp;base=RZR&amp;n=500260&amp;dst=100009" TargetMode="External"/><Relationship Id="rId81" Type="http://schemas.openxmlformats.org/officeDocument/2006/relationships/hyperlink" Target="https://login.consultant.ru/link/?req=doc&amp;base=RZR&amp;n=500458&amp;dst=100010" TargetMode="External"/><Relationship Id="rId135" Type="http://schemas.openxmlformats.org/officeDocument/2006/relationships/hyperlink" Target="https://login.consultant.ru/link/?req=doc&amp;base=RZR&amp;n=500024" TargetMode="External"/><Relationship Id="rId156" Type="http://schemas.openxmlformats.org/officeDocument/2006/relationships/hyperlink" Target="https://login.consultant.ru/link/?req=doc&amp;base=RZR&amp;n=502632&amp;dst=100463" TargetMode="External"/><Relationship Id="rId177" Type="http://schemas.openxmlformats.org/officeDocument/2006/relationships/hyperlink" Target="https://login.consultant.ru/link/?req=doc&amp;base=RZR&amp;n=422038&amp;dst=163" TargetMode="External"/><Relationship Id="rId198" Type="http://schemas.openxmlformats.org/officeDocument/2006/relationships/hyperlink" Target="https://login.consultant.ru/link/?req=doc&amp;base=RZR&amp;n=422038&amp;dst=559" TargetMode="External"/><Relationship Id="rId321" Type="http://schemas.openxmlformats.org/officeDocument/2006/relationships/hyperlink" Target="https://login.consultant.ru/link/?req=doc&amp;base=RZR&amp;n=216071&amp;dst=100008" TargetMode="External"/><Relationship Id="rId342" Type="http://schemas.openxmlformats.org/officeDocument/2006/relationships/hyperlink" Target="https://login.consultant.ru/link/?req=doc&amp;base=RZR&amp;n=446153&amp;dst=100023" TargetMode="External"/><Relationship Id="rId363" Type="http://schemas.openxmlformats.org/officeDocument/2006/relationships/hyperlink" Target="https://login.consultant.ru/link/?req=doc&amp;base=RZR&amp;n=464262" TargetMode="External"/><Relationship Id="rId384" Type="http://schemas.openxmlformats.org/officeDocument/2006/relationships/hyperlink" Target="https://login.consultant.ru/link/?req=doc&amp;base=RZR&amp;n=464273" TargetMode="External"/><Relationship Id="rId419" Type="http://schemas.openxmlformats.org/officeDocument/2006/relationships/hyperlink" Target="https://login.consultant.ru/link/?req=doc&amp;base=RZR&amp;n=464355&amp;dst=156" TargetMode="External"/><Relationship Id="rId202" Type="http://schemas.openxmlformats.org/officeDocument/2006/relationships/hyperlink" Target="https://login.consultant.ru/link/?req=doc&amp;base=RZR&amp;n=422038&amp;dst=100084" TargetMode="External"/><Relationship Id="rId223" Type="http://schemas.openxmlformats.org/officeDocument/2006/relationships/hyperlink" Target="https://login.consultant.ru/link/?req=doc&amp;base=RZR&amp;n=422038&amp;dst=792" TargetMode="External"/><Relationship Id="rId244" Type="http://schemas.openxmlformats.org/officeDocument/2006/relationships/hyperlink" Target="https://login.consultant.ru/link/?req=doc&amp;base=RZR&amp;n=726&amp;dst=100007" TargetMode="External"/><Relationship Id="rId430" Type="http://schemas.openxmlformats.org/officeDocument/2006/relationships/hyperlink" Target="https://login.consultant.ru/link/?req=doc&amp;base=RZR&amp;n=464355&amp;dst=231" TargetMode="External"/><Relationship Id="rId18" Type="http://schemas.openxmlformats.org/officeDocument/2006/relationships/hyperlink" Target="https://login.consultant.ru/link/?req=doc&amp;base=RZR&amp;n=497100&amp;dst=100014" TargetMode="External"/><Relationship Id="rId39" Type="http://schemas.openxmlformats.org/officeDocument/2006/relationships/hyperlink" Target="https://login.consultant.ru/link/?req=doc&amp;base=RZR&amp;n=501180&amp;dst=100025" TargetMode="External"/><Relationship Id="rId265" Type="http://schemas.openxmlformats.org/officeDocument/2006/relationships/hyperlink" Target="https://login.consultant.ru/link/?req=doc&amp;base=RZR&amp;n=388560&amp;dst=100021" TargetMode="External"/><Relationship Id="rId286" Type="http://schemas.openxmlformats.org/officeDocument/2006/relationships/hyperlink" Target="https://login.consultant.ru/link/?req=doc&amp;base=RZR&amp;n=421034&amp;dst=100008" TargetMode="External"/><Relationship Id="rId451" Type="http://schemas.openxmlformats.org/officeDocument/2006/relationships/hyperlink" Target="https://login.consultant.ru/link/?req=doc&amp;base=RZR&amp;n=464355&amp;dst=100563" TargetMode="External"/><Relationship Id="rId472" Type="http://schemas.openxmlformats.org/officeDocument/2006/relationships/hyperlink" Target="https://login.consultant.ru/link/?req=doc&amp;base=RZR&amp;n=464355&amp;dst=808" TargetMode="External"/><Relationship Id="rId50" Type="http://schemas.openxmlformats.org/officeDocument/2006/relationships/hyperlink" Target="https://login.consultant.ru/link/?req=doc&amp;base=RZR&amp;n=488488&amp;dst=100258" TargetMode="External"/><Relationship Id="rId104" Type="http://schemas.openxmlformats.org/officeDocument/2006/relationships/hyperlink" Target="https://login.consultant.ru/link/?req=doc&amp;base=RZR&amp;n=482929&amp;dst=100009" TargetMode="External"/><Relationship Id="rId125" Type="http://schemas.openxmlformats.org/officeDocument/2006/relationships/hyperlink" Target="https://login.consultant.ru/link/?req=doc&amp;base=RZR&amp;n=472593&amp;dst=100010" TargetMode="External"/><Relationship Id="rId146" Type="http://schemas.openxmlformats.org/officeDocument/2006/relationships/hyperlink" Target="https://login.consultant.ru/link/?req=doc&amp;base=RZR&amp;n=502642&amp;dst=4092" TargetMode="External"/><Relationship Id="rId167" Type="http://schemas.openxmlformats.org/officeDocument/2006/relationships/hyperlink" Target="https://login.consultant.ru/link/?req=doc&amp;base=RZR&amp;n=422038&amp;dst=323" TargetMode="External"/><Relationship Id="rId188" Type="http://schemas.openxmlformats.org/officeDocument/2006/relationships/hyperlink" Target="https://login.consultant.ru/link/?req=doc&amp;base=RZR&amp;n=422038&amp;dst=179" TargetMode="External"/><Relationship Id="rId311" Type="http://schemas.openxmlformats.org/officeDocument/2006/relationships/hyperlink" Target="https://login.consultant.ru/link/?req=doc&amp;base=RZR&amp;n=440512&amp;dst=100076" TargetMode="External"/><Relationship Id="rId332" Type="http://schemas.openxmlformats.org/officeDocument/2006/relationships/hyperlink" Target="https://login.consultant.ru/link/?req=doc&amp;base=RZR&amp;n=435851&amp;dst=100008" TargetMode="External"/><Relationship Id="rId353" Type="http://schemas.openxmlformats.org/officeDocument/2006/relationships/hyperlink" Target="https://login.consultant.ru/link/?req=doc&amp;base=RZR&amp;n=477417&amp;dst=100019" TargetMode="External"/><Relationship Id="rId374" Type="http://schemas.openxmlformats.org/officeDocument/2006/relationships/hyperlink" Target="https://login.consultant.ru/link/?req=doc&amp;base=RZR&amp;n=102859" TargetMode="External"/><Relationship Id="rId395" Type="http://schemas.openxmlformats.org/officeDocument/2006/relationships/hyperlink" Target="https://login.consultant.ru/link/?req=doc&amp;base=RZR&amp;n=491415&amp;dst=100008" TargetMode="External"/><Relationship Id="rId409" Type="http://schemas.openxmlformats.org/officeDocument/2006/relationships/hyperlink" Target="https://login.consultant.ru/link/?req=doc&amp;base=RZR&amp;n=482579&amp;dst=100029" TargetMode="External"/><Relationship Id="rId71" Type="http://schemas.openxmlformats.org/officeDocument/2006/relationships/hyperlink" Target="https://login.consultant.ru/link/?req=doc&amp;base=RZR&amp;n=503686&amp;dst=1187" TargetMode="External"/><Relationship Id="rId92" Type="http://schemas.openxmlformats.org/officeDocument/2006/relationships/hyperlink" Target="https://login.consultant.ru/link/?req=doc&amp;base=RZR&amp;n=500260&amp;dst=100009" TargetMode="External"/><Relationship Id="rId213" Type="http://schemas.openxmlformats.org/officeDocument/2006/relationships/hyperlink" Target="https://login.consultant.ru/link/?req=doc&amp;base=RZR&amp;n=422038&amp;dst=100143" TargetMode="External"/><Relationship Id="rId234" Type="http://schemas.openxmlformats.org/officeDocument/2006/relationships/hyperlink" Target="https://login.consultant.ru/link/?req=doc&amp;base=RZR&amp;n=422038&amp;dst=100288" TargetMode="External"/><Relationship Id="rId420" Type="http://schemas.openxmlformats.org/officeDocument/2006/relationships/hyperlink" Target="https://login.consultant.ru/link/?req=doc&amp;base=RZR&amp;n=464355&amp;dst=158" TargetMode="External"/><Relationship Id="rId2" Type="http://schemas.openxmlformats.org/officeDocument/2006/relationships/settings" Target="settings.xml"/><Relationship Id="rId29" Type="http://schemas.openxmlformats.org/officeDocument/2006/relationships/hyperlink" Target="https://login.consultant.ru/link/?req=doc&amp;base=RZR&amp;n=93980&amp;dst=100001" TargetMode="External"/><Relationship Id="rId255" Type="http://schemas.openxmlformats.org/officeDocument/2006/relationships/hyperlink" Target="https://login.consultant.ru/link/?req=doc&amp;base=RZR&amp;n=169510&amp;dst=100038" TargetMode="External"/><Relationship Id="rId276" Type="http://schemas.openxmlformats.org/officeDocument/2006/relationships/hyperlink" Target="https://login.consultant.ru/link/?req=doc&amp;base=RZR&amp;n=388559&amp;dst=100197" TargetMode="External"/><Relationship Id="rId297" Type="http://schemas.openxmlformats.org/officeDocument/2006/relationships/hyperlink" Target="https://login.consultant.ru/link/?req=doc&amp;base=RZR&amp;n=388549&amp;dst=100045" TargetMode="External"/><Relationship Id="rId441" Type="http://schemas.openxmlformats.org/officeDocument/2006/relationships/hyperlink" Target="https://login.consultant.ru/link/?req=doc&amp;base=RZR&amp;n=464355&amp;dst=23" TargetMode="External"/><Relationship Id="rId462" Type="http://schemas.openxmlformats.org/officeDocument/2006/relationships/hyperlink" Target="https://login.consultant.ru/link/?req=doc&amp;base=RZR&amp;n=464355&amp;dst=262" TargetMode="External"/><Relationship Id="rId40" Type="http://schemas.openxmlformats.org/officeDocument/2006/relationships/hyperlink" Target="https://login.consultant.ru/link/?req=doc&amp;base=RZR&amp;n=499042&amp;dst=100011" TargetMode="External"/><Relationship Id="rId115" Type="http://schemas.openxmlformats.org/officeDocument/2006/relationships/hyperlink" Target="https://login.consultant.ru/link/?req=doc&amp;base=RZR&amp;n=483158&amp;dst=100032" TargetMode="External"/><Relationship Id="rId136" Type="http://schemas.openxmlformats.org/officeDocument/2006/relationships/hyperlink" Target="https://login.consultant.ru/link/?req=doc&amp;base=RZR&amp;n=495049&amp;dst=100150" TargetMode="External"/><Relationship Id="rId157" Type="http://schemas.openxmlformats.org/officeDocument/2006/relationships/hyperlink" Target="https://login.consultant.ru/link/?req=doc&amp;base=RZR&amp;n=475808&amp;dst=100015" TargetMode="External"/><Relationship Id="rId178" Type="http://schemas.openxmlformats.org/officeDocument/2006/relationships/hyperlink" Target="https://login.consultant.ru/link/?req=doc&amp;base=RZR&amp;n=422038&amp;dst=623" TargetMode="External"/><Relationship Id="rId301" Type="http://schemas.openxmlformats.org/officeDocument/2006/relationships/hyperlink" Target="https://login.consultant.ru/link/?req=doc&amp;base=RZR&amp;n=421040&amp;dst=100178" TargetMode="External"/><Relationship Id="rId322" Type="http://schemas.openxmlformats.org/officeDocument/2006/relationships/hyperlink" Target="https://login.consultant.ru/link/?req=doc&amp;base=RZR&amp;n=388558&amp;dst=100014" TargetMode="External"/><Relationship Id="rId343" Type="http://schemas.openxmlformats.org/officeDocument/2006/relationships/hyperlink" Target="https://login.consultant.ru/link/?req=doc&amp;base=RZR&amp;n=482579&amp;dst=100030" TargetMode="External"/><Relationship Id="rId364" Type="http://schemas.openxmlformats.org/officeDocument/2006/relationships/hyperlink" Target="https://login.consultant.ru/link/?req=doc&amp;base=RZR&amp;n=25005" TargetMode="External"/><Relationship Id="rId61" Type="http://schemas.openxmlformats.org/officeDocument/2006/relationships/hyperlink" Target="https://login.consultant.ru/link/?req=doc&amp;base=RZR&amp;n=503686&amp;dst=1187" TargetMode="External"/><Relationship Id="rId82" Type="http://schemas.openxmlformats.org/officeDocument/2006/relationships/hyperlink" Target="https://login.consultant.ru/link/?req=doc&amp;base=RZR&amp;n=485787&amp;dst=100009" TargetMode="External"/><Relationship Id="rId199" Type="http://schemas.openxmlformats.org/officeDocument/2006/relationships/hyperlink" Target="https://login.consultant.ru/link/?req=doc&amp;base=RZR&amp;n=422038&amp;dst=849" TargetMode="External"/><Relationship Id="rId203" Type="http://schemas.openxmlformats.org/officeDocument/2006/relationships/hyperlink" Target="https://login.consultant.ru/link/?req=doc&amp;base=RZR&amp;n=422038&amp;dst=24" TargetMode="External"/><Relationship Id="rId385" Type="http://schemas.openxmlformats.org/officeDocument/2006/relationships/hyperlink" Target="https://login.consultant.ru/link/?req=doc&amp;base=RZR&amp;n=451862&amp;dst=100008" TargetMode="External"/><Relationship Id="rId19" Type="http://schemas.openxmlformats.org/officeDocument/2006/relationships/hyperlink" Target="https://login.consultant.ru/link/?req=doc&amp;base=RZR&amp;n=497100&amp;dst=100214" TargetMode="External"/><Relationship Id="rId224" Type="http://schemas.openxmlformats.org/officeDocument/2006/relationships/hyperlink" Target="https://login.consultant.ru/link/?req=doc&amp;base=RZR&amp;n=422038&amp;dst=640" TargetMode="External"/><Relationship Id="rId245" Type="http://schemas.openxmlformats.org/officeDocument/2006/relationships/hyperlink" Target="https://login.consultant.ru/link/?req=doc&amp;base=RZR&amp;n=726&amp;dst=100008" TargetMode="External"/><Relationship Id="rId266" Type="http://schemas.openxmlformats.org/officeDocument/2006/relationships/hyperlink" Target="https://login.consultant.ru/link/?req=doc&amp;base=RZR&amp;n=388560&amp;dst=100031" TargetMode="External"/><Relationship Id="rId287" Type="http://schemas.openxmlformats.org/officeDocument/2006/relationships/hyperlink" Target="https://login.consultant.ru/link/?req=doc&amp;base=RZR&amp;n=440834&amp;dst=100016" TargetMode="External"/><Relationship Id="rId410" Type="http://schemas.openxmlformats.org/officeDocument/2006/relationships/hyperlink" Target="https://login.consultant.ru/link/?req=doc&amp;base=RZR&amp;n=464355&amp;dst=676" TargetMode="External"/><Relationship Id="rId431" Type="http://schemas.openxmlformats.org/officeDocument/2006/relationships/hyperlink" Target="https://login.consultant.ru/link/?req=doc&amp;base=RZR&amp;n=464355&amp;dst=560" TargetMode="External"/><Relationship Id="rId452" Type="http://schemas.openxmlformats.org/officeDocument/2006/relationships/hyperlink" Target="https://login.consultant.ru/link/?req=doc&amp;base=RZR&amp;n=464355&amp;dst=730" TargetMode="External"/><Relationship Id="rId473" Type="http://schemas.openxmlformats.org/officeDocument/2006/relationships/hyperlink" Target="https://login.consultant.ru/link/?req=doc&amp;base=RZR&amp;n=464355&amp;dst=304" TargetMode="External"/><Relationship Id="rId30" Type="http://schemas.openxmlformats.org/officeDocument/2006/relationships/hyperlink" Target="https://login.consultant.ru/link/?req=doc&amp;base=RZR&amp;n=482213&amp;dst=100013" TargetMode="External"/><Relationship Id="rId105" Type="http://schemas.openxmlformats.org/officeDocument/2006/relationships/hyperlink" Target="https://login.consultant.ru/link/?req=doc&amp;base=RZR&amp;n=482929&amp;dst=100009" TargetMode="External"/><Relationship Id="rId126" Type="http://schemas.openxmlformats.org/officeDocument/2006/relationships/hyperlink" Target="https://login.consultant.ru/link/?req=doc&amp;base=RZR&amp;n=115258&amp;dst=100002" TargetMode="External"/><Relationship Id="rId147" Type="http://schemas.openxmlformats.org/officeDocument/2006/relationships/hyperlink" Target="https://login.consultant.ru/link/?req=doc&amp;base=RZR&amp;n=477148&amp;dst=100009" TargetMode="External"/><Relationship Id="rId168" Type="http://schemas.openxmlformats.org/officeDocument/2006/relationships/hyperlink" Target="https://login.consultant.ru/link/?req=doc&amp;base=RZR&amp;n=422038&amp;dst=696" TargetMode="External"/><Relationship Id="rId312" Type="http://schemas.openxmlformats.org/officeDocument/2006/relationships/hyperlink" Target="https://login.consultant.ru/link/?req=doc&amp;base=RZR&amp;n=440512&amp;dst=100089" TargetMode="External"/><Relationship Id="rId333" Type="http://schemas.openxmlformats.org/officeDocument/2006/relationships/hyperlink" Target="https://login.consultant.ru/link/?req=doc&amp;base=RZR&amp;n=388474&amp;dst=100010" TargetMode="External"/><Relationship Id="rId354" Type="http://schemas.openxmlformats.org/officeDocument/2006/relationships/hyperlink" Target="https://login.consultant.ru/link/?req=doc&amp;base=RZR&amp;n=464304&amp;dst=100078" TargetMode="External"/><Relationship Id="rId51" Type="http://schemas.openxmlformats.org/officeDocument/2006/relationships/hyperlink" Target="https://login.consultant.ru/link/?req=doc&amp;base=RZR&amp;n=499042&amp;dst=100011" TargetMode="External"/><Relationship Id="rId72" Type="http://schemas.openxmlformats.org/officeDocument/2006/relationships/hyperlink" Target="https://login.consultant.ru/link/?req=doc&amp;base=RZR&amp;n=494439&amp;dst=100348" TargetMode="External"/><Relationship Id="rId93" Type="http://schemas.openxmlformats.org/officeDocument/2006/relationships/hyperlink" Target="https://login.consultant.ru/link/?req=doc&amp;base=RZR&amp;n=467684&amp;dst=100012" TargetMode="External"/><Relationship Id="rId189" Type="http://schemas.openxmlformats.org/officeDocument/2006/relationships/hyperlink" Target="https://login.consultant.ru/link/?req=doc&amp;base=RZR&amp;n=422038&amp;dst=522" TargetMode="External"/><Relationship Id="rId375" Type="http://schemas.openxmlformats.org/officeDocument/2006/relationships/hyperlink" Target="https://login.consultant.ru/link/?req=doc&amp;base=RZR&amp;n=201688&amp;dst=100011" TargetMode="External"/><Relationship Id="rId396" Type="http://schemas.openxmlformats.org/officeDocument/2006/relationships/hyperlink" Target="https://login.consultant.ru/link/?req=doc&amp;base=RZR&amp;n=358749&amp;dst=100008"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22038&amp;dst=100146" TargetMode="External"/><Relationship Id="rId235" Type="http://schemas.openxmlformats.org/officeDocument/2006/relationships/hyperlink" Target="https://login.consultant.ru/link/?req=doc&amp;base=RZR&amp;n=422038&amp;dst=813" TargetMode="External"/><Relationship Id="rId256" Type="http://schemas.openxmlformats.org/officeDocument/2006/relationships/hyperlink" Target="https://login.consultant.ru/link/?req=doc&amp;base=RZR&amp;n=10116&amp;dst=100008" TargetMode="External"/><Relationship Id="rId277" Type="http://schemas.openxmlformats.org/officeDocument/2006/relationships/hyperlink" Target="https://login.consultant.ru/link/?req=doc&amp;base=RZR&amp;n=420935&amp;dst=100064" TargetMode="External"/><Relationship Id="rId298" Type="http://schemas.openxmlformats.org/officeDocument/2006/relationships/hyperlink" Target="https://login.consultant.ru/link/?req=doc&amp;base=RZR&amp;n=421040&amp;dst=100045" TargetMode="External"/><Relationship Id="rId400" Type="http://schemas.openxmlformats.org/officeDocument/2006/relationships/hyperlink" Target="https://login.consultant.ru/link/?req=doc&amp;base=RZR&amp;n=464427&amp;dst=100008" TargetMode="External"/><Relationship Id="rId421" Type="http://schemas.openxmlformats.org/officeDocument/2006/relationships/hyperlink" Target="https://login.consultant.ru/link/?req=doc&amp;base=RZR&amp;n=464355&amp;dst=845" TargetMode="External"/><Relationship Id="rId442" Type="http://schemas.openxmlformats.org/officeDocument/2006/relationships/hyperlink" Target="https://login.consultant.ru/link/?req=doc&amp;base=RZR&amp;n=464355&amp;dst=25" TargetMode="External"/><Relationship Id="rId463" Type="http://schemas.openxmlformats.org/officeDocument/2006/relationships/hyperlink" Target="https://login.consultant.ru/link/?req=doc&amp;base=RZR&amp;n=464355&amp;dst=543" TargetMode="External"/><Relationship Id="rId116" Type="http://schemas.openxmlformats.org/officeDocument/2006/relationships/hyperlink" Target="https://login.consultant.ru/link/?req=doc&amp;base=RZR&amp;n=483158&amp;dst=100024" TargetMode="External"/><Relationship Id="rId137" Type="http://schemas.openxmlformats.org/officeDocument/2006/relationships/hyperlink" Target="https://login.consultant.ru/link/?req=doc&amp;base=RZR&amp;n=500024&amp;dst=100047" TargetMode="External"/><Relationship Id="rId158" Type="http://schemas.openxmlformats.org/officeDocument/2006/relationships/hyperlink" Target="https://login.consultant.ru/link/?req=doc&amp;base=RZR&amp;n=471179&amp;dst=100010" TargetMode="External"/><Relationship Id="rId302" Type="http://schemas.openxmlformats.org/officeDocument/2006/relationships/hyperlink" Target="https://login.consultant.ru/link/?req=doc&amp;base=RZR&amp;n=421040&amp;dst=100186" TargetMode="External"/><Relationship Id="rId323" Type="http://schemas.openxmlformats.org/officeDocument/2006/relationships/hyperlink" Target="https://login.consultant.ru/link/?req=doc&amp;base=RZR&amp;n=388558&amp;dst=100020" TargetMode="External"/><Relationship Id="rId344" Type="http://schemas.openxmlformats.org/officeDocument/2006/relationships/hyperlink" Target="https://login.consultant.ru/link/?req=doc&amp;base=RZR&amp;n=464193&amp;dst=457" TargetMode="External"/><Relationship Id="rId20" Type="http://schemas.openxmlformats.org/officeDocument/2006/relationships/hyperlink" Target="https://login.consultant.ru/link/?req=doc&amp;base=RZR&amp;n=502099&amp;dst=81" TargetMode="External"/><Relationship Id="rId41" Type="http://schemas.openxmlformats.org/officeDocument/2006/relationships/hyperlink" Target="https://login.consultant.ru/link/?req=doc&amp;base=RZR&amp;n=488488&amp;dst=100175" TargetMode="External"/><Relationship Id="rId62" Type="http://schemas.openxmlformats.org/officeDocument/2006/relationships/hyperlink" Target="https://login.consultant.ru/link/?req=doc&amp;base=RZR&amp;n=494439&amp;dst=100348" TargetMode="External"/><Relationship Id="rId83" Type="http://schemas.openxmlformats.org/officeDocument/2006/relationships/hyperlink" Target="https://login.consultant.ru/link/?req=doc&amp;base=RZR&amp;n=499054&amp;dst=100011" TargetMode="External"/><Relationship Id="rId179" Type="http://schemas.openxmlformats.org/officeDocument/2006/relationships/hyperlink" Target="https://login.consultant.ru/link/?req=doc&amp;base=RZR&amp;n=422038&amp;dst=167" TargetMode="External"/><Relationship Id="rId365" Type="http://schemas.openxmlformats.org/officeDocument/2006/relationships/hyperlink" Target="https://login.consultant.ru/link/?req=doc&amp;base=RZR&amp;n=464189&amp;dst=100014" TargetMode="External"/><Relationship Id="rId386" Type="http://schemas.openxmlformats.org/officeDocument/2006/relationships/hyperlink" Target="https://login.consultant.ru/link/?req=doc&amp;base=RZR&amp;n=201403&amp;dst=100008" TargetMode="External"/><Relationship Id="rId190" Type="http://schemas.openxmlformats.org/officeDocument/2006/relationships/hyperlink" Target="https://login.consultant.ru/link/?req=doc&amp;base=RZR&amp;n=422038&amp;dst=180" TargetMode="External"/><Relationship Id="rId204" Type="http://schemas.openxmlformats.org/officeDocument/2006/relationships/hyperlink" Target="https://login.consultant.ru/link/?req=doc&amp;base=RZR&amp;n=422038&amp;dst=29" TargetMode="External"/><Relationship Id="rId225" Type="http://schemas.openxmlformats.org/officeDocument/2006/relationships/hyperlink" Target="https://login.consultant.ru/link/?req=doc&amp;base=RZR&amp;n=422038&amp;dst=643" TargetMode="External"/><Relationship Id="rId246" Type="http://schemas.openxmlformats.org/officeDocument/2006/relationships/hyperlink" Target="https://login.consultant.ru/link/?req=doc&amp;base=RZR&amp;n=726&amp;dst=100058" TargetMode="External"/><Relationship Id="rId267" Type="http://schemas.openxmlformats.org/officeDocument/2006/relationships/hyperlink" Target="https://login.consultant.ru/link/?req=doc&amp;base=RZR&amp;n=49497&amp;dst=100018" TargetMode="External"/><Relationship Id="rId288" Type="http://schemas.openxmlformats.org/officeDocument/2006/relationships/hyperlink" Target="https://login.consultant.ru/link/?req=doc&amp;base=RZR&amp;n=388550&amp;dst=100015" TargetMode="External"/><Relationship Id="rId411" Type="http://schemas.openxmlformats.org/officeDocument/2006/relationships/hyperlink" Target="https://login.consultant.ru/link/?req=doc&amp;base=RZR&amp;n=464355&amp;dst=692" TargetMode="External"/><Relationship Id="rId432" Type="http://schemas.openxmlformats.org/officeDocument/2006/relationships/hyperlink" Target="https://login.consultant.ru/link/?req=doc&amp;base=RZR&amp;n=464355&amp;dst=720" TargetMode="External"/><Relationship Id="rId453" Type="http://schemas.openxmlformats.org/officeDocument/2006/relationships/hyperlink" Target="https://login.consultant.ru/link/?req=doc&amp;base=RZR&amp;n=464355&amp;dst=100565" TargetMode="External"/><Relationship Id="rId474" Type="http://schemas.openxmlformats.org/officeDocument/2006/relationships/hyperlink" Target="https://login.consultant.ru/link/?req=doc&amp;base=RZR&amp;n=464355&amp;dst=811" TargetMode="External"/><Relationship Id="rId106" Type="http://schemas.openxmlformats.org/officeDocument/2006/relationships/hyperlink" Target="https://login.consultant.ru/link/?req=doc&amp;base=RZR&amp;n=452984&amp;dst=100158" TargetMode="External"/><Relationship Id="rId127" Type="http://schemas.openxmlformats.org/officeDocument/2006/relationships/hyperlink" Target="https://login.consultant.ru/link/?req=doc&amp;base=RZR&amp;n=500024&amp;dst=100403" TargetMode="External"/><Relationship Id="rId313" Type="http://schemas.openxmlformats.org/officeDocument/2006/relationships/hyperlink" Target="https://login.consultant.ru/link/?req=doc&amp;base=RZR&amp;n=440512&amp;dst=100095" TargetMode="External"/><Relationship Id="rId10" Type="http://schemas.openxmlformats.org/officeDocument/2006/relationships/hyperlink" Target="https://login.consultant.ru/link/?req=doc&amp;base=RZR&amp;n=2875" TargetMode="External"/><Relationship Id="rId31" Type="http://schemas.openxmlformats.org/officeDocument/2006/relationships/hyperlink" Target="https://login.consultant.ru/link/?req=doc&amp;base=RZR&amp;n=482213&amp;dst=100245" TargetMode="External"/><Relationship Id="rId52" Type="http://schemas.openxmlformats.org/officeDocument/2006/relationships/hyperlink" Target="https://login.consultant.ru/link/?req=doc&amp;base=RZR&amp;n=499041&amp;dst=100011" TargetMode="External"/><Relationship Id="rId73" Type="http://schemas.openxmlformats.org/officeDocument/2006/relationships/hyperlink" Target="https://login.consultant.ru/link/?req=doc&amp;base=RZR&amp;n=495108&amp;dst=4" TargetMode="External"/><Relationship Id="rId94" Type="http://schemas.openxmlformats.org/officeDocument/2006/relationships/hyperlink" Target="https://login.consultant.ru/link/?req=doc&amp;base=RZR&amp;n=482579&amp;dst=100010" TargetMode="External"/><Relationship Id="rId148" Type="http://schemas.openxmlformats.org/officeDocument/2006/relationships/hyperlink" Target="https://login.consultant.ru/link/?req=doc&amp;base=RZR&amp;n=499044&amp;dst=100011" TargetMode="External"/><Relationship Id="rId169" Type="http://schemas.openxmlformats.org/officeDocument/2006/relationships/hyperlink" Target="https://login.consultant.ru/link/?req=doc&amp;base=RZR&amp;n=422038&amp;dst=698" TargetMode="External"/><Relationship Id="rId334" Type="http://schemas.openxmlformats.org/officeDocument/2006/relationships/hyperlink" Target="https://login.consultant.ru/link/?req=doc&amp;base=RZR&amp;n=388474&amp;dst=100117" TargetMode="External"/><Relationship Id="rId355" Type="http://schemas.openxmlformats.org/officeDocument/2006/relationships/hyperlink" Target="https://login.consultant.ru/link/?req=doc&amp;base=RZR&amp;n=464304&amp;dst=100082" TargetMode="External"/><Relationship Id="rId376" Type="http://schemas.openxmlformats.org/officeDocument/2006/relationships/hyperlink" Target="https://login.consultant.ru/link/?req=doc&amp;base=RZR&amp;n=389810&amp;dst=100014" TargetMode="External"/><Relationship Id="rId397" Type="http://schemas.openxmlformats.org/officeDocument/2006/relationships/hyperlink" Target="https://login.consultant.ru/link/?req=doc&amp;base=RZR&amp;n=37008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22038&amp;dst=824" TargetMode="External"/><Relationship Id="rId215" Type="http://schemas.openxmlformats.org/officeDocument/2006/relationships/hyperlink" Target="https://login.consultant.ru/link/?req=doc&amp;base=RZR&amp;n=422038&amp;dst=258" TargetMode="External"/><Relationship Id="rId236" Type="http://schemas.openxmlformats.org/officeDocument/2006/relationships/hyperlink" Target="https://login.consultant.ru/link/?req=doc&amp;base=RZR&amp;n=422038&amp;dst=658" TargetMode="External"/><Relationship Id="rId257" Type="http://schemas.openxmlformats.org/officeDocument/2006/relationships/hyperlink" Target="https://login.consultant.ru/link/?req=doc&amp;base=RZR&amp;n=210085&amp;dst=100209" TargetMode="External"/><Relationship Id="rId278" Type="http://schemas.openxmlformats.org/officeDocument/2006/relationships/hyperlink" Target="https://login.consultant.ru/link/?req=doc&amp;base=RZR&amp;n=420935&amp;dst=100101" TargetMode="External"/><Relationship Id="rId401" Type="http://schemas.openxmlformats.org/officeDocument/2006/relationships/hyperlink" Target="https://login.consultant.ru/link/?req=doc&amp;base=RZR&amp;n=422024&amp;dst=100515" TargetMode="External"/><Relationship Id="rId422" Type="http://schemas.openxmlformats.org/officeDocument/2006/relationships/hyperlink" Target="https://login.consultant.ru/link/?req=doc&amp;base=RZR&amp;n=464355&amp;dst=708" TargetMode="External"/><Relationship Id="rId443" Type="http://schemas.openxmlformats.org/officeDocument/2006/relationships/hyperlink" Target="https://login.consultant.ru/link/?req=doc&amp;base=RZR&amp;n=464355&amp;dst=27" TargetMode="External"/><Relationship Id="rId464" Type="http://schemas.openxmlformats.org/officeDocument/2006/relationships/hyperlink" Target="https://login.consultant.ru/link/?req=doc&amp;base=RZR&amp;n=464355&amp;dst=100371" TargetMode="External"/><Relationship Id="rId303" Type="http://schemas.openxmlformats.org/officeDocument/2006/relationships/hyperlink" Target="https://login.consultant.ru/link/?req=doc&amp;base=RZR&amp;n=421040&amp;dst=100200" TargetMode="External"/><Relationship Id="rId42" Type="http://schemas.openxmlformats.org/officeDocument/2006/relationships/hyperlink" Target="https://login.consultant.ru/link/?req=doc&amp;base=RZR&amp;n=488488&amp;dst=100175" TargetMode="External"/><Relationship Id="rId84" Type="http://schemas.openxmlformats.org/officeDocument/2006/relationships/hyperlink" Target="https://login.consultant.ru/link/?req=doc&amp;base=RZR&amp;n=499022&amp;dst=100011" TargetMode="External"/><Relationship Id="rId138" Type="http://schemas.openxmlformats.org/officeDocument/2006/relationships/hyperlink" Target="https://login.consultant.ru/link/?req=doc&amp;base=RZR&amp;n=500024" TargetMode="External"/><Relationship Id="rId345" Type="http://schemas.openxmlformats.org/officeDocument/2006/relationships/hyperlink" Target="https://login.consultant.ru/link/?req=doc&amp;base=RZR&amp;n=464193&amp;dst=526" TargetMode="External"/><Relationship Id="rId387" Type="http://schemas.openxmlformats.org/officeDocument/2006/relationships/hyperlink" Target="https://login.consultant.ru/link/?req=doc&amp;base=RZR&amp;n=464274&amp;dst=100008" TargetMode="External"/><Relationship Id="rId191" Type="http://schemas.openxmlformats.org/officeDocument/2006/relationships/hyperlink" Target="https://login.consultant.ru/link/?req=doc&amp;base=RZR&amp;n=422038&amp;dst=205" TargetMode="External"/><Relationship Id="rId205" Type="http://schemas.openxmlformats.org/officeDocument/2006/relationships/hyperlink" Target="https://login.consultant.ru/link/?req=doc&amp;base=RZR&amp;n=422038&amp;dst=344" TargetMode="External"/><Relationship Id="rId247" Type="http://schemas.openxmlformats.org/officeDocument/2006/relationships/hyperlink" Target="https://login.consultant.ru/link/?req=doc&amp;base=RZR&amp;n=726&amp;dst=100070" TargetMode="External"/><Relationship Id="rId412" Type="http://schemas.openxmlformats.org/officeDocument/2006/relationships/hyperlink" Target="https://login.consultant.ru/link/?req=doc&amp;base=RZR&amp;n=464355&amp;dst=100032" TargetMode="External"/><Relationship Id="rId107" Type="http://schemas.openxmlformats.org/officeDocument/2006/relationships/hyperlink" Target="https://login.consultant.ru/link/?req=doc&amp;base=RZR&amp;n=477572&amp;dst=100013" TargetMode="External"/><Relationship Id="rId289" Type="http://schemas.openxmlformats.org/officeDocument/2006/relationships/hyperlink" Target="https://login.consultant.ru/link/?req=doc&amp;base=RZR&amp;n=388550&amp;dst=100021" TargetMode="External"/><Relationship Id="rId454" Type="http://schemas.openxmlformats.org/officeDocument/2006/relationships/hyperlink" Target="https://login.consultant.ru/link/?req=doc&amp;base=RZR&amp;n=464355&amp;dst=100568" TargetMode="External"/><Relationship Id="rId11" Type="http://schemas.openxmlformats.org/officeDocument/2006/relationships/hyperlink" Target="https://login.consultant.ru/link/?req=doc&amp;base=RZR&amp;n=453320&amp;dst=100817" TargetMode="External"/><Relationship Id="rId53" Type="http://schemas.openxmlformats.org/officeDocument/2006/relationships/hyperlink" Target="https://login.consultant.ru/link/?req=doc&amp;base=RZR&amp;n=498932&amp;dst=100010" TargetMode="External"/><Relationship Id="rId149" Type="http://schemas.openxmlformats.org/officeDocument/2006/relationships/hyperlink" Target="https://login.consultant.ru/link/?req=doc&amp;base=RZR&amp;n=502670&amp;dst=100010" TargetMode="External"/><Relationship Id="rId314" Type="http://schemas.openxmlformats.org/officeDocument/2006/relationships/hyperlink" Target="https://login.consultant.ru/link/?req=doc&amp;base=RZR&amp;n=201405&amp;dst=100012" TargetMode="External"/><Relationship Id="rId356" Type="http://schemas.openxmlformats.org/officeDocument/2006/relationships/hyperlink" Target="https://login.consultant.ru/link/?req=doc&amp;base=RZR&amp;n=464355" TargetMode="External"/><Relationship Id="rId398" Type="http://schemas.openxmlformats.org/officeDocument/2006/relationships/hyperlink" Target="https://login.consultant.ru/link/?req=doc&amp;base=RZR&amp;n=388553" TargetMode="External"/><Relationship Id="rId95" Type="http://schemas.openxmlformats.org/officeDocument/2006/relationships/hyperlink" Target="https://login.consultant.ru/link/?req=doc&amp;base=RZR&amp;n=482579&amp;dst=100010" TargetMode="External"/><Relationship Id="rId160" Type="http://schemas.openxmlformats.org/officeDocument/2006/relationships/hyperlink" Target="https://login.consultant.ru/link/?req=doc&amp;base=RZR&amp;n=484830&amp;dst=100240" TargetMode="External"/><Relationship Id="rId216" Type="http://schemas.openxmlformats.org/officeDocument/2006/relationships/hyperlink" Target="https://login.consultant.ru/link/?req=doc&amp;base=RZR&amp;n=422038&amp;dst=100172" TargetMode="External"/><Relationship Id="rId423" Type="http://schemas.openxmlformats.org/officeDocument/2006/relationships/hyperlink" Target="https://login.consultant.ru/link/?req=doc&amp;base=RZR&amp;n=464355&amp;dst=177" TargetMode="External"/><Relationship Id="rId258" Type="http://schemas.openxmlformats.org/officeDocument/2006/relationships/hyperlink" Target="https://login.consultant.ru/link/?req=doc&amp;base=RZR&amp;n=388551&amp;dst=100014" TargetMode="External"/><Relationship Id="rId465" Type="http://schemas.openxmlformats.org/officeDocument/2006/relationships/hyperlink" Target="https://login.consultant.ru/link/?req=doc&amp;base=RZR&amp;n=464355&amp;dst=852" TargetMode="External"/><Relationship Id="rId22" Type="http://schemas.openxmlformats.org/officeDocument/2006/relationships/hyperlink" Target="https://login.consultant.ru/link/?req=doc&amp;base=RZR&amp;n=468785&amp;dst=100009" TargetMode="External"/><Relationship Id="rId64" Type="http://schemas.openxmlformats.org/officeDocument/2006/relationships/hyperlink" Target="https://login.consultant.ru/link/?req=doc&amp;base=RZR&amp;n=495108&amp;dst=100647" TargetMode="External"/><Relationship Id="rId118" Type="http://schemas.openxmlformats.org/officeDocument/2006/relationships/hyperlink" Target="https://login.consultant.ru/link/?req=doc&amp;base=RZR&amp;n=115258&amp;dst=100001" TargetMode="External"/><Relationship Id="rId325" Type="http://schemas.openxmlformats.org/officeDocument/2006/relationships/hyperlink" Target="https://login.consultant.ru/link/?req=doc&amp;base=RZR&amp;n=286752&amp;dst=100052" TargetMode="External"/><Relationship Id="rId367" Type="http://schemas.openxmlformats.org/officeDocument/2006/relationships/hyperlink" Target="https://login.consultant.ru/link/?req=doc&amp;base=RZR&amp;n=483140&amp;dst=100050" TargetMode="External"/><Relationship Id="rId171" Type="http://schemas.openxmlformats.org/officeDocument/2006/relationships/hyperlink" Target="https://login.consultant.ru/link/?req=doc&amp;base=RZR&amp;n=422038&amp;dst=100471" TargetMode="External"/><Relationship Id="rId227" Type="http://schemas.openxmlformats.org/officeDocument/2006/relationships/hyperlink" Target="https://login.consultant.ru/link/?req=doc&amp;base=RZR&amp;n=422038&amp;dst=507" TargetMode="External"/><Relationship Id="rId269" Type="http://schemas.openxmlformats.org/officeDocument/2006/relationships/hyperlink" Target="https://login.consultant.ru/link/?req=doc&amp;base=RZR&amp;n=388559&amp;dst=100009" TargetMode="External"/><Relationship Id="rId434" Type="http://schemas.openxmlformats.org/officeDocument/2006/relationships/hyperlink" Target="https://login.consultant.ru/link/?req=doc&amp;base=RZR&amp;n=464355&amp;dst=380" TargetMode="External"/><Relationship Id="rId476" Type="http://schemas.openxmlformats.org/officeDocument/2006/relationships/hyperlink" Target="https://login.consultant.ru/link/?req=doc&amp;base=RZR&amp;n=464355&amp;dst=812" TargetMode="External"/><Relationship Id="rId33" Type="http://schemas.openxmlformats.org/officeDocument/2006/relationships/hyperlink" Target="https://login.consultant.ru/link/?req=doc&amp;base=RZR&amp;n=494996&amp;dst=43" TargetMode="External"/><Relationship Id="rId129" Type="http://schemas.openxmlformats.org/officeDocument/2006/relationships/hyperlink" Target="https://login.consultant.ru/link/?req=doc&amp;base=RZR&amp;n=500024&amp;dst=100075" TargetMode="External"/><Relationship Id="rId280" Type="http://schemas.openxmlformats.org/officeDocument/2006/relationships/hyperlink" Target="https://login.consultant.ru/link/?req=doc&amp;base=RZR&amp;n=420935&amp;dst=100120" TargetMode="External"/><Relationship Id="rId336" Type="http://schemas.openxmlformats.org/officeDocument/2006/relationships/hyperlink" Target="https://login.consultant.ru/link/?req=doc&amp;base=RZR&amp;n=388474&amp;dst=100161" TargetMode="External"/><Relationship Id="rId75" Type="http://schemas.openxmlformats.org/officeDocument/2006/relationships/hyperlink" Target="https://login.consultant.ru/link/?req=doc&amp;base=RZR&amp;n=503686&amp;dst=1187" TargetMode="External"/><Relationship Id="rId140" Type="http://schemas.openxmlformats.org/officeDocument/2006/relationships/hyperlink" Target="https://login.consultant.ru/link/?req=doc&amp;base=RZR&amp;n=500024&amp;dst=100072" TargetMode="External"/><Relationship Id="rId182" Type="http://schemas.openxmlformats.org/officeDocument/2006/relationships/hyperlink" Target="https://login.consultant.ru/link/?req=doc&amp;base=RZR&amp;n=422038&amp;dst=171" TargetMode="External"/><Relationship Id="rId378" Type="http://schemas.openxmlformats.org/officeDocument/2006/relationships/hyperlink" Target="https://login.consultant.ru/link/?req=doc&amp;base=RZR&amp;n=480798&amp;dst=100008" TargetMode="External"/><Relationship Id="rId403" Type="http://schemas.openxmlformats.org/officeDocument/2006/relationships/hyperlink" Target="https://login.consultant.ru/link/?req=doc&amp;base=RZR&amp;n=421862" TargetMode="External"/><Relationship Id="rId6" Type="http://schemas.openxmlformats.org/officeDocument/2006/relationships/hyperlink" Target="https://login.consultant.ru/link/?req=doc&amp;base=RZR&amp;n=500024&amp;dst=100047" TargetMode="External"/><Relationship Id="rId238" Type="http://schemas.openxmlformats.org/officeDocument/2006/relationships/hyperlink" Target="https://login.consultant.ru/link/?req=doc&amp;base=RZR&amp;n=422038&amp;dst=817" TargetMode="External"/><Relationship Id="rId445" Type="http://schemas.openxmlformats.org/officeDocument/2006/relationships/hyperlink" Target="https://login.consultant.ru/link/?req=doc&amp;base=RZR&amp;n=464355&amp;dst=342" TargetMode="External"/><Relationship Id="rId291" Type="http://schemas.openxmlformats.org/officeDocument/2006/relationships/hyperlink" Target="https://login.consultant.ru/link/?req=doc&amp;base=RZR&amp;n=221457&amp;dst=100010" TargetMode="External"/><Relationship Id="rId305" Type="http://schemas.openxmlformats.org/officeDocument/2006/relationships/hyperlink" Target="https://login.consultant.ru/link/?req=doc&amp;base=RZR&amp;n=140193" TargetMode="External"/><Relationship Id="rId347" Type="http://schemas.openxmlformats.org/officeDocument/2006/relationships/hyperlink" Target="https://login.consultant.ru/link/?req=doc&amp;base=RZR&amp;n=464193&amp;dst=459" TargetMode="External"/><Relationship Id="rId44" Type="http://schemas.openxmlformats.org/officeDocument/2006/relationships/hyperlink" Target="https://login.consultant.ru/link/?req=doc&amp;base=RZR&amp;n=488488&amp;dst=100015" TargetMode="External"/><Relationship Id="rId86" Type="http://schemas.openxmlformats.org/officeDocument/2006/relationships/hyperlink" Target="https://login.consultant.ru/link/?req=doc&amp;base=RZR&amp;n=502418&amp;dst=4" TargetMode="External"/><Relationship Id="rId151" Type="http://schemas.openxmlformats.org/officeDocument/2006/relationships/hyperlink" Target="https://login.consultant.ru/link/?req=doc&amp;base=RZR&amp;n=495182&amp;dst=101346" TargetMode="External"/><Relationship Id="rId389" Type="http://schemas.openxmlformats.org/officeDocument/2006/relationships/hyperlink" Target="https://login.consultant.ru/link/?req=doc&amp;base=RZR&amp;n=464426" TargetMode="External"/><Relationship Id="rId193" Type="http://schemas.openxmlformats.org/officeDocument/2006/relationships/hyperlink" Target="https://login.consultant.ru/link/?req=doc&amp;base=RZR&amp;n=422038&amp;dst=490" TargetMode="External"/><Relationship Id="rId207" Type="http://schemas.openxmlformats.org/officeDocument/2006/relationships/hyperlink" Target="https://login.consultant.ru/link/?req=doc&amp;base=RZR&amp;n=422038&amp;dst=100566" TargetMode="External"/><Relationship Id="rId249" Type="http://schemas.openxmlformats.org/officeDocument/2006/relationships/hyperlink" Target="https://login.consultant.ru/link/?req=doc&amp;base=RZR&amp;n=726&amp;dst=100083" TargetMode="External"/><Relationship Id="rId414" Type="http://schemas.openxmlformats.org/officeDocument/2006/relationships/hyperlink" Target="https://login.consultant.ru/link/?req=doc&amp;base=RZR&amp;n=464355&amp;dst=697" TargetMode="External"/><Relationship Id="rId456" Type="http://schemas.openxmlformats.org/officeDocument/2006/relationships/hyperlink" Target="https://login.consultant.ru/link/?req=doc&amp;base=RZR&amp;n=464355&amp;dst=7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36702</Words>
  <Characters>209203</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Юльчиева Анна Михайловна</dc:creator>
  <cp:keywords/>
  <dc:description/>
  <cp:lastModifiedBy>Юльчиева Анна Михайловна</cp:lastModifiedBy>
  <cp:revision>1</cp:revision>
  <dcterms:created xsi:type="dcterms:W3CDTF">2025-05-15T15:46:00Z</dcterms:created>
  <dcterms:modified xsi:type="dcterms:W3CDTF">2025-05-15T15:46:00Z</dcterms:modified>
</cp:coreProperties>
</file>