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48"/>
              </w:rPr>
              <w:t xml:space="preserve">Закон Смоленской области от 23.01.2002 N 11-з</w:t>
              <w:br/>
              <w:t xml:space="preserve">(ред. от 01.03.2024)</w:t>
              <w:br/>
              <w:t xml:space="preserve">"Об областном государственном единовременном пособии при рождении ребенка"</w:t>
              <w:br/>
              <w:t xml:space="preserve">(принят Смоленской областной Думой 18.01.2002)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00" w:themeColor="text1"/>
                  <w:sz w:val="28"/>
                </w:rPr>
                <w:t xml:space="preserve">КонсультантПлюс</w:t>
                <w:br/>
                <w:br/>
              </w:r>
            </w:hyperlink>
            <w:r>
              <w:rPr>
                <w:color w:val="000000" w:themeColor="text1"/>
              </w:rPr>
            </w:r>
            <w:hyperlink r:id="rId14" w:tooltip="Ссылка на КонсультантПлюс" w:history="1">
              <w:r>
                <w:rPr>
                  <w:b/>
                  <w:color w:val="000000" w:themeColor="text1"/>
                  <w:sz w:val="28"/>
                </w:rPr>
                <w:t xml:space="preserve">www.consultant.ru</w:t>
              </w:r>
            </w:hyperlink>
            <w:r>
              <w:rPr>
                <w:color w:val="000000" w:themeColor="text1"/>
                <w:sz w:val="28"/>
              </w:rPr>
              <w:br/>
              <w:br/>
              <w:t xml:space="preserve">Дата сохранения: 31.03.2026</w:t>
            </w:r>
            <w:r>
              <w:rPr>
                <w:color w:val="000000" w:themeColor="text1"/>
                <w:sz w:val="28"/>
              </w:rPr>
              <w:br/>
              <w:t xml:space="preserve"> </w:t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23 января 2002 года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N 11-з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828"/>
        <w:jc w:val="both"/>
        <w:spacing w:before="100" w:after="100"/>
        <w:rPr>
          <w:color w:val="000000" w:themeColor="text1"/>
          <w:sz w:val="2"/>
          <w:szCs w:val="2"/>
        </w:rPr>
        <w:pBdr>
          <w:bottom w:val="single" w:color="000000" w:sz="6" w:space="0"/>
        </w:pBd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3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РОССИЙСКАЯ ФЕДЕРАЦИЯ</w:t>
      </w:r>
      <w:r>
        <w:rPr>
          <w:color w:val="000000" w:themeColor="text1"/>
        </w:rPr>
      </w:r>
    </w:p>
    <w:p>
      <w:pPr>
        <w:pStyle w:val="83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СМОЛЕНСКАЯ ОБЛАСТЬ</w:t>
      </w:r>
      <w:r>
        <w:rPr>
          <w:color w:val="000000" w:themeColor="text1"/>
        </w:rPr>
      </w:r>
    </w:p>
    <w:p>
      <w:pPr>
        <w:pStyle w:val="830"/>
        <w:jc w:val="center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3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ОБЛАСТНОЙ ЗАКОН</w:t>
      </w:r>
      <w:r>
        <w:rPr>
          <w:color w:val="000000" w:themeColor="text1"/>
        </w:rPr>
      </w:r>
    </w:p>
    <w:p>
      <w:pPr>
        <w:pStyle w:val="830"/>
        <w:jc w:val="center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3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ОБ ОБЛАСТНОМ ГОСУДАРСТВЕННОМ</w:t>
      </w:r>
      <w:r>
        <w:rPr>
          <w:color w:val="000000" w:themeColor="text1"/>
        </w:rPr>
      </w:r>
    </w:p>
    <w:p>
      <w:pPr>
        <w:pStyle w:val="83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ЕДИНОВРЕМЕННОМ ПОСОБИИ ПРИ РОЖДЕНИИ РЕБЕНКА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Принят Смоленской областной Думой</w:t>
      </w:r>
      <w:r>
        <w:rPr>
          <w:color w:val="000000" w:themeColor="text1"/>
        </w:rPr>
      </w:r>
    </w:p>
    <w:p>
      <w:pPr>
        <w:pStyle w:val="82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18 января 2002 года</w:t>
      </w:r>
      <w:r>
        <w:rPr>
          <w:color w:val="000000" w:themeColor="text1"/>
        </w:rPr>
      </w:r>
    </w:p>
    <w:p>
      <w:pPr>
        <w:spacing w:after="1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color w:val="000000" w:themeColor="text1"/>
              </w:rPr>
            </w:r>
          </w:p>
          <w:p>
            <w:pPr>
              <w:pStyle w:val="82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(в ред. законов Смоленской области</w:t>
            </w:r>
            <w:r>
              <w:rPr>
                <w:color w:val="000000" w:themeColor="text1"/>
              </w:rPr>
            </w:r>
          </w:p>
          <w:p>
            <w:pPr>
              <w:pStyle w:val="82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 30.11.2005 </w:t>
            </w:r>
            <w:hyperlink r:id="rId15" w:tooltip="Закон Смоленской области от 30.11.2005 N 119-з &quot;О внесении изменений в статьи 2 и 4 областного закона &quot;Об областном государственном единовременном пособии при рождении ребенка&quot; (принят Смоленской областной Думой 28.11.2005) {КонсультантПлюс}" w:history="1">
              <w:r>
                <w:rPr>
                  <w:color w:val="000000" w:themeColor="text1"/>
                  <w:sz w:val="24"/>
                </w:rPr>
                <w:t xml:space="preserve">N 119-з</w:t>
              </w:r>
            </w:hyperlink>
            <w:r>
              <w:rPr>
                <w:color w:val="000000" w:themeColor="text1"/>
                <w:sz w:val="24"/>
              </w:rPr>
              <w:t xml:space="preserve">, от 25.12.2006 </w:t>
            </w:r>
            <w:hyperlink r:id="rId16" w:tooltip="Закон Смоленской области от 25.12.2006 N 181-з &quot;О внесении изменения в статью 4 областного закона &quot;Об областном государственном единовременном пособии при рождении ребенка&quot; (принят Смоленской областной Думой 25.12.2006) {КонсультантПлюс}" w:history="1">
              <w:r>
                <w:rPr>
                  <w:color w:val="000000" w:themeColor="text1"/>
                  <w:sz w:val="24"/>
                </w:rPr>
                <w:t xml:space="preserve">N 181-з</w:t>
              </w:r>
            </w:hyperlink>
            <w:r>
              <w:rPr>
                <w:color w:val="000000" w:themeColor="text1"/>
                <w:sz w:val="24"/>
              </w:rPr>
              <w:t xml:space="preserve">, от 29.11.2007 </w:t>
            </w:r>
            <w:hyperlink r:id="rId17" w:tooltip="Закон Смоленской области от 29.11.2007 N 138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8.11.2007) {КонсультантПлюс}" w:history="1">
              <w:r>
                <w:rPr>
                  <w:color w:val="000000" w:themeColor="text1"/>
                  <w:sz w:val="24"/>
                </w:rPr>
                <w:t xml:space="preserve">N 138-з</w:t>
              </w:r>
            </w:hyperlink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</w:rPr>
            </w:r>
          </w:p>
          <w:p>
            <w:pPr>
              <w:pStyle w:val="82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 29.03.2010 </w:t>
            </w:r>
            <w:hyperlink r:id="rId18" w:tooltip="Закон Смоленской области от 29.03.2010 N 14-з &quot;О внесении изменения в статью 4 областного закона &quot;Об областном государственном единовременном пособии при рождении ребенка&quot; (принят Смоленской областной Думой 25.03.2010) {КонсультантПлюс}" w:history="1">
              <w:r>
                <w:rPr>
                  <w:color w:val="000000" w:themeColor="text1"/>
                  <w:sz w:val="24"/>
                </w:rPr>
                <w:t xml:space="preserve">N 14-з</w:t>
              </w:r>
            </w:hyperlink>
            <w:r>
              <w:rPr>
                <w:color w:val="000000" w:themeColor="text1"/>
                <w:sz w:val="24"/>
              </w:rPr>
              <w:t xml:space="preserve">, от 24.05.2012 </w:t>
            </w:r>
            <w:hyperlink r:id="rId19" w:tooltip="Закон Смоленской области от 24.05.2012 N 18-з &quot;О внесении изменения в статью 5 областного закона &quot;Об областном государственном единовременном пособии при рождении ребенка&quot; (принят Смоленской областной Думой 24.05.2012) {КонсультантПлюс}" w:history="1">
              <w:r>
                <w:rPr>
                  <w:color w:val="000000" w:themeColor="text1"/>
                  <w:sz w:val="24"/>
                </w:rPr>
                <w:t xml:space="preserve">N 18-з</w:t>
              </w:r>
            </w:hyperlink>
            <w:r>
              <w:rPr>
                <w:color w:val="000000" w:themeColor="text1"/>
                <w:sz w:val="24"/>
              </w:rPr>
              <w:t xml:space="preserve">, от 20.06.2013 </w:t>
            </w:r>
            <w:hyperlink r:id="rId20" w:tooltip="Закон Смоленской области от 20.06.2013 N 71-з &quot;О внесении изменения в статью 1 областного закона &quot;Об областном государственном единовременном пособии при рождении ребенка&quot; (принят Смоленской областной Думой 20.06.2013) {КонсультантПлюс}" w:history="1">
              <w:r>
                <w:rPr>
                  <w:color w:val="000000" w:themeColor="text1"/>
                  <w:sz w:val="24"/>
                </w:rPr>
                <w:t xml:space="preserve">N 71-з</w:t>
              </w:r>
            </w:hyperlink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</w:rPr>
            </w:r>
          </w:p>
          <w:p>
            <w:pPr>
              <w:pStyle w:val="82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 08.07.2015 </w:t>
            </w:r>
            <w:hyperlink r:id="rId21" w:tooltip="Закон Смоленской области от 08.07.2015 N 95-з (ред. от 15.12.2022) &quot;О внесении изменений в отдельные областные законы&quot; (принят Смоленской областной Думой 08.07.2015) {КонсультантПлюс}" w:history="1">
              <w:r>
                <w:rPr>
                  <w:color w:val="000000" w:themeColor="text1"/>
                  <w:sz w:val="24"/>
                </w:rPr>
                <w:t xml:space="preserve">N 95-з</w:t>
              </w:r>
            </w:hyperlink>
            <w:r>
              <w:rPr>
                <w:color w:val="000000" w:themeColor="text1"/>
                <w:sz w:val="24"/>
              </w:rPr>
              <w:t xml:space="preserve">, от 30.11.2016 </w:t>
            </w:r>
            <w:hyperlink r:id="rId22" w:tooltip="Закон Смоленской области от 30.11.2016 N 128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30.11.2016) {КонсультантПлюс}" w:history="1">
              <w:r>
                <w:rPr>
                  <w:color w:val="000000" w:themeColor="text1"/>
                  <w:sz w:val="24"/>
                </w:rPr>
                <w:t xml:space="preserve">N 128-з</w:t>
              </w:r>
            </w:hyperlink>
            <w:r>
              <w:rPr>
                <w:color w:val="000000" w:themeColor="text1"/>
                <w:sz w:val="24"/>
              </w:rPr>
              <w:t xml:space="preserve">, от 27.09.2018 </w:t>
            </w:r>
            <w:hyperlink r:id="rId23" w:tooltip="Закон Смоленской области от 27.09.2018 N 99-з &quot;О внесении изменения в статью 1 областного закона &quot;Об областном государственном единовременном пособии при рождении ребенка&quot; (принят Смоленской областной Думой 27.09.2018) {КонсультантПлюс}" w:history="1">
              <w:r>
                <w:rPr>
                  <w:color w:val="000000" w:themeColor="text1"/>
                  <w:sz w:val="24"/>
                </w:rPr>
                <w:t xml:space="preserve">N 99-з</w:t>
              </w:r>
            </w:hyperlink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</w:rPr>
            </w:r>
          </w:p>
          <w:p>
            <w:pPr>
              <w:pStyle w:val="82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от 25.10.2018 </w:t>
            </w:r>
            <w:hyperlink r:id="rId24" w:tooltip="Закон Смоленской области от 25.10.2018 N 104-з (ред. от 15.12.2022) &quot;О внесении изменений в отдельные областные законы&quot; (принят Смоленской областной Думой 25.10.2018) {КонсультантПлюс}" w:history="1">
              <w:r>
                <w:rPr>
                  <w:color w:val="000000" w:themeColor="text1"/>
                  <w:sz w:val="24"/>
                </w:rPr>
                <w:t xml:space="preserve">N 104-з</w:t>
              </w:r>
            </w:hyperlink>
            <w:r>
              <w:rPr>
                <w:color w:val="000000" w:themeColor="text1"/>
                <w:sz w:val="24"/>
              </w:rPr>
              <w:t xml:space="preserve">, от 28.09.2023 </w:t>
            </w:r>
            <w:hyperlink r:id="rId25" w:tooltip="Закон Смоленской области от 28.09.2023 N 85-з &quot;О внесении изменений в статьи 1 и 3 областного закона &quot;Об областном государственном единовременном пособии при рождении ребенка&quot; (принят Смоленской областной Думой 28.09.2023) {КонсультантПлюс}" w:history="1">
              <w:r>
                <w:rPr>
                  <w:color w:val="000000" w:themeColor="text1"/>
                  <w:sz w:val="24"/>
                </w:rPr>
                <w:t xml:space="preserve">N 85-з</w:t>
              </w:r>
            </w:hyperlink>
            <w:r>
              <w:rPr>
                <w:color w:val="000000" w:themeColor="text1"/>
                <w:sz w:val="24"/>
              </w:rPr>
              <w:t xml:space="preserve">, от 01.03.2024 </w:t>
            </w:r>
            <w:hyperlink r:id="rId26" w:tooltip="Закон Смоленской области от 01.03.2024 N 10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9.02.2024) {КонсультантПлюс}" w:history="1">
              <w:r>
                <w:rPr>
                  <w:color w:val="000000" w:themeColor="text1"/>
                  <w:sz w:val="24"/>
                </w:rPr>
                <w:t xml:space="preserve">N 10-з</w:t>
              </w:r>
            </w:hyperlink>
            <w:r>
              <w:rPr>
                <w:color w:val="000000" w:themeColor="text1"/>
                <w:sz w:val="24"/>
              </w:rPr>
              <w:t xml:space="preserve">)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Настоящий областной закон в целях улучшения демографической ситуации на территории Смоленской области и оказания материальной поддержки семьям при рождении ребенка в соответствии со </w:t>
      </w:r>
      <w:hyperlink r:id="rId27" w:tooltip="Федеральный закон от 19.05.1995 N 81-ФЗ (ред. от 28.11.2025) &quot;О государственных пособиях гражданам, имеющим детей&quot; {КонсультантПлюс}" w:history="1">
        <w:r>
          <w:rPr>
            <w:color w:val="000000" w:themeColor="text1"/>
            <w:sz w:val="24"/>
          </w:rPr>
          <w:t xml:space="preserve">статьей 2</w:t>
        </w:r>
      </w:hyperlink>
      <w:r>
        <w:rPr>
          <w:color w:val="000000" w:themeColor="text1"/>
          <w:sz w:val="24"/>
        </w:rPr>
        <w:t xml:space="preserve"> Федерального закона от 19 мая 1995 года N 81-ФЗ "О </w:t>
      </w:r>
      <w:r>
        <w:rPr>
          <w:color w:val="000000" w:themeColor="text1"/>
          <w:sz w:val="24"/>
        </w:rPr>
        <w:t xml:space="preserve">государственных пособиях гражданам, имеющим детей" устанавливает дополнительный вид материальной поддержки семей с детьми - областное государственное единовременное пособие при рождении ребенка, а также определяет его размер и условия назначения и выплаты.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(преамбула в ред. </w:t>
      </w:r>
      <w:hyperlink r:id="rId28" w:tooltip="Закон Смоленской области от 29.11.2007 N 138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8.11.2007)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Смоленской области от 29.11.2007 N 138-з)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1. Действие настоящего областного закона распространяется на лиц, постоянно проживающих на территории Смоленской области.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Областное государственное единовременное пособие при рождении ребенка не назначается и не выплачивается: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лицам, дети которых находятся на полном государственном обеспечении;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лицам, лишенным родительских прав либо ограниченным в родительских правах;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лицам в случае наличия у них и (или) у членов их семей в собственности объектов движимого и (или) недвижимого имущества, перечень которых устанавливается нормативным правовым актом Правительства Смоленской области;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(абзац введен </w:t>
      </w:r>
      <w:hyperlink r:id="rId29" w:tooltip="Закон Смоленской области от 01.03.2024 N 10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9.02.2024)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Смоленской области от 01.03.2024 N 10-з)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лицам в случае отсутствия у них и (или) у членов их семей (за исключением детей в возрасте до 18 лет) доходов предусмотренных нормативным правовым актом Правительства Смоленской области, за последние 12 календарных м</w:t>
      </w:r>
      <w:r>
        <w:rPr>
          <w:color w:val="000000" w:themeColor="text1"/>
          <w:sz w:val="24"/>
        </w:rPr>
        <w:t xml:space="preserve">есяцев, предшествовавших месяцу перед месяцем обращения за назначением областного государственного единовременного пособия при рождении ребенка (далее - расчетный период), за исключением приходящихся на расчетный период следующих случаев (их совокупности):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</w:t>
      </w:r>
      <w:hyperlink r:id="rId30" w:tooltip="Закон Смоленской области от 01.03.2024 N 10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9.02.2024)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Смоленской области от 01.03.2024 N 10-з)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лицо и (или) члены его семьи не более 6 месяцев имели статус безработного, ищущего работу;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лицо и (или) члены его семьи осуществляли уход за ребенком до достижения им возраста трех лет;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лицо и (или) члены его семьи в возрасте до 23 лет обучались в </w:t>
      </w:r>
      <w:r>
        <w:rPr>
          <w:color w:val="000000" w:themeColor="text1"/>
          <w:sz w:val="24"/>
        </w:rPr>
        <w:t xml:space="preserve">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 и не получали стипендию;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лицо и (или) члены его семьи осуществляли уход за ребенком-инвалидом, или инвалидом I группы, или престарелым, нуждающимся по заключению лечебного учреждения в постоянном постороннем уходе либо достигшим возраста 80 лет;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лицо и (или) члены его семьи проходили непрерывное лечение длительностью свыше 3 месяцев, в</w:t>
      </w:r>
      <w:r>
        <w:rPr>
          <w:color w:val="000000" w:themeColor="text1"/>
          <w:sz w:val="24"/>
        </w:rPr>
        <w:t xml:space="preserve">следствие чего временно не могли осуществлять трудовую деятельность. Если ребенок, входящий в состав семьи, проходил непрерывное лечение длительностью свыше 3 месяцев, то этот случай распространяется только на лицо или только на одного из членов его семьи;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лицо и (или) члены его семьи проходили военную службу (включая период не более 3 месяцев со дня демобилизации);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лицо и (или) члены его семьи были лишены свободы или находились под стражей (включая период не более 3 месяцев со дня освобождения);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лицо являлось (является) единственным родителем (законным представителем), имеющим несовершеннолетнего ребенка (детей);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семья лица являлась (является) многодетной. Этот случай распространяется только на лицо или только на одного из членов его семьи;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лицо (женщина) и (или) члены семьи лица были беременны (при условии продолжитель</w:t>
      </w:r>
      <w:r>
        <w:rPr>
          <w:color w:val="000000" w:themeColor="text1"/>
          <w:sz w:val="24"/>
        </w:rPr>
        <w:t xml:space="preserve">ности беременности в течение 6 месяцев и более, приходящихся на расчетный период, или при условии, что на день обращения за назначением областного государственного единовременного пособия при рождении ребенка срок беременности женщины - 12 недель и более);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лицо, которое достигло возраста 60 или 55 лет (соответственно мужчины и женщины).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</w:t>
      </w:r>
      <w:hyperlink r:id="rId31" w:tooltip="Закон Смоленской области от 01.03.2024 N 10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9.02.2024)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Смоленской области от 01.03.2024 N 10-з)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(часть вторая в ред. </w:t>
      </w:r>
      <w:hyperlink r:id="rId32" w:tooltip="Закон Смоленской области от 28.09.2023 N 85-з &quot;О внесении изменений в статьи 1 и 3 областного закона &quot;Об областном государственном единовременном пособии при рождении ребенка&quot; (принят Смоленской областной Думой 28.09.2023)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Смоленской области от 28.09.2023 N 85-з)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Назначение и выплата областного государственного единовременного пособия при рождении</w:t>
      </w:r>
      <w:r>
        <w:rPr>
          <w:color w:val="000000" w:themeColor="text1"/>
          <w:sz w:val="24"/>
        </w:rPr>
        <w:t xml:space="preserve"> ребенка осуществляется в случае, если период, в течение которого отсутствовали доходы по основаниям, указанным в абзацах шестом - четырнадцатом и шестнадцатом части второй настоящей статьи, составляет в совокупности не менее 10 месяцев расчетного периода.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(часть третья введена </w:t>
      </w:r>
      <w:hyperlink r:id="rId33" w:tooltip="Закон Смоленской области от 28.09.2023 N 85-з &quot;О внесении изменений в статьи 1 и 3 областного закона &quot;Об областном государственном единовременном пособии при рождении ребенка&quot; (принят Смоленской областной Думой 28.09.2023)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Смоленской области от 28.09.2023 N 85-з; в ред. </w:t>
      </w:r>
      <w:hyperlink r:id="rId34" w:tooltip="Закон Смоленской области от 01.03.2024 N 10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9.02.2024)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Смоленской области от 01.03.2024 N 10-з)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2. Выплата областного государственного единовременного пособия при рождении ребенка осуществляется вне зависимости от выплаты единовременного пособия при рождении ребенка, установленного Федеральным </w:t>
      </w:r>
      <w:hyperlink r:id="rId35" w:tooltip="Федеральный закон от 19.05.1995 N 81-ФЗ (ред. от 28.11.2025) &quot;О государственных пособиях гражданам, имеющим детей&quot;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от 19 мая 1995 года N 81-ФЗ "О государственных пособиях гражданам, имеющим детей", и производится за счет средств областного бюджета.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</w:t>
      </w:r>
      <w:hyperlink r:id="rId36" w:tooltip="Закон Смоленской области от 29.11.2007 N 138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8.11.2007)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Смоленской области от 29.11.2007 N 138-з)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hyperlink r:id="rId37" w:tooltip="Постановление Администрации Смоленской области от 20.03.2002 N 71 (ред. от 23.12.2024) &quot;Об утверждении Порядка назначения и выплаты областного государственного единовременного пособия при рождении ребенка&quot; {КонсультантПлюс}" w:history="1">
        <w:r>
          <w:rPr>
            <w:color w:val="000000" w:themeColor="text1"/>
            <w:sz w:val="24"/>
          </w:rPr>
          <w:t xml:space="preserve">Порядок</w:t>
        </w:r>
      </w:hyperlink>
      <w:r>
        <w:rPr>
          <w:color w:val="000000" w:themeColor="text1"/>
          <w:sz w:val="24"/>
        </w:rPr>
        <w:t xml:space="preserve"> назначения и выплаты областного государственного единовременного пособия при рождении ребенка устанавливается нормативным правовым актом Правительства Смоленской области.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законов Смоленской области от 30.11.2005 </w:t>
      </w:r>
      <w:hyperlink r:id="rId38" w:tooltip="Закон Смоленской области от 30.11.2005 N 119-з &quot;О внесении изменений в статьи 2 и 4 областного закона &quot;Об областном государственном единовременном пособии при рождении ребенка&quot; (принят Смоленской областной Думой 28.11.2005) {КонсультантПлюс}" w:history="1">
        <w:r>
          <w:rPr>
            <w:color w:val="000000" w:themeColor="text1"/>
            <w:sz w:val="24"/>
          </w:rPr>
          <w:t xml:space="preserve">N 119-з</w:t>
        </w:r>
      </w:hyperlink>
      <w:r>
        <w:rPr>
          <w:color w:val="000000" w:themeColor="text1"/>
          <w:sz w:val="24"/>
        </w:rPr>
        <w:t xml:space="preserve">, от 01.03.2024 </w:t>
      </w:r>
      <w:hyperlink r:id="rId39" w:tooltip="Закон Смоленской области от 01.03.2024 N 10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9.02.2024) {КонсультантПлюс}" w:history="1">
        <w:r>
          <w:rPr>
            <w:color w:val="000000" w:themeColor="text1"/>
            <w:sz w:val="24"/>
          </w:rPr>
          <w:t xml:space="preserve">N 10-з</w:t>
        </w:r>
      </w:hyperlink>
      <w:r>
        <w:rPr>
          <w:color w:val="000000" w:themeColor="text1"/>
          <w:sz w:val="24"/>
        </w:rPr>
        <w:t xml:space="preserve">)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3. Право на областное государственное единовременное пособие при рождении ребенка имеет один из родителей (лицо, </w:t>
      </w:r>
      <w:r>
        <w:rPr>
          <w:color w:val="000000" w:themeColor="text1"/>
          <w:sz w:val="24"/>
        </w:rPr>
        <w:t xml:space="preserve">его замещающее) при условии постоянного проживания ребенка с данным родителем в семьях со среднедушевым доходом, размер которого не превышает величину прожиточного минимума на душу населения, установленную в Смоленской области в соответствии с Федеральным </w:t>
      </w:r>
      <w:hyperlink r:id="rId40" w:tooltip="Федеральный закон от 24.10.1997 N 134-ФЗ (ред. от 29.12.2020, с изм. от 29.10.2024) &quot;О прожиточном минимуме в Российской Федерации&quot;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от 24 октября 1997 года N 134-ФЗ "О прожиточном минимуме в Российской Федерации" на дату обращения за назначением областного государственного единовременного пособия пр</w:t>
      </w:r>
      <w:r>
        <w:rPr>
          <w:color w:val="000000" w:themeColor="text1"/>
          <w:sz w:val="24"/>
        </w:rPr>
        <w:t xml:space="preserve">и рождении ребенка. Порядок учета и исчисления величины среднедушевого дохода, дающего право на получение областного государственного единовременного пособия при рождении ребенка, устанавливается нормативным правовым актом Правительства Смоленской области.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законов Смоленской области от 30.11.2016 </w:t>
      </w:r>
      <w:hyperlink r:id="rId41" w:tooltip="Закон Смоленской области от 30.11.2016 N 128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30.11.2016) {КонсультантПлюс}" w:history="1">
        <w:r>
          <w:rPr>
            <w:color w:val="000000" w:themeColor="text1"/>
            <w:sz w:val="24"/>
          </w:rPr>
          <w:t xml:space="preserve">N 128-з</w:t>
        </w:r>
      </w:hyperlink>
      <w:r>
        <w:rPr>
          <w:color w:val="000000" w:themeColor="text1"/>
          <w:sz w:val="24"/>
        </w:rPr>
        <w:t xml:space="preserve">, от 28.09.2023 </w:t>
      </w:r>
      <w:hyperlink r:id="rId42" w:tooltip="Закон Смоленской области от 28.09.2023 N 85-з &quot;О внесении изменений в статьи 1 и 3 областного закона &quot;Об областном государственном единовременном пособии при рождении ребенка&quot; (принят Смоленской областной Думой 28.09.2023) {КонсультантПлюс}" w:history="1">
        <w:r>
          <w:rPr>
            <w:color w:val="000000" w:themeColor="text1"/>
            <w:sz w:val="24"/>
          </w:rPr>
          <w:t xml:space="preserve">N 85-з</w:t>
        </w:r>
      </w:hyperlink>
      <w:r>
        <w:rPr>
          <w:color w:val="000000" w:themeColor="text1"/>
          <w:sz w:val="24"/>
        </w:rPr>
        <w:t xml:space="preserve">, от 01.03.2024 </w:t>
      </w:r>
      <w:hyperlink r:id="rId43" w:tooltip="Закон Смоленской области от 01.03.2024 N 10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9.02.2024) {КонсультантПлюс}" w:history="1">
        <w:r>
          <w:rPr>
            <w:color w:val="000000" w:themeColor="text1"/>
            <w:sz w:val="24"/>
          </w:rPr>
          <w:t xml:space="preserve">N 10-з</w:t>
        </w:r>
      </w:hyperlink>
      <w:r>
        <w:rPr>
          <w:color w:val="000000" w:themeColor="text1"/>
          <w:sz w:val="24"/>
        </w:rPr>
        <w:t xml:space="preserve">)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В случае рождения двух или более детей указанное пособие выплачивается на каждого ребенка.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При рождении мертвого ребенка указанное пособие не выплачивается.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4. Областное государственное единовременное пособие при рождении ребенка устанавливается и выплачивается в размере 5000 рублей.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</w:t>
      </w:r>
      <w:hyperlink r:id="rId44" w:tooltip="Закон Смоленской области от 30.11.2016 N 128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30.11.2016)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Смоленской области от 30.11.2016 N 128-з)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Размер областного государственного единовременного пособия при рождении ребенка индексируется в порядке, определяемом Правительством Смоленской области.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законов Смоленской области от 08.07.2015 </w:t>
      </w:r>
      <w:hyperlink r:id="rId45" w:tooltip="Закон Смоленской области от 08.07.2015 N 95-з (ред. от 15.12.2022) &quot;О внесении изменений в отдельные областные законы&quot; (принят Смоленской областной Думой 08.07.2015) {КонсультантПлюс}" w:history="1">
        <w:r>
          <w:rPr>
            <w:color w:val="000000" w:themeColor="text1"/>
            <w:sz w:val="24"/>
          </w:rPr>
          <w:t xml:space="preserve">N 95-з</w:t>
        </w:r>
      </w:hyperlink>
      <w:r>
        <w:rPr>
          <w:color w:val="000000" w:themeColor="text1"/>
          <w:sz w:val="24"/>
        </w:rPr>
        <w:t xml:space="preserve">, от 01.03.2024 </w:t>
      </w:r>
      <w:hyperlink r:id="rId46" w:tooltip="Закон Смоленской области от 01.03.2024 N 10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9.02.2024) {КонсультантПлюс}" w:history="1">
        <w:r>
          <w:rPr>
            <w:color w:val="000000" w:themeColor="text1"/>
            <w:sz w:val="24"/>
          </w:rPr>
          <w:t xml:space="preserve">N 10-з</w:t>
        </w:r>
      </w:hyperlink>
      <w:r>
        <w:rPr>
          <w:color w:val="000000" w:themeColor="text1"/>
          <w:sz w:val="24"/>
        </w:rPr>
        <w:t xml:space="preserve">)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5. Областное государственное единовременное пособие при рождении ребенка назначается, если обращение за ним последовало не позднее одного года со дня рождения ребенка.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(в ред. </w:t>
      </w:r>
      <w:hyperlink r:id="rId47" w:tooltip="Закон Смоленской области от 24.05.2012 N 18-з &quot;О внесении изменения в статью 5 областного закона &quot;Об областном государственном единовременном пособии при рождении ребенка&quot; (принят Смоленской областной Думой 24.05.2012)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Смоленской области от 24.05.2012 N 18-з)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5.1. Информация о назначении и выплате областного государственного единовременного пособия при рождении ребенка в соответствии с настоящим областным законом размещается в государственной информационной системе "Е</w:t>
      </w:r>
      <w:r>
        <w:rPr>
          <w:color w:val="000000" w:themeColor="text1"/>
          <w:sz w:val="24"/>
        </w:rPr>
        <w:t xml:space="preserve">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от 17 июля 1999 года N 178-ФЗ "О государственной социальной помощи".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(статья 5.1 введена </w:t>
      </w:r>
      <w:hyperlink r:id="rId49" w:tooltip="Закон Смоленской области от 25.10.2018 N 104-з (ред. от 15.12.2022) &quot;О внесении изменений в отдельные областные законы&quot; (принят Смоленской областной Думой 25.10.2018)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Смоленской области от 25.10.2018 N 104-з; в ред. </w:t>
      </w:r>
      <w:hyperlink r:id="rId50" w:tooltip="Закон Смоленской области от 01.03.2024 N 10-з &quot;О внесении изменений в областной закон &quot;Об областном государственном единовременном пособии при рождении ребенка&quot; (принят Смоленской областной Думой 29.02.2024) {КонсультантПлюс}" w:history="1">
        <w:r>
          <w:rPr>
            <w:color w:val="000000" w:themeColor="text1"/>
            <w:sz w:val="24"/>
          </w:rPr>
          <w:t xml:space="preserve">закона</w:t>
        </w:r>
      </w:hyperlink>
      <w:r>
        <w:rPr>
          <w:color w:val="000000" w:themeColor="text1"/>
          <w:sz w:val="24"/>
        </w:rPr>
        <w:t xml:space="preserve"> Смоленской области от 01.03.2024 N 10-з)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Статья 6. Настоящий областной закон вступает в силу через десять дней со дня его официального опубликования и распространяет свое действие на лиц, родивших детей после 31 декабря 2001 года.</w:t>
      </w:r>
      <w:r>
        <w:rPr>
          <w:color w:val="000000" w:themeColor="text1"/>
        </w:rPr>
      </w:r>
    </w:p>
    <w:p>
      <w:pPr>
        <w:pStyle w:val="82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Предложить Администрации Смоленской области в течение одного месяца со дня вступления в силу настоящего областного закона утвердить порядок назначения и выплаты областного государственного единовременного пособия при рождении ребенка.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Глава Администрации</w:t>
      </w:r>
      <w:r>
        <w:rPr>
          <w:color w:val="000000" w:themeColor="text1"/>
        </w:rPr>
      </w:r>
    </w:p>
    <w:p>
      <w:pPr>
        <w:pStyle w:val="82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Смоленской области</w:t>
      </w:r>
      <w:r>
        <w:rPr>
          <w:color w:val="000000" w:themeColor="text1"/>
        </w:rPr>
      </w:r>
    </w:p>
    <w:p>
      <w:pPr>
        <w:pStyle w:val="82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А.Д.ПРОХОРОВ</w:t>
      </w:r>
      <w:r>
        <w:rPr>
          <w:color w:val="000000" w:themeColor="text1"/>
        </w:rPr>
      </w:r>
    </w:p>
    <w:p>
      <w:pPr>
        <w:pStyle w:val="828"/>
        <w:rPr>
          <w:color w:val="000000" w:themeColor="text1"/>
        </w:rPr>
      </w:pPr>
      <w:r>
        <w:rPr>
          <w:color w:val="000000" w:themeColor="text1"/>
          <w:sz w:val="24"/>
        </w:rPr>
        <w:t xml:space="preserve">23 января 2002 года</w:t>
      </w:r>
      <w:r>
        <w:rPr>
          <w:color w:val="000000" w:themeColor="text1"/>
        </w:rPr>
      </w:r>
    </w:p>
    <w:p>
      <w:pPr>
        <w:pStyle w:val="828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N 11-з</w:t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828"/>
        <w:jc w:val="both"/>
        <w:spacing w:before="100" w:after="100"/>
        <w:rPr>
          <w:color w:val="000000" w:themeColor="text1"/>
          <w:sz w:val="2"/>
          <w:szCs w:val="2"/>
        </w:rPr>
        <w:pBdr>
          <w:bottom w:val="single" w:color="000000" w:sz="6" w:space="0"/>
        </w:pBd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Смоленской области от 23.01.2002 N 11-з</w:t>
            <w:br/>
            <w:t xml:space="preserve">(ред. от 01.03.2024)</w:t>
            <w:br/>
            <w:t xml:space="preserve">"Об областном государственном единовременном пособии 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31.03.2026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Смоленской области от 23.01.2002 N 11-з</w:t>
            <w:br/>
            <w:t xml:space="preserve">(ред. от 01.03.2024)</w:t>
            <w:br/>
            <w:t xml:space="preserve">"Об областном государственном единовременном пособии 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31.03.2026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1382" w:default="1">
    <w:name w:val="Default Paragraph Font"/>
    <w:uiPriority w:val="1"/>
    <w:semiHidden/>
    <w:unhideWhenUsed/>
  </w:style>
  <w:style w:type="numbering" w:styleId="1383" w:default="1">
    <w:name w:val="No List"/>
    <w:uiPriority w:val="99"/>
    <w:semiHidden/>
    <w:unhideWhenUsed/>
  </w:style>
  <w:style w:type="table" w:styleId="13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76&amp;n=15811&amp;date=31.03.2026&amp;dst=100008&amp;field=134" TargetMode="External"/><Relationship Id="rId16" Type="http://schemas.openxmlformats.org/officeDocument/2006/relationships/hyperlink" Target="https://login.consultant.ru/link/?req=doc&amp;base=RLAW376&amp;n=18729&amp;date=31.03.2026&amp;dst=100008&amp;field=134" TargetMode="External"/><Relationship Id="rId17" Type="http://schemas.openxmlformats.org/officeDocument/2006/relationships/hyperlink" Target="https://login.consultant.ru/link/?req=doc&amp;base=RLAW376&amp;n=22350&amp;date=31.03.2026&amp;dst=100008&amp;field=134" TargetMode="External"/><Relationship Id="rId18" Type="http://schemas.openxmlformats.org/officeDocument/2006/relationships/hyperlink" Target="https://login.consultant.ru/link/?req=doc&amp;base=RLAW376&amp;n=35479&amp;date=31.03.2026&amp;dst=100008&amp;field=134" TargetMode="External"/><Relationship Id="rId19" Type="http://schemas.openxmlformats.org/officeDocument/2006/relationships/hyperlink" Target="https://login.consultant.ru/link/?req=doc&amp;base=RLAW376&amp;n=53688&amp;date=31.03.2026&amp;dst=100008&amp;field=134" TargetMode="External"/><Relationship Id="rId20" Type="http://schemas.openxmlformats.org/officeDocument/2006/relationships/hyperlink" Target="https://login.consultant.ru/link/?req=doc&amp;base=RLAW376&amp;n=62017&amp;date=31.03.2026&amp;dst=100008&amp;field=134" TargetMode="External"/><Relationship Id="rId21" Type="http://schemas.openxmlformats.org/officeDocument/2006/relationships/hyperlink" Target="https://login.consultant.ru/link/?req=doc&amp;base=RLAW376&amp;n=131706&amp;date=31.03.2026&amp;dst=100008&amp;field=134" TargetMode="External"/><Relationship Id="rId22" Type="http://schemas.openxmlformats.org/officeDocument/2006/relationships/hyperlink" Target="https://login.consultant.ru/link/?req=doc&amp;base=RLAW376&amp;n=86070&amp;date=31.03.2026&amp;dst=100008&amp;field=134" TargetMode="External"/><Relationship Id="rId23" Type="http://schemas.openxmlformats.org/officeDocument/2006/relationships/hyperlink" Target="https://login.consultant.ru/link/?req=doc&amp;base=RLAW376&amp;n=100341&amp;date=31.03.2026&amp;dst=100008&amp;field=134" TargetMode="External"/><Relationship Id="rId24" Type="http://schemas.openxmlformats.org/officeDocument/2006/relationships/hyperlink" Target="https://login.consultant.ru/link/?req=doc&amp;base=RLAW376&amp;n=131707&amp;date=31.03.2026&amp;dst=100008&amp;field=134" TargetMode="External"/><Relationship Id="rId25" Type="http://schemas.openxmlformats.org/officeDocument/2006/relationships/hyperlink" Target="https://login.consultant.ru/link/?req=doc&amp;base=RLAW376&amp;n=138779&amp;date=31.03.2026&amp;dst=100008&amp;field=134" TargetMode="External"/><Relationship Id="rId26" Type="http://schemas.openxmlformats.org/officeDocument/2006/relationships/hyperlink" Target="https://login.consultant.ru/link/?req=doc&amp;base=RLAW376&amp;n=143188&amp;date=31.03.2026&amp;dst=100008&amp;field=134" TargetMode="External"/><Relationship Id="rId27" Type="http://schemas.openxmlformats.org/officeDocument/2006/relationships/hyperlink" Target="https://login.consultant.ru/link/?req=doc&amp;base=LAW&amp;n=520104&amp;date=31.03.2026&amp;dst=100020&amp;field=134" TargetMode="External"/><Relationship Id="rId28" Type="http://schemas.openxmlformats.org/officeDocument/2006/relationships/hyperlink" Target="https://login.consultant.ru/link/?req=doc&amp;base=RLAW376&amp;n=22350&amp;date=31.03.2026&amp;dst=100009&amp;field=134" TargetMode="External"/><Relationship Id="rId29" Type="http://schemas.openxmlformats.org/officeDocument/2006/relationships/hyperlink" Target="https://login.consultant.ru/link/?req=doc&amp;base=RLAW376&amp;n=143188&amp;date=31.03.2026&amp;dst=100011&amp;field=134" TargetMode="External"/><Relationship Id="rId30" Type="http://schemas.openxmlformats.org/officeDocument/2006/relationships/hyperlink" Target="https://login.consultant.ru/link/?req=doc&amp;base=RLAW376&amp;n=143188&amp;date=31.03.2026&amp;dst=100013&amp;field=134" TargetMode="External"/><Relationship Id="rId31" Type="http://schemas.openxmlformats.org/officeDocument/2006/relationships/hyperlink" Target="https://login.consultant.ru/link/?req=doc&amp;base=RLAW376&amp;n=143188&amp;date=31.03.2026&amp;dst=100014&amp;field=134" TargetMode="External"/><Relationship Id="rId32" Type="http://schemas.openxmlformats.org/officeDocument/2006/relationships/hyperlink" Target="https://login.consultant.ru/link/?req=doc&amp;base=RLAW376&amp;n=138779&amp;date=31.03.2026&amp;dst=100010&amp;field=134" TargetMode="External"/><Relationship Id="rId33" Type="http://schemas.openxmlformats.org/officeDocument/2006/relationships/hyperlink" Target="https://login.consultant.ru/link/?req=doc&amp;base=RLAW376&amp;n=138779&amp;date=31.03.2026&amp;dst=100026&amp;field=134" TargetMode="External"/><Relationship Id="rId34" Type="http://schemas.openxmlformats.org/officeDocument/2006/relationships/hyperlink" Target="https://login.consultant.ru/link/?req=doc&amp;base=RLAW376&amp;n=143188&amp;date=31.03.2026&amp;dst=100016&amp;field=134" TargetMode="External"/><Relationship Id="rId35" Type="http://schemas.openxmlformats.org/officeDocument/2006/relationships/hyperlink" Target="https://login.consultant.ru/link/?req=doc&amp;base=LAW&amp;n=520104&amp;date=31.03.2026" TargetMode="External"/><Relationship Id="rId36" Type="http://schemas.openxmlformats.org/officeDocument/2006/relationships/hyperlink" Target="https://login.consultant.ru/link/?req=doc&amp;base=RLAW376&amp;n=22350&amp;date=31.03.2026&amp;dst=100010&amp;field=134" TargetMode="External"/><Relationship Id="rId37" Type="http://schemas.openxmlformats.org/officeDocument/2006/relationships/hyperlink" Target="https://login.consultant.ru/link/?req=doc&amp;base=RLAW376&amp;n=150779&amp;date=31.03.2026&amp;dst=100138&amp;field=134" TargetMode="External"/><Relationship Id="rId38" Type="http://schemas.openxmlformats.org/officeDocument/2006/relationships/hyperlink" Target="https://login.consultant.ru/link/?req=doc&amp;base=RLAW376&amp;n=15811&amp;date=31.03.2026&amp;dst=100009&amp;field=134" TargetMode="External"/><Relationship Id="rId39" Type="http://schemas.openxmlformats.org/officeDocument/2006/relationships/hyperlink" Target="https://login.consultant.ru/link/?req=doc&amp;base=RLAW376&amp;n=143188&amp;date=31.03.2026&amp;dst=100017&amp;field=134" TargetMode="External"/><Relationship Id="rId40" Type="http://schemas.openxmlformats.org/officeDocument/2006/relationships/hyperlink" Target="https://login.consultant.ru/link/?req=doc&amp;base=LAW&amp;n=372860&amp;date=31.03.2026" TargetMode="External"/><Relationship Id="rId41" Type="http://schemas.openxmlformats.org/officeDocument/2006/relationships/hyperlink" Target="https://login.consultant.ru/link/?req=doc&amp;base=RLAW376&amp;n=86070&amp;date=31.03.2026&amp;dst=100018&amp;field=134" TargetMode="External"/><Relationship Id="rId42" Type="http://schemas.openxmlformats.org/officeDocument/2006/relationships/hyperlink" Target="https://login.consultant.ru/link/?req=doc&amp;base=RLAW376&amp;n=138779&amp;date=31.03.2026&amp;dst=100028&amp;field=134" TargetMode="External"/><Relationship Id="rId43" Type="http://schemas.openxmlformats.org/officeDocument/2006/relationships/hyperlink" Target="https://login.consultant.ru/link/?req=doc&amp;base=RLAW376&amp;n=143188&amp;date=31.03.2026&amp;dst=100018&amp;field=134" TargetMode="External"/><Relationship Id="rId44" Type="http://schemas.openxmlformats.org/officeDocument/2006/relationships/hyperlink" Target="https://login.consultant.ru/link/?req=doc&amp;base=RLAW376&amp;n=86070&amp;date=31.03.2026&amp;dst=100020&amp;field=134" TargetMode="External"/><Relationship Id="rId45" Type="http://schemas.openxmlformats.org/officeDocument/2006/relationships/hyperlink" Target="https://login.consultant.ru/link/?req=doc&amp;base=RLAW376&amp;n=131706&amp;date=31.03.2026&amp;dst=100008&amp;field=134" TargetMode="External"/><Relationship Id="rId46" Type="http://schemas.openxmlformats.org/officeDocument/2006/relationships/hyperlink" Target="https://login.consultant.ru/link/?req=doc&amp;base=RLAW376&amp;n=143188&amp;date=31.03.2026&amp;dst=100019&amp;field=134" TargetMode="External"/><Relationship Id="rId47" Type="http://schemas.openxmlformats.org/officeDocument/2006/relationships/hyperlink" Target="https://login.consultant.ru/link/?req=doc&amp;base=RLAW376&amp;n=53688&amp;date=31.03.2026&amp;dst=100008&amp;field=134" TargetMode="External"/><Relationship Id="rId48" Type="http://schemas.openxmlformats.org/officeDocument/2006/relationships/hyperlink" Target="https://login.consultant.ru/link/?req=doc&amp;base=LAW&amp;n=508668&amp;date=31.03.2026" TargetMode="External"/><Relationship Id="rId49" Type="http://schemas.openxmlformats.org/officeDocument/2006/relationships/hyperlink" Target="https://login.consultant.ru/link/?req=doc&amp;base=RLAW376&amp;n=131707&amp;date=31.03.2026&amp;dst=100008&amp;field=134" TargetMode="External"/><Relationship Id="rId50" Type="http://schemas.openxmlformats.org/officeDocument/2006/relationships/hyperlink" Target="https://login.consultant.ru/link/?req=doc&amp;base=RLAW376&amp;n=143188&amp;date=31.03.2026&amp;dst=10002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23.01.2002 N 11-з
(ред. от 01.03.2024)
"Об областном государственном единовременном пособии при рождении ребенка"
(принят Смоленской областной Думой 18.01.2002)</dc:title>
  <cp:lastModifiedBy>user</cp:lastModifiedBy>
  <cp:revision>1</cp:revision>
  <dcterms:created xsi:type="dcterms:W3CDTF">2026-03-31T09:43:10Z</dcterms:created>
  <dcterms:modified xsi:type="dcterms:W3CDTF">2026-03-31T09:45:01Z</dcterms:modified>
</cp:coreProperties>
</file>