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D622A1">
        <w:trPr>
          <w:trHeight w:val="3402"/>
        </w:trPr>
        <w:tc>
          <w:tcPr>
            <w:tcW w:w="10421" w:type="dxa"/>
          </w:tcPr>
          <w:p w:rsidR="00D622A1" w:rsidRPr="00721E82" w:rsidRDefault="00330822" w:rsidP="00D622A1">
            <w:pPr>
              <w:jc w:val="center"/>
              <w:rPr>
                <w:sz w:val="16"/>
                <w:szCs w:val="16"/>
                <w:lang w:val="en-US"/>
              </w:rPr>
            </w:pPr>
            <w:bookmarkStart w:id="0" w:name="_GoBack"/>
            <w:bookmarkEnd w:id="0"/>
            <w:r>
              <w:rPr>
                <w:noProof/>
              </w:rPr>
              <w:drawing>
                <wp:inline distT="0" distB="0" distL="0" distR="0">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847725"/>
                          </a:xfrm>
                          <a:prstGeom prst="rect">
                            <a:avLst/>
                          </a:prstGeom>
                          <a:noFill/>
                          <a:ln>
                            <a:noFill/>
                          </a:ln>
                        </pic:spPr>
                      </pic:pic>
                    </a:graphicData>
                  </a:graphic>
                </wp:inline>
              </w:drawing>
            </w:r>
          </w:p>
          <w:p w:rsidR="00D622A1" w:rsidRPr="00721E82" w:rsidRDefault="00483111" w:rsidP="00D622A1">
            <w:pPr>
              <w:pStyle w:val="2"/>
              <w:spacing w:after="0" w:line="360" w:lineRule="auto"/>
              <w:jc w:val="center"/>
              <w:outlineLvl w:val="1"/>
              <w:rPr>
                <w:rFonts w:ascii="Times New Roman" w:hAnsi="Times New Roman" w:cs="Times New Roman"/>
                <w:i w:val="0"/>
                <w:iCs w:val="0"/>
                <w:color w:val="000080"/>
                <w:spacing w:val="-10"/>
              </w:rPr>
            </w:pPr>
            <w:r>
              <w:rPr>
                <w:rFonts w:ascii="Times New Roman" w:hAnsi="Times New Roman" w:cs="Times New Roman"/>
                <w:i w:val="0"/>
                <w:iCs w:val="0"/>
                <w:color w:val="000080"/>
                <w:spacing w:val="-10"/>
              </w:rPr>
              <w:t>ГУБЕРНАТОР</w:t>
            </w:r>
            <w:r w:rsidR="00D622A1" w:rsidRPr="00721E82">
              <w:rPr>
                <w:rFonts w:ascii="Times New Roman" w:hAnsi="Times New Roman" w:cs="Times New Roman"/>
                <w:i w:val="0"/>
                <w:iCs w:val="0"/>
                <w:color w:val="000080"/>
                <w:spacing w:val="-10"/>
              </w:rPr>
              <w:t xml:space="preserve"> СМОЛЕНСКОЙ ОБЛАСТИ</w:t>
            </w:r>
          </w:p>
          <w:p w:rsidR="00D622A1" w:rsidRPr="00A057EB" w:rsidRDefault="00D622A1" w:rsidP="00D622A1">
            <w:pPr>
              <w:pStyle w:val="2"/>
              <w:spacing w:before="0"/>
              <w:jc w:val="center"/>
              <w:outlineLvl w:val="1"/>
              <w:rPr>
                <w:rFonts w:ascii="Times New Roman" w:hAnsi="Times New Roman" w:cs="Times New Roman"/>
                <w:i w:val="0"/>
                <w:iCs w:val="0"/>
                <w:color w:val="000080"/>
                <w:sz w:val="40"/>
                <w:szCs w:val="40"/>
              </w:rPr>
            </w:pPr>
            <w:proofErr w:type="gramStart"/>
            <w:r w:rsidRPr="00A057EB">
              <w:rPr>
                <w:rFonts w:ascii="Times New Roman" w:hAnsi="Times New Roman" w:cs="Times New Roman"/>
                <w:i w:val="0"/>
                <w:iCs w:val="0"/>
                <w:color w:val="000080"/>
                <w:sz w:val="40"/>
                <w:szCs w:val="40"/>
              </w:rPr>
              <w:t>Р</w:t>
            </w:r>
            <w:proofErr w:type="gramEnd"/>
            <w:r w:rsidRPr="00A057EB">
              <w:rPr>
                <w:rFonts w:ascii="Times New Roman" w:hAnsi="Times New Roman" w:cs="Times New Roman"/>
                <w:i w:val="0"/>
                <w:iCs w:val="0"/>
                <w:color w:val="000080"/>
                <w:sz w:val="40"/>
                <w:szCs w:val="40"/>
              </w:rPr>
              <w:t xml:space="preserve"> А С П О Р Я Ж Е Н И Е</w:t>
            </w:r>
          </w:p>
          <w:p w:rsidR="00D622A1" w:rsidRPr="00721E82" w:rsidRDefault="00D622A1" w:rsidP="00D622A1">
            <w:pPr>
              <w:jc w:val="center"/>
              <w:rPr>
                <w:b/>
                <w:bCs/>
                <w:color w:val="000080"/>
                <w:sz w:val="16"/>
                <w:szCs w:val="16"/>
              </w:rPr>
            </w:pPr>
          </w:p>
          <w:p w:rsidR="00D622A1" w:rsidRPr="00D33ECE" w:rsidRDefault="00D622A1" w:rsidP="00D622A1">
            <w:pPr>
              <w:rPr>
                <w:lang w:val="en-US"/>
              </w:rPr>
            </w:pPr>
            <w:r>
              <w:rPr>
                <w:color w:val="000080"/>
                <w:sz w:val="24"/>
                <w:szCs w:val="24"/>
              </w:rPr>
              <w:t>от</w:t>
            </w:r>
            <w:bookmarkStart w:id="1" w:name="DATEDOC"/>
            <w:bookmarkEnd w:id="1"/>
            <w:r>
              <w:rPr>
                <w:color w:val="000080"/>
                <w:sz w:val="24"/>
                <w:szCs w:val="24"/>
              </w:rPr>
              <w:t xml:space="preserve"> </w:t>
            </w:r>
            <w:r w:rsidR="002E2CEF">
              <w:rPr>
                <w:color w:val="000080"/>
                <w:sz w:val="24"/>
                <w:szCs w:val="24"/>
              </w:rPr>
              <w:t xml:space="preserve">11.06.2020 </w:t>
            </w:r>
            <w:r>
              <w:rPr>
                <w:color w:val="000080"/>
                <w:sz w:val="24"/>
                <w:szCs w:val="24"/>
              </w:rPr>
              <w:t>№</w:t>
            </w:r>
            <w:bookmarkStart w:id="2" w:name="NUM"/>
            <w:bookmarkEnd w:id="2"/>
            <w:r w:rsidR="002E2CEF">
              <w:rPr>
                <w:color w:val="000080"/>
                <w:sz w:val="24"/>
                <w:szCs w:val="24"/>
              </w:rPr>
              <w:t xml:space="preserve"> 655-р</w:t>
            </w:r>
          </w:p>
          <w:p w:rsidR="00D622A1" w:rsidRDefault="00D622A1" w:rsidP="00D622A1">
            <w:pPr>
              <w:rPr>
                <w:sz w:val="28"/>
                <w:szCs w:val="28"/>
                <w:lang w:val="en-US"/>
              </w:rPr>
            </w:pPr>
          </w:p>
        </w:tc>
      </w:tr>
    </w:tbl>
    <w:p w:rsidR="00D33ECE" w:rsidRDefault="00D33ECE" w:rsidP="006E181B">
      <w:pPr>
        <w:rPr>
          <w:sz w:val="28"/>
          <w:szCs w:val="28"/>
        </w:rPr>
      </w:pPr>
    </w:p>
    <w:p w:rsidR="00733501" w:rsidRDefault="00733501" w:rsidP="006E181B">
      <w:pPr>
        <w:rPr>
          <w:sz w:val="28"/>
          <w:szCs w:val="28"/>
        </w:rPr>
      </w:pPr>
    </w:p>
    <w:p w:rsidR="00733501" w:rsidRPr="00186918" w:rsidRDefault="00733501" w:rsidP="00733501">
      <w:pPr>
        <w:pStyle w:val="ConsNormal"/>
        <w:ind w:right="5705" w:firstLine="0"/>
        <w:jc w:val="both"/>
        <w:rPr>
          <w:b/>
          <w:bCs/>
          <w:color w:val="000000" w:themeColor="text1"/>
          <w:sz w:val="28"/>
          <w:szCs w:val="28"/>
        </w:rPr>
      </w:pPr>
      <w:r w:rsidRPr="00BC2D5A">
        <w:rPr>
          <w:rFonts w:ascii="Times New Roman" w:hAnsi="Times New Roman" w:cs="Times New Roman"/>
          <w:color w:val="000000" w:themeColor="text1"/>
          <w:sz w:val="28"/>
          <w:szCs w:val="28"/>
        </w:rPr>
        <w:t xml:space="preserve">О создании </w:t>
      </w:r>
      <w:r>
        <w:rPr>
          <w:rFonts w:ascii="Times New Roman" w:hAnsi="Times New Roman" w:cs="Times New Roman"/>
          <w:color w:val="000000" w:themeColor="text1"/>
          <w:sz w:val="28"/>
          <w:szCs w:val="28"/>
        </w:rPr>
        <w:t>М</w:t>
      </w:r>
      <w:r w:rsidRPr="00BC2D5A">
        <w:rPr>
          <w:rFonts w:ascii="Times New Roman" w:hAnsi="Times New Roman" w:cs="Times New Roman"/>
          <w:color w:val="000000" w:themeColor="text1"/>
          <w:sz w:val="28"/>
          <w:szCs w:val="28"/>
        </w:rPr>
        <w:t xml:space="preserve">ежведомственной комиссии по вопросам организации отдыха и оздоровления детей, проживающих на территории Смоленской области </w:t>
      </w:r>
    </w:p>
    <w:p w:rsidR="00733501" w:rsidRDefault="00733501" w:rsidP="00733501">
      <w:pPr>
        <w:jc w:val="both"/>
        <w:rPr>
          <w:b/>
          <w:bCs/>
          <w:sz w:val="28"/>
          <w:szCs w:val="28"/>
        </w:rPr>
      </w:pPr>
    </w:p>
    <w:p w:rsidR="00733501" w:rsidRDefault="00733501" w:rsidP="00733501">
      <w:pPr>
        <w:pStyle w:val="ConsNormal"/>
        <w:suppressAutoHyphens/>
        <w:ind w:right="0" w:firstLine="708"/>
        <w:jc w:val="both"/>
        <w:rPr>
          <w:rFonts w:ascii="Times New Roman" w:hAnsi="Times New Roman" w:cs="Times New Roman"/>
          <w:sz w:val="28"/>
          <w:szCs w:val="28"/>
        </w:rPr>
      </w:pPr>
      <w:r>
        <w:rPr>
          <w:rFonts w:ascii="Times New Roman" w:hAnsi="Times New Roman" w:cs="Times New Roman"/>
          <w:sz w:val="28"/>
          <w:szCs w:val="28"/>
        </w:rPr>
        <w:t>В целях реализации статьи 12</w:t>
      </w:r>
      <w:r>
        <w:rPr>
          <w:rFonts w:ascii="Times New Roman" w:hAnsi="Times New Roman" w:cs="Times New Roman"/>
          <w:sz w:val="28"/>
          <w:szCs w:val="28"/>
          <w:vertAlign w:val="superscript"/>
        </w:rPr>
        <w:t xml:space="preserve">5 </w:t>
      </w:r>
      <w:r>
        <w:rPr>
          <w:rFonts w:ascii="Times New Roman" w:hAnsi="Times New Roman" w:cs="Times New Roman"/>
          <w:sz w:val="28"/>
          <w:szCs w:val="28"/>
        </w:rPr>
        <w:t xml:space="preserve">Федерального закона «Об основных гарантиях прав ребенка в Российской Федерации»: </w:t>
      </w:r>
    </w:p>
    <w:p w:rsidR="00733501" w:rsidRDefault="00733501" w:rsidP="00733501">
      <w:pPr>
        <w:pStyle w:val="ConsNormal"/>
        <w:suppressAutoHyphens/>
        <w:ind w:right="0" w:firstLine="708"/>
        <w:jc w:val="both"/>
        <w:rPr>
          <w:rFonts w:ascii="Times New Roman" w:hAnsi="Times New Roman" w:cs="Times New Roman"/>
          <w:sz w:val="28"/>
          <w:szCs w:val="28"/>
        </w:rPr>
      </w:pPr>
    </w:p>
    <w:p w:rsidR="00733501" w:rsidRDefault="00733501" w:rsidP="00733501">
      <w:pPr>
        <w:pStyle w:val="ConsNormal"/>
        <w:suppressAutoHyphens/>
        <w:ind w:right="0" w:firstLine="708"/>
        <w:jc w:val="both"/>
        <w:rPr>
          <w:rFonts w:ascii="Times New Roman" w:hAnsi="Times New Roman" w:cs="Times New Roman"/>
          <w:sz w:val="28"/>
          <w:szCs w:val="28"/>
        </w:rPr>
      </w:pPr>
      <w:r w:rsidRPr="00C83545">
        <w:rPr>
          <w:rFonts w:ascii="Times New Roman" w:hAnsi="Times New Roman" w:cs="Times New Roman"/>
          <w:sz w:val="28"/>
          <w:szCs w:val="28"/>
        </w:rPr>
        <w:t>1.</w:t>
      </w:r>
      <w:r>
        <w:rPr>
          <w:rFonts w:ascii="Times New Roman" w:hAnsi="Times New Roman" w:cs="Times New Roman"/>
          <w:sz w:val="28"/>
          <w:szCs w:val="28"/>
        </w:rPr>
        <w:t> </w:t>
      </w:r>
      <w:r w:rsidRPr="00B04151">
        <w:rPr>
          <w:rFonts w:ascii="Times New Roman" w:hAnsi="Times New Roman" w:cs="Times New Roman"/>
          <w:sz w:val="28"/>
          <w:szCs w:val="28"/>
        </w:rPr>
        <w:t>Создать Межведомственную комиссию</w:t>
      </w:r>
      <w:r>
        <w:rPr>
          <w:rFonts w:ascii="Times New Roman" w:hAnsi="Times New Roman" w:cs="Times New Roman"/>
          <w:sz w:val="28"/>
          <w:szCs w:val="28"/>
        </w:rPr>
        <w:t xml:space="preserve"> по вопросам организации отдыха и оздоровления детей, проживающих на территории Смоленской области.</w:t>
      </w:r>
      <w:r w:rsidRPr="00B04151">
        <w:rPr>
          <w:rFonts w:ascii="Times New Roman" w:hAnsi="Times New Roman" w:cs="Times New Roman"/>
          <w:sz w:val="28"/>
          <w:szCs w:val="28"/>
        </w:rPr>
        <w:t xml:space="preserve"> </w:t>
      </w:r>
    </w:p>
    <w:p w:rsidR="00733501" w:rsidRDefault="00733501" w:rsidP="00733501">
      <w:pPr>
        <w:pStyle w:val="ConsNormal"/>
        <w:tabs>
          <w:tab w:val="left" w:pos="993"/>
        </w:tabs>
        <w:suppressAutoHyphens/>
        <w:ind w:right="0" w:firstLine="708"/>
        <w:jc w:val="both"/>
        <w:rPr>
          <w:rFonts w:ascii="Times New Roman" w:hAnsi="Times New Roman" w:cs="Times New Roman"/>
          <w:sz w:val="28"/>
          <w:szCs w:val="28"/>
        </w:rPr>
      </w:pPr>
      <w:r>
        <w:rPr>
          <w:rFonts w:ascii="Times New Roman" w:hAnsi="Times New Roman" w:cs="Times New Roman"/>
          <w:sz w:val="28"/>
          <w:szCs w:val="28"/>
        </w:rPr>
        <w:t>2. </w:t>
      </w:r>
      <w:r w:rsidRPr="00C83545">
        <w:rPr>
          <w:rFonts w:ascii="Times New Roman" w:hAnsi="Times New Roman" w:cs="Times New Roman"/>
          <w:sz w:val="28"/>
          <w:szCs w:val="28"/>
        </w:rPr>
        <w:t>Утвердить</w:t>
      </w:r>
      <w:r w:rsidRPr="00FD0752">
        <w:rPr>
          <w:rFonts w:ascii="Times New Roman" w:hAnsi="Times New Roman" w:cs="Times New Roman"/>
          <w:sz w:val="28"/>
          <w:szCs w:val="28"/>
        </w:rPr>
        <w:t xml:space="preserve"> </w:t>
      </w:r>
      <w:r>
        <w:rPr>
          <w:rFonts w:ascii="Times New Roman" w:hAnsi="Times New Roman" w:cs="Times New Roman"/>
          <w:sz w:val="28"/>
          <w:szCs w:val="28"/>
        </w:rPr>
        <w:t>Регламент деятельности Межведомственной комиссии по вопросам организации отдыха и оздоровления детей, проживающих на  территории Смоленской области, согласно приложению № 1.</w:t>
      </w:r>
    </w:p>
    <w:p w:rsidR="00733501" w:rsidRDefault="00733501" w:rsidP="00733501">
      <w:pPr>
        <w:pStyle w:val="ConsNormal"/>
        <w:tabs>
          <w:tab w:val="left" w:pos="1134"/>
          <w:tab w:val="left" w:pos="4678"/>
          <w:tab w:val="left" w:pos="4962"/>
        </w:tabs>
        <w:suppressAutoHyphens/>
        <w:ind w:right="0" w:firstLine="708"/>
        <w:jc w:val="both"/>
        <w:rPr>
          <w:rFonts w:ascii="Times New Roman" w:hAnsi="Times New Roman" w:cs="Times New Roman"/>
          <w:sz w:val="28"/>
          <w:szCs w:val="28"/>
        </w:rPr>
      </w:pPr>
      <w:r>
        <w:rPr>
          <w:rFonts w:ascii="Times New Roman" w:hAnsi="Times New Roman" w:cs="Times New Roman"/>
          <w:sz w:val="28"/>
          <w:szCs w:val="28"/>
        </w:rPr>
        <w:t xml:space="preserve">3. Утвердить </w:t>
      </w:r>
      <w:hyperlink w:anchor="P35" w:history="1">
        <w:r w:rsidRPr="00A76436">
          <w:rPr>
            <w:rFonts w:ascii="Times New Roman" w:hAnsi="Times New Roman" w:cs="Times New Roman"/>
            <w:color w:val="000000" w:themeColor="text1"/>
            <w:sz w:val="28"/>
            <w:szCs w:val="28"/>
          </w:rPr>
          <w:t>состав</w:t>
        </w:r>
      </w:hyperlink>
      <w:r w:rsidRPr="00A76436">
        <w:rPr>
          <w:rFonts w:ascii="Times New Roman" w:hAnsi="Times New Roman" w:cs="Times New Roman"/>
          <w:sz w:val="28"/>
          <w:szCs w:val="28"/>
        </w:rPr>
        <w:t xml:space="preserve"> </w:t>
      </w:r>
      <w:r>
        <w:rPr>
          <w:rFonts w:ascii="Times New Roman" w:hAnsi="Times New Roman" w:cs="Times New Roman"/>
          <w:sz w:val="28"/>
          <w:szCs w:val="28"/>
        </w:rPr>
        <w:t>Межведомственной комиссии по вопросам организации отдыха и оздоровления детей, проживающих на  территории Смоленской области, согласно приложению № 2.</w:t>
      </w:r>
      <w:r w:rsidRPr="00A76436">
        <w:rPr>
          <w:rFonts w:ascii="Times New Roman" w:hAnsi="Times New Roman" w:cs="Times New Roman"/>
          <w:sz w:val="28"/>
          <w:szCs w:val="28"/>
        </w:rPr>
        <w:t xml:space="preserve"> </w:t>
      </w:r>
    </w:p>
    <w:p w:rsidR="00733501" w:rsidRDefault="00733501" w:rsidP="00733501">
      <w:pPr>
        <w:pStyle w:val="ConsPlusNormal"/>
        <w:jc w:val="both"/>
      </w:pPr>
    </w:p>
    <w:p w:rsidR="00733501" w:rsidRDefault="00733501" w:rsidP="00733501">
      <w:pPr>
        <w:suppressAutoHyphens/>
        <w:ind w:firstLine="708"/>
        <w:jc w:val="both"/>
        <w:rPr>
          <w:sz w:val="28"/>
          <w:szCs w:val="28"/>
        </w:rPr>
      </w:pPr>
    </w:p>
    <w:p w:rsidR="00733501" w:rsidRPr="002D6B7D" w:rsidRDefault="00733501" w:rsidP="00733501">
      <w:pPr>
        <w:jc w:val="right"/>
        <w:rPr>
          <w:sz w:val="28"/>
          <w:szCs w:val="28"/>
        </w:rPr>
      </w:pPr>
      <w:r w:rsidRPr="00873CAF">
        <w:rPr>
          <w:sz w:val="28"/>
          <w:szCs w:val="28"/>
        </w:rPr>
        <w:t xml:space="preserve">         </w:t>
      </w:r>
      <w:r>
        <w:rPr>
          <w:sz w:val="28"/>
          <w:szCs w:val="28"/>
        </w:rPr>
        <w:t xml:space="preserve">                                                                      </w:t>
      </w:r>
      <w:r w:rsidRPr="00B72EDC">
        <w:rPr>
          <w:b/>
          <w:bCs/>
          <w:sz w:val="28"/>
          <w:szCs w:val="28"/>
        </w:rPr>
        <w:t>А.В. Островский</w:t>
      </w: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p w:rsidR="00733501" w:rsidRDefault="00733501" w:rsidP="006E181B">
      <w:pPr>
        <w:rPr>
          <w:sz w:val="28"/>
          <w:szCs w:val="28"/>
        </w:rPr>
      </w:pPr>
    </w:p>
    <w:tbl>
      <w:tblPr>
        <w:tblStyle w:val="a8"/>
        <w:tblW w:w="4169" w:type="dxa"/>
        <w:tblInd w:w="6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tblGrid>
      <w:tr w:rsidR="00733501" w:rsidTr="00741074">
        <w:trPr>
          <w:trHeight w:val="2010"/>
        </w:trPr>
        <w:tc>
          <w:tcPr>
            <w:tcW w:w="4169" w:type="dxa"/>
          </w:tcPr>
          <w:p w:rsidR="00733501" w:rsidRDefault="00733501" w:rsidP="00741074">
            <w:pPr>
              <w:jc w:val="both"/>
              <w:rPr>
                <w:sz w:val="28"/>
                <w:szCs w:val="28"/>
              </w:rPr>
            </w:pPr>
            <w:r w:rsidRPr="0057626B">
              <w:rPr>
                <w:sz w:val="28"/>
                <w:szCs w:val="28"/>
              </w:rPr>
              <w:lastRenderedPageBreak/>
              <w:t>Приложение № 1</w:t>
            </w:r>
          </w:p>
          <w:p w:rsidR="00733501" w:rsidRDefault="00733501" w:rsidP="00741074">
            <w:pPr>
              <w:jc w:val="both"/>
              <w:rPr>
                <w:sz w:val="28"/>
                <w:szCs w:val="28"/>
              </w:rPr>
            </w:pPr>
            <w:r>
              <w:rPr>
                <w:sz w:val="28"/>
                <w:szCs w:val="28"/>
              </w:rPr>
              <w:t xml:space="preserve">к </w:t>
            </w:r>
            <w:r w:rsidRPr="0057626B">
              <w:rPr>
                <w:sz w:val="28"/>
                <w:szCs w:val="28"/>
              </w:rPr>
              <w:t>распоряжени</w:t>
            </w:r>
            <w:r>
              <w:rPr>
                <w:sz w:val="28"/>
                <w:szCs w:val="28"/>
              </w:rPr>
              <w:t>ю</w:t>
            </w:r>
            <w:r w:rsidRPr="0057626B">
              <w:rPr>
                <w:sz w:val="28"/>
                <w:szCs w:val="28"/>
              </w:rPr>
              <w:t xml:space="preserve"> Губернатора</w:t>
            </w:r>
          </w:p>
          <w:p w:rsidR="00733501" w:rsidRDefault="00733501" w:rsidP="00741074">
            <w:pPr>
              <w:jc w:val="both"/>
              <w:rPr>
                <w:sz w:val="28"/>
                <w:szCs w:val="28"/>
              </w:rPr>
            </w:pPr>
            <w:r w:rsidRPr="0057626B">
              <w:rPr>
                <w:sz w:val="28"/>
                <w:szCs w:val="28"/>
              </w:rPr>
              <w:t>Смоленской области</w:t>
            </w:r>
          </w:p>
          <w:p w:rsidR="00733501" w:rsidRDefault="00733501" w:rsidP="002E2CEF">
            <w:pPr>
              <w:jc w:val="both"/>
              <w:rPr>
                <w:sz w:val="28"/>
                <w:szCs w:val="28"/>
              </w:rPr>
            </w:pPr>
            <w:r w:rsidRPr="0057626B">
              <w:rPr>
                <w:sz w:val="28"/>
                <w:szCs w:val="28"/>
              </w:rPr>
              <w:t xml:space="preserve">от </w:t>
            </w:r>
            <w:r w:rsidR="002E2CEF">
              <w:rPr>
                <w:sz w:val="28"/>
                <w:szCs w:val="28"/>
              </w:rPr>
              <w:t>11.06.2020</w:t>
            </w:r>
            <w:r w:rsidRPr="0057626B">
              <w:rPr>
                <w:sz w:val="28"/>
                <w:szCs w:val="28"/>
              </w:rPr>
              <w:t xml:space="preserve"> № </w:t>
            </w:r>
            <w:r w:rsidR="002E2CEF">
              <w:rPr>
                <w:sz w:val="28"/>
                <w:szCs w:val="28"/>
              </w:rPr>
              <w:t>655-р</w:t>
            </w:r>
          </w:p>
        </w:tc>
      </w:tr>
    </w:tbl>
    <w:p w:rsidR="00733501" w:rsidRDefault="00733501" w:rsidP="00733501">
      <w:pPr>
        <w:autoSpaceDE w:val="0"/>
        <w:autoSpaceDN w:val="0"/>
        <w:adjustRightInd w:val="0"/>
        <w:jc w:val="center"/>
        <w:rPr>
          <w:b/>
          <w:bCs/>
          <w:sz w:val="28"/>
          <w:szCs w:val="28"/>
        </w:rPr>
      </w:pPr>
      <w:r>
        <w:rPr>
          <w:b/>
          <w:bCs/>
          <w:sz w:val="28"/>
          <w:szCs w:val="28"/>
        </w:rPr>
        <w:t>РЕГЛАМЕНТ</w:t>
      </w:r>
    </w:p>
    <w:p w:rsidR="00733501" w:rsidRPr="00C50971" w:rsidRDefault="00733501" w:rsidP="00733501">
      <w:pPr>
        <w:autoSpaceDE w:val="0"/>
        <w:autoSpaceDN w:val="0"/>
        <w:adjustRightInd w:val="0"/>
        <w:jc w:val="center"/>
        <w:rPr>
          <w:b/>
          <w:bCs/>
          <w:sz w:val="28"/>
          <w:szCs w:val="28"/>
        </w:rPr>
      </w:pPr>
      <w:r>
        <w:rPr>
          <w:b/>
          <w:sz w:val="28"/>
          <w:szCs w:val="28"/>
        </w:rPr>
        <w:t>деятельности Межведомственной комиссии по вопросам организации отдыха и оздоровления детей, проживающих на территории Смоленской области</w:t>
      </w:r>
    </w:p>
    <w:p w:rsidR="00733501" w:rsidRDefault="00733501" w:rsidP="00733501">
      <w:pPr>
        <w:autoSpaceDE w:val="0"/>
        <w:autoSpaceDN w:val="0"/>
        <w:adjustRightInd w:val="0"/>
        <w:jc w:val="center"/>
        <w:rPr>
          <w:b/>
          <w:bCs/>
          <w:sz w:val="28"/>
          <w:szCs w:val="28"/>
        </w:rPr>
      </w:pPr>
    </w:p>
    <w:p w:rsidR="00733501" w:rsidRDefault="00733501" w:rsidP="00733501">
      <w:pPr>
        <w:autoSpaceDE w:val="0"/>
        <w:autoSpaceDN w:val="0"/>
        <w:adjustRightInd w:val="0"/>
        <w:jc w:val="center"/>
        <w:rPr>
          <w:b/>
          <w:bCs/>
          <w:sz w:val="28"/>
          <w:szCs w:val="28"/>
        </w:rPr>
      </w:pPr>
      <w:r>
        <w:rPr>
          <w:b/>
          <w:bCs/>
          <w:sz w:val="28"/>
          <w:szCs w:val="28"/>
        </w:rPr>
        <w:t>1. Общие положения</w:t>
      </w:r>
    </w:p>
    <w:p w:rsidR="00733501" w:rsidRDefault="00733501" w:rsidP="00733501">
      <w:pPr>
        <w:autoSpaceDE w:val="0"/>
        <w:autoSpaceDN w:val="0"/>
        <w:adjustRightInd w:val="0"/>
        <w:jc w:val="center"/>
        <w:rPr>
          <w:b/>
          <w:bCs/>
          <w:sz w:val="28"/>
          <w:szCs w:val="28"/>
        </w:rPr>
      </w:pPr>
    </w:p>
    <w:p w:rsidR="00733501" w:rsidRDefault="00733501" w:rsidP="00733501">
      <w:pPr>
        <w:autoSpaceDE w:val="0"/>
        <w:autoSpaceDN w:val="0"/>
        <w:adjustRightInd w:val="0"/>
        <w:ind w:firstLine="709"/>
        <w:jc w:val="both"/>
        <w:rPr>
          <w:sz w:val="28"/>
          <w:szCs w:val="28"/>
        </w:rPr>
      </w:pPr>
      <w:r w:rsidRPr="005A403F">
        <w:rPr>
          <w:bCs/>
          <w:sz w:val="28"/>
          <w:szCs w:val="28"/>
        </w:rPr>
        <w:t>1.</w:t>
      </w:r>
      <w:r>
        <w:rPr>
          <w:bCs/>
          <w:sz w:val="28"/>
          <w:szCs w:val="28"/>
        </w:rPr>
        <w:t>1.</w:t>
      </w:r>
      <w:r>
        <w:rPr>
          <w:b/>
          <w:bCs/>
          <w:sz w:val="28"/>
          <w:szCs w:val="28"/>
        </w:rPr>
        <w:t xml:space="preserve"> </w:t>
      </w:r>
      <w:r w:rsidRPr="005A403F">
        <w:rPr>
          <w:sz w:val="28"/>
          <w:szCs w:val="28"/>
        </w:rPr>
        <w:t xml:space="preserve">Настоящий Регламент устанавливает правила организации деятельности </w:t>
      </w:r>
      <w:r>
        <w:rPr>
          <w:sz w:val="28"/>
          <w:szCs w:val="28"/>
        </w:rPr>
        <w:t>М</w:t>
      </w:r>
      <w:r w:rsidRPr="005A403F">
        <w:rPr>
          <w:sz w:val="28"/>
          <w:szCs w:val="28"/>
        </w:rPr>
        <w:t>ежведомственной комиссии по</w:t>
      </w:r>
      <w:r>
        <w:rPr>
          <w:sz w:val="28"/>
          <w:szCs w:val="28"/>
        </w:rPr>
        <w:t xml:space="preserve"> вопросам организации отдыха и оздоровления детей, проживающих на территории Смоленской области (далее – Комиссия).</w:t>
      </w:r>
    </w:p>
    <w:p w:rsidR="00733501" w:rsidRDefault="00733501" w:rsidP="00733501">
      <w:pPr>
        <w:autoSpaceDE w:val="0"/>
        <w:autoSpaceDN w:val="0"/>
        <w:adjustRightInd w:val="0"/>
        <w:ind w:firstLine="709"/>
        <w:jc w:val="both"/>
        <w:rPr>
          <w:sz w:val="28"/>
          <w:szCs w:val="28"/>
        </w:rPr>
      </w:pPr>
      <w:r>
        <w:rPr>
          <w:sz w:val="28"/>
          <w:szCs w:val="28"/>
        </w:rPr>
        <w:t xml:space="preserve">1.2. </w:t>
      </w:r>
      <w:proofErr w:type="gramStart"/>
      <w:r>
        <w:rPr>
          <w:sz w:val="28"/>
          <w:szCs w:val="28"/>
        </w:rPr>
        <w:t>К</w:t>
      </w:r>
      <w:r w:rsidRPr="005A403F">
        <w:rPr>
          <w:sz w:val="28"/>
          <w:szCs w:val="28"/>
        </w:rPr>
        <w:t>омисси</w:t>
      </w:r>
      <w:r>
        <w:rPr>
          <w:sz w:val="28"/>
          <w:szCs w:val="28"/>
        </w:rPr>
        <w:t>я</w:t>
      </w:r>
      <w:r w:rsidRPr="005A403F">
        <w:rPr>
          <w:sz w:val="28"/>
          <w:szCs w:val="28"/>
        </w:rPr>
        <w:t xml:space="preserve"> </w:t>
      </w:r>
      <w:r>
        <w:rPr>
          <w:sz w:val="28"/>
          <w:szCs w:val="28"/>
        </w:rPr>
        <w:t>является коллегиальным органом, образованным в целях координации деятельности органов исполнительной власти Смоленской области, органа законодательной (представительной) власти Смоленской области, территориальных органов федеральных органов исполнительной власти, действующих на территории Смоленской области, органов местного самоуправления муниципальных образований Смоленской области, общественных объединений и иных организаций по вопросам организации отдыха и оздоровления детей, проживающих на территории Смоленской области.</w:t>
      </w:r>
      <w:proofErr w:type="gramEnd"/>
    </w:p>
    <w:p w:rsidR="00733501" w:rsidRDefault="00733501" w:rsidP="00733501">
      <w:pPr>
        <w:spacing w:line="220" w:lineRule="atLeast"/>
        <w:ind w:firstLine="709"/>
        <w:jc w:val="both"/>
        <w:rPr>
          <w:sz w:val="28"/>
          <w:szCs w:val="28"/>
        </w:rPr>
      </w:pPr>
    </w:p>
    <w:p w:rsidR="00733501" w:rsidRDefault="00733501" w:rsidP="00733501">
      <w:pPr>
        <w:spacing w:line="220" w:lineRule="atLeast"/>
        <w:ind w:firstLine="709"/>
        <w:jc w:val="center"/>
        <w:rPr>
          <w:b/>
          <w:color w:val="000000" w:themeColor="text1"/>
          <w:sz w:val="28"/>
          <w:szCs w:val="28"/>
        </w:rPr>
      </w:pPr>
      <w:r>
        <w:rPr>
          <w:b/>
          <w:color w:val="000000" w:themeColor="text1"/>
          <w:sz w:val="28"/>
          <w:szCs w:val="28"/>
        </w:rPr>
        <w:t>2. Полномочия Комиссии</w:t>
      </w:r>
    </w:p>
    <w:p w:rsidR="00733501" w:rsidRDefault="00733501" w:rsidP="00733501">
      <w:pPr>
        <w:spacing w:line="220" w:lineRule="atLeast"/>
        <w:ind w:firstLine="709"/>
        <w:jc w:val="center"/>
        <w:rPr>
          <w:b/>
          <w:color w:val="000000" w:themeColor="text1"/>
          <w:sz w:val="28"/>
          <w:szCs w:val="28"/>
        </w:rPr>
      </w:pPr>
    </w:p>
    <w:p w:rsidR="00733501" w:rsidRDefault="00733501" w:rsidP="00733501">
      <w:pPr>
        <w:spacing w:line="220" w:lineRule="atLeast"/>
        <w:ind w:firstLine="709"/>
        <w:jc w:val="both"/>
        <w:rPr>
          <w:color w:val="000000" w:themeColor="text1"/>
          <w:sz w:val="28"/>
          <w:szCs w:val="28"/>
        </w:rPr>
      </w:pPr>
      <w:r>
        <w:rPr>
          <w:color w:val="000000" w:themeColor="text1"/>
          <w:sz w:val="28"/>
          <w:szCs w:val="28"/>
        </w:rPr>
        <w:t>К полномочиям Комиссии относятся:</w:t>
      </w:r>
    </w:p>
    <w:p w:rsidR="00733501" w:rsidRDefault="00733501" w:rsidP="00733501">
      <w:pPr>
        <w:ind w:firstLine="709"/>
        <w:jc w:val="both"/>
        <w:rPr>
          <w:sz w:val="28"/>
          <w:szCs w:val="28"/>
        </w:rPr>
      </w:pPr>
      <w:r>
        <w:rPr>
          <w:sz w:val="28"/>
          <w:szCs w:val="28"/>
        </w:rPr>
        <w:t xml:space="preserve">- содействие координации деятельности органов, организаций и лиц, входящих в состав Комиссии; </w:t>
      </w:r>
    </w:p>
    <w:p w:rsidR="00733501" w:rsidRDefault="00733501" w:rsidP="00733501">
      <w:pPr>
        <w:ind w:firstLine="709"/>
        <w:jc w:val="both"/>
        <w:rPr>
          <w:sz w:val="28"/>
          <w:szCs w:val="28"/>
        </w:rPr>
      </w:pPr>
      <w:proofErr w:type="gramStart"/>
      <w:r>
        <w:rPr>
          <w:sz w:val="28"/>
          <w:szCs w:val="28"/>
        </w:rPr>
        <w:t xml:space="preserve">- 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таких услуг организацией, не включенной в реестр организаций отдыха детей и их оздоровления, расположенных на территории Смоленской области, а также информации, свидетельствующей о возможных нарушениях законодательства Российской Федерации в сфере организации отдыха и оздоровления детей;  </w:t>
      </w:r>
      <w:proofErr w:type="gramEnd"/>
    </w:p>
    <w:p w:rsidR="00733501" w:rsidRDefault="00733501" w:rsidP="00733501">
      <w:pPr>
        <w:ind w:firstLine="709"/>
        <w:jc w:val="both"/>
        <w:rPr>
          <w:sz w:val="28"/>
          <w:szCs w:val="28"/>
        </w:rPr>
      </w:pPr>
      <w:r>
        <w:rPr>
          <w:sz w:val="28"/>
          <w:szCs w:val="28"/>
        </w:rPr>
        <w:t xml:space="preserve">- проведение информационно-разъяснительной работы с руководителями организаций отдыха детей и их оздоровления, расположенных на территории Смоленской области, в том числе в форме ежегодных семинаров; </w:t>
      </w:r>
    </w:p>
    <w:p w:rsidR="00733501" w:rsidRDefault="00733501" w:rsidP="00733501">
      <w:pPr>
        <w:ind w:firstLine="709"/>
        <w:jc w:val="both"/>
        <w:rPr>
          <w:sz w:val="28"/>
          <w:szCs w:val="28"/>
        </w:rPr>
      </w:pPr>
      <w:r>
        <w:rPr>
          <w:sz w:val="28"/>
          <w:szCs w:val="28"/>
        </w:rPr>
        <w:t>- мониторинг состояния ситуации в сфере организации отдыха и оздоровления детей в Смоленской области;</w:t>
      </w:r>
    </w:p>
    <w:p w:rsidR="00733501" w:rsidRDefault="00733501" w:rsidP="00733501">
      <w:pPr>
        <w:ind w:firstLine="709"/>
        <w:jc w:val="both"/>
        <w:rPr>
          <w:sz w:val="28"/>
          <w:szCs w:val="28"/>
        </w:rPr>
      </w:pPr>
      <w:r>
        <w:rPr>
          <w:sz w:val="28"/>
          <w:szCs w:val="28"/>
        </w:rPr>
        <w:t>- анализ результатов мероприятий по проведению оздоровительной кампании детей за летний период и по итогам календарного года;</w:t>
      </w:r>
    </w:p>
    <w:p w:rsidR="00733501" w:rsidRDefault="00733501" w:rsidP="00733501">
      <w:pPr>
        <w:ind w:firstLine="709"/>
        <w:jc w:val="both"/>
        <w:rPr>
          <w:sz w:val="28"/>
          <w:szCs w:val="28"/>
        </w:rPr>
      </w:pPr>
      <w:r>
        <w:rPr>
          <w:sz w:val="28"/>
          <w:szCs w:val="28"/>
        </w:rPr>
        <w:lastRenderedPageBreak/>
        <w:t>- разработка мероприятий, программ и предложений по повышению эффективности организации отдыха и оздоровления детей, проживающих на территории Смоленской области;</w:t>
      </w:r>
    </w:p>
    <w:p w:rsidR="00733501" w:rsidRDefault="00733501" w:rsidP="00733501">
      <w:pPr>
        <w:ind w:firstLine="709"/>
        <w:jc w:val="both"/>
        <w:rPr>
          <w:sz w:val="28"/>
          <w:szCs w:val="28"/>
        </w:rPr>
      </w:pPr>
      <w:r>
        <w:rPr>
          <w:sz w:val="28"/>
          <w:szCs w:val="28"/>
        </w:rPr>
        <w:t>- информирование населения о результатах своей деятельности,  в том числе путем размещения информации на официальном сайте Администрации Смоленской области в информационно-телекоммуникационной сети «Интернет».</w:t>
      </w:r>
    </w:p>
    <w:p w:rsidR="00733501" w:rsidRPr="00186918" w:rsidRDefault="00733501" w:rsidP="00733501">
      <w:pPr>
        <w:spacing w:line="220" w:lineRule="atLeast"/>
        <w:ind w:firstLine="709"/>
        <w:jc w:val="both"/>
        <w:rPr>
          <w:color w:val="000000" w:themeColor="text1"/>
          <w:sz w:val="28"/>
          <w:szCs w:val="28"/>
        </w:rPr>
      </w:pPr>
    </w:p>
    <w:p w:rsidR="00733501" w:rsidRDefault="00733501" w:rsidP="00733501">
      <w:pPr>
        <w:spacing w:line="220" w:lineRule="atLeast"/>
        <w:ind w:firstLine="709"/>
        <w:jc w:val="center"/>
        <w:rPr>
          <w:b/>
          <w:color w:val="000000" w:themeColor="text1"/>
          <w:sz w:val="28"/>
          <w:szCs w:val="28"/>
        </w:rPr>
      </w:pPr>
      <w:r>
        <w:rPr>
          <w:b/>
          <w:color w:val="000000" w:themeColor="text1"/>
          <w:sz w:val="28"/>
          <w:szCs w:val="28"/>
        </w:rPr>
        <w:t>3</w:t>
      </w:r>
      <w:r w:rsidRPr="00AF2A69">
        <w:rPr>
          <w:b/>
          <w:color w:val="000000" w:themeColor="text1"/>
          <w:sz w:val="28"/>
          <w:szCs w:val="28"/>
        </w:rPr>
        <w:t>. Порядок деятельности Комиссии</w:t>
      </w:r>
    </w:p>
    <w:p w:rsidR="00733501" w:rsidRDefault="00733501" w:rsidP="00733501">
      <w:pPr>
        <w:spacing w:line="220" w:lineRule="atLeast"/>
        <w:ind w:firstLine="709"/>
        <w:jc w:val="center"/>
        <w:rPr>
          <w:b/>
          <w:color w:val="000000" w:themeColor="text1"/>
          <w:sz w:val="28"/>
          <w:szCs w:val="28"/>
        </w:rPr>
      </w:pPr>
    </w:p>
    <w:p w:rsidR="00733501" w:rsidRPr="00AF2A69" w:rsidRDefault="00733501" w:rsidP="00733501">
      <w:pPr>
        <w:spacing w:line="220" w:lineRule="atLeast"/>
        <w:ind w:firstLine="709"/>
        <w:jc w:val="both"/>
        <w:rPr>
          <w:color w:val="000000" w:themeColor="text1"/>
          <w:sz w:val="28"/>
          <w:szCs w:val="28"/>
        </w:rPr>
      </w:pPr>
      <w:r>
        <w:rPr>
          <w:color w:val="000000" w:themeColor="text1"/>
          <w:sz w:val="28"/>
          <w:szCs w:val="28"/>
        </w:rPr>
        <w:t>3</w:t>
      </w:r>
      <w:r w:rsidRPr="00AF2A69">
        <w:rPr>
          <w:color w:val="000000" w:themeColor="text1"/>
          <w:sz w:val="28"/>
          <w:szCs w:val="28"/>
        </w:rPr>
        <w:t>.1.</w:t>
      </w:r>
      <w:r>
        <w:rPr>
          <w:color w:val="000000" w:themeColor="text1"/>
          <w:sz w:val="28"/>
          <w:szCs w:val="28"/>
        </w:rPr>
        <w:t xml:space="preserve"> Состав Комиссии утверждается правовым актом Губернатора Смоленской области. В состав Комиссии входят председатель Комиссии, заместитель председателя Комиссии, секретарь Комиссии и иные члены Комиссии.</w:t>
      </w:r>
    </w:p>
    <w:p w:rsidR="00733501" w:rsidRDefault="00733501" w:rsidP="00733501">
      <w:pPr>
        <w:autoSpaceDE w:val="0"/>
        <w:autoSpaceDN w:val="0"/>
        <w:adjustRightInd w:val="0"/>
        <w:ind w:firstLine="709"/>
        <w:jc w:val="both"/>
        <w:rPr>
          <w:sz w:val="28"/>
          <w:szCs w:val="28"/>
        </w:rPr>
      </w:pPr>
      <w:r>
        <w:rPr>
          <w:sz w:val="28"/>
          <w:szCs w:val="28"/>
        </w:rPr>
        <w:t xml:space="preserve">3.2. Председателем Комиссии является заместитель Губернатора Смоленской области, координирующий деятельность уполномоченного органа исполнительной власти Смоленской области в сфере организации и обеспечения отдыха и оздоровления детей. </w:t>
      </w:r>
    </w:p>
    <w:p w:rsidR="00733501" w:rsidRDefault="00733501" w:rsidP="00733501">
      <w:pPr>
        <w:ind w:firstLine="709"/>
        <w:jc w:val="both"/>
        <w:rPr>
          <w:sz w:val="28"/>
          <w:szCs w:val="28"/>
        </w:rPr>
      </w:pPr>
      <w:r w:rsidRPr="006D42D5">
        <w:rPr>
          <w:sz w:val="28"/>
          <w:szCs w:val="28"/>
        </w:rPr>
        <w:t>Председатель Комиссии</w:t>
      </w:r>
      <w:r>
        <w:rPr>
          <w:sz w:val="28"/>
          <w:szCs w:val="28"/>
        </w:rPr>
        <w:t xml:space="preserve"> руководит деятельностью Комиссии и отвечает за выполнение возложенных на нее полномочий.</w:t>
      </w:r>
    </w:p>
    <w:p w:rsidR="00733501" w:rsidRPr="006D42D5" w:rsidRDefault="00733501" w:rsidP="00733501">
      <w:pPr>
        <w:ind w:firstLine="709"/>
        <w:jc w:val="both"/>
        <w:rPr>
          <w:sz w:val="28"/>
          <w:szCs w:val="28"/>
        </w:rPr>
      </w:pPr>
      <w:r>
        <w:rPr>
          <w:sz w:val="28"/>
          <w:szCs w:val="28"/>
        </w:rPr>
        <w:t>Председатель Комиссии проводит заседания Комиссии, а в отсутствие председателя Комиссии заседания Комиссии проводит заместитель председателя Комиссии.</w:t>
      </w:r>
    </w:p>
    <w:p w:rsidR="00733501" w:rsidRDefault="00733501" w:rsidP="00733501">
      <w:pPr>
        <w:ind w:firstLine="709"/>
        <w:jc w:val="both"/>
        <w:rPr>
          <w:sz w:val="28"/>
          <w:szCs w:val="28"/>
        </w:rPr>
      </w:pPr>
      <w:r>
        <w:rPr>
          <w:sz w:val="28"/>
          <w:szCs w:val="28"/>
        </w:rPr>
        <w:t xml:space="preserve">3.3. </w:t>
      </w:r>
      <w:r w:rsidRPr="006D42D5">
        <w:rPr>
          <w:sz w:val="28"/>
          <w:szCs w:val="28"/>
        </w:rPr>
        <w:t xml:space="preserve">Секретарь Комиссии </w:t>
      </w:r>
      <w:r>
        <w:rPr>
          <w:sz w:val="28"/>
          <w:szCs w:val="28"/>
        </w:rPr>
        <w:t>осуществляет организационно-техническое обеспечение деятельности Комиссии.</w:t>
      </w:r>
    </w:p>
    <w:p w:rsidR="00733501" w:rsidRDefault="00733501" w:rsidP="00733501">
      <w:pPr>
        <w:autoSpaceDE w:val="0"/>
        <w:autoSpaceDN w:val="0"/>
        <w:adjustRightInd w:val="0"/>
        <w:ind w:firstLine="709"/>
        <w:jc w:val="both"/>
        <w:rPr>
          <w:sz w:val="28"/>
          <w:szCs w:val="28"/>
        </w:rPr>
      </w:pPr>
      <w:r>
        <w:rPr>
          <w:sz w:val="28"/>
          <w:szCs w:val="28"/>
        </w:rPr>
        <w:t xml:space="preserve">3.4. Члены Комиссии: </w:t>
      </w:r>
    </w:p>
    <w:p w:rsidR="00733501" w:rsidRDefault="00733501" w:rsidP="00733501">
      <w:pPr>
        <w:autoSpaceDE w:val="0"/>
        <w:autoSpaceDN w:val="0"/>
        <w:adjustRightInd w:val="0"/>
        <w:ind w:firstLine="709"/>
        <w:jc w:val="both"/>
        <w:rPr>
          <w:sz w:val="28"/>
          <w:szCs w:val="28"/>
        </w:rPr>
      </w:pPr>
      <w:r>
        <w:rPr>
          <w:sz w:val="28"/>
          <w:szCs w:val="28"/>
        </w:rPr>
        <w:t>- участвуют в заседаниях Комиссии и иных мероприятиях, проводимых Комиссией;</w:t>
      </w:r>
    </w:p>
    <w:p w:rsidR="00733501" w:rsidRDefault="00733501" w:rsidP="00733501">
      <w:pPr>
        <w:autoSpaceDE w:val="0"/>
        <w:autoSpaceDN w:val="0"/>
        <w:adjustRightInd w:val="0"/>
        <w:ind w:firstLine="709"/>
        <w:jc w:val="both"/>
        <w:rPr>
          <w:sz w:val="28"/>
          <w:szCs w:val="28"/>
        </w:rPr>
      </w:pPr>
      <w:r>
        <w:rPr>
          <w:sz w:val="28"/>
          <w:szCs w:val="28"/>
        </w:rPr>
        <w:t>- обеспечивают представление запрашиваемой у них информации, необходимой для работы Комиссии.</w:t>
      </w:r>
    </w:p>
    <w:p w:rsidR="00733501" w:rsidRDefault="00733501" w:rsidP="00733501">
      <w:pPr>
        <w:autoSpaceDE w:val="0"/>
        <w:autoSpaceDN w:val="0"/>
        <w:adjustRightInd w:val="0"/>
        <w:ind w:firstLine="709"/>
        <w:jc w:val="both"/>
        <w:rPr>
          <w:sz w:val="28"/>
          <w:szCs w:val="28"/>
        </w:rPr>
      </w:pPr>
      <w:r>
        <w:rPr>
          <w:sz w:val="28"/>
          <w:szCs w:val="28"/>
        </w:rPr>
        <w:t>Члены Комиссии вправе знакомиться с материалами по вопросам, рассматриваемым Комиссией.</w:t>
      </w:r>
    </w:p>
    <w:p w:rsidR="00733501" w:rsidRDefault="00733501" w:rsidP="00733501">
      <w:pPr>
        <w:autoSpaceDE w:val="0"/>
        <w:autoSpaceDN w:val="0"/>
        <w:adjustRightInd w:val="0"/>
        <w:ind w:firstLine="709"/>
        <w:jc w:val="both"/>
        <w:rPr>
          <w:sz w:val="28"/>
          <w:szCs w:val="28"/>
        </w:rPr>
      </w:pPr>
      <w:r>
        <w:rPr>
          <w:sz w:val="28"/>
          <w:szCs w:val="28"/>
        </w:rPr>
        <w:t xml:space="preserve">Члены Комиссии обладают равными правами при обсуждении рассматриваемых вопросов. </w:t>
      </w:r>
    </w:p>
    <w:p w:rsidR="00733501" w:rsidRDefault="00733501" w:rsidP="00733501">
      <w:pPr>
        <w:ind w:firstLine="709"/>
        <w:jc w:val="both"/>
        <w:rPr>
          <w:sz w:val="28"/>
          <w:szCs w:val="28"/>
        </w:rPr>
      </w:pPr>
    </w:p>
    <w:p w:rsidR="00733501" w:rsidRDefault="00733501" w:rsidP="00733501">
      <w:pPr>
        <w:ind w:firstLine="709"/>
        <w:jc w:val="center"/>
        <w:rPr>
          <w:b/>
          <w:sz w:val="28"/>
          <w:szCs w:val="28"/>
        </w:rPr>
      </w:pPr>
      <w:r>
        <w:rPr>
          <w:b/>
          <w:sz w:val="28"/>
          <w:szCs w:val="28"/>
        </w:rPr>
        <w:t>4</w:t>
      </w:r>
      <w:r w:rsidRPr="00D90EB9">
        <w:rPr>
          <w:b/>
          <w:sz w:val="28"/>
          <w:szCs w:val="28"/>
        </w:rPr>
        <w:t>. Порядок проведения заседаний Комиссии</w:t>
      </w:r>
    </w:p>
    <w:p w:rsidR="00733501" w:rsidRPr="00D90EB9" w:rsidRDefault="00733501" w:rsidP="00733501">
      <w:pPr>
        <w:ind w:firstLine="709"/>
        <w:jc w:val="center"/>
        <w:rPr>
          <w:b/>
          <w:sz w:val="28"/>
          <w:szCs w:val="28"/>
        </w:rPr>
      </w:pPr>
    </w:p>
    <w:p w:rsidR="00733501" w:rsidRDefault="00733501" w:rsidP="00733501">
      <w:pPr>
        <w:ind w:firstLine="709"/>
        <w:jc w:val="both"/>
        <w:rPr>
          <w:sz w:val="28"/>
          <w:szCs w:val="28"/>
        </w:rPr>
      </w:pPr>
      <w:r>
        <w:rPr>
          <w:sz w:val="28"/>
          <w:szCs w:val="28"/>
        </w:rPr>
        <w:t>4.1. Заседания Комиссии проводятся по мере необходимости, но не реже одного раза в полгода.</w:t>
      </w:r>
    </w:p>
    <w:p w:rsidR="00733501" w:rsidRDefault="00733501" w:rsidP="00733501">
      <w:pPr>
        <w:ind w:firstLine="709"/>
        <w:jc w:val="both"/>
        <w:rPr>
          <w:sz w:val="28"/>
          <w:szCs w:val="28"/>
        </w:rPr>
      </w:pPr>
      <w:r>
        <w:rPr>
          <w:sz w:val="28"/>
          <w:szCs w:val="28"/>
        </w:rPr>
        <w:t xml:space="preserve"> Заседание Комиссии является правомочным, если на нем присутствует более половины ее членов. </w:t>
      </w:r>
    </w:p>
    <w:p w:rsidR="00733501" w:rsidRDefault="00733501" w:rsidP="00733501">
      <w:pPr>
        <w:ind w:firstLine="709"/>
        <w:jc w:val="both"/>
        <w:rPr>
          <w:sz w:val="28"/>
          <w:szCs w:val="28"/>
        </w:rPr>
      </w:pPr>
      <w:r>
        <w:rPr>
          <w:sz w:val="28"/>
          <w:szCs w:val="28"/>
        </w:rPr>
        <w:t>4.2. Решения на заседании Комиссии принимаются простым большинством голосов от числа присутствующих на заседании членов Комиссии, оформляются протоколом, который подписывается лицом, председательствующим на заседании Комиссии, и секретарем Комиссии.</w:t>
      </w:r>
    </w:p>
    <w:p w:rsidR="00733501" w:rsidRPr="00F429F7" w:rsidRDefault="00733501" w:rsidP="00733501">
      <w:pPr>
        <w:spacing w:line="220" w:lineRule="atLeast"/>
        <w:ind w:firstLine="540"/>
        <w:jc w:val="both"/>
        <w:rPr>
          <w:sz w:val="28"/>
          <w:szCs w:val="28"/>
        </w:rPr>
      </w:pPr>
      <w:r w:rsidRPr="00F429F7">
        <w:rPr>
          <w:sz w:val="28"/>
          <w:szCs w:val="28"/>
        </w:rPr>
        <w:t>В случае равенства голосов решающим является голос председательствующего на заседании Комиссии.</w:t>
      </w:r>
    </w:p>
    <w:p w:rsidR="00733501" w:rsidRDefault="00733501" w:rsidP="00733501">
      <w:pPr>
        <w:ind w:firstLine="709"/>
        <w:jc w:val="both"/>
        <w:rPr>
          <w:sz w:val="28"/>
          <w:szCs w:val="28"/>
        </w:rPr>
      </w:pPr>
      <w:r>
        <w:rPr>
          <w:sz w:val="28"/>
          <w:szCs w:val="28"/>
        </w:rPr>
        <w:lastRenderedPageBreak/>
        <w:t xml:space="preserve">4.3. Решения Комиссии, принятые в пределах ее компетенции, носят рекомендательный характер. </w:t>
      </w: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p w:rsidR="00733501" w:rsidRDefault="00733501" w:rsidP="00733501">
      <w:pPr>
        <w:ind w:left="6237"/>
        <w:jc w:val="both"/>
        <w:rPr>
          <w:sz w:val="28"/>
          <w:szCs w:val="28"/>
        </w:rPr>
      </w:pPr>
    </w:p>
    <w:tbl>
      <w:tblPr>
        <w:tblStyle w:val="a8"/>
        <w:tblW w:w="4757" w:type="dxa"/>
        <w:tblInd w:w="6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tblGrid>
      <w:tr w:rsidR="00733501" w:rsidTr="00741074">
        <w:tc>
          <w:tcPr>
            <w:tcW w:w="4757" w:type="dxa"/>
          </w:tcPr>
          <w:p w:rsidR="00733501" w:rsidRDefault="00733501" w:rsidP="00741074">
            <w:pPr>
              <w:ind w:left="207"/>
              <w:jc w:val="both"/>
              <w:rPr>
                <w:sz w:val="28"/>
                <w:szCs w:val="28"/>
              </w:rPr>
            </w:pPr>
          </w:p>
          <w:p w:rsidR="00733501" w:rsidRDefault="00733501" w:rsidP="00741074">
            <w:pPr>
              <w:ind w:left="207"/>
              <w:jc w:val="both"/>
              <w:rPr>
                <w:sz w:val="28"/>
                <w:szCs w:val="28"/>
              </w:rPr>
            </w:pPr>
            <w:r>
              <w:rPr>
                <w:sz w:val="28"/>
                <w:szCs w:val="28"/>
              </w:rPr>
              <w:lastRenderedPageBreak/>
              <w:t>Приложение № 2</w:t>
            </w:r>
          </w:p>
          <w:p w:rsidR="00733501" w:rsidRDefault="00733501" w:rsidP="00741074">
            <w:pPr>
              <w:ind w:left="207"/>
              <w:jc w:val="both"/>
              <w:rPr>
                <w:sz w:val="28"/>
                <w:szCs w:val="28"/>
              </w:rPr>
            </w:pPr>
            <w:r>
              <w:rPr>
                <w:sz w:val="28"/>
                <w:szCs w:val="28"/>
              </w:rPr>
              <w:t xml:space="preserve">к </w:t>
            </w:r>
            <w:r w:rsidRPr="0053255C">
              <w:rPr>
                <w:sz w:val="28"/>
                <w:szCs w:val="28"/>
              </w:rPr>
              <w:t>распоряжени</w:t>
            </w:r>
            <w:r>
              <w:rPr>
                <w:sz w:val="28"/>
                <w:szCs w:val="28"/>
              </w:rPr>
              <w:t>ю</w:t>
            </w:r>
            <w:r w:rsidRPr="0053255C">
              <w:rPr>
                <w:sz w:val="28"/>
                <w:szCs w:val="28"/>
              </w:rPr>
              <w:t xml:space="preserve"> Губернатора</w:t>
            </w:r>
          </w:p>
          <w:p w:rsidR="00733501" w:rsidRDefault="00733501" w:rsidP="00741074">
            <w:pPr>
              <w:ind w:left="207"/>
              <w:jc w:val="both"/>
              <w:rPr>
                <w:sz w:val="28"/>
                <w:szCs w:val="28"/>
              </w:rPr>
            </w:pPr>
            <w:r w:rsidRPr="0053255C">
              <w:rPr>
                <w:sz w:val="28"/>
                <w:szCs w:val="28"/>
              </w:rPr>
              <w:t>Смоленской области</w:t>
            </w:r>
          </w:p>
          <w:p w:rsidR="00733501" w:rsidRDefault="00733501" w:rsidP="002E2CEF">
            <w:pPr>
              <w:ind w:left="207"/>
              <w:jc w:val="both"/>
              <w:rPr>
                <w:sz w:val="28"/>
                <w:szCs w:val="28"/>
              </w:rPr>
            </w:pPr>
            <w:r w:rsidRPr="0053255C">
              <w:rPr>
                <w:sz w:val="28"/>
                <w:szCs w:val="28"/>
              </w:rPr>
              <w:t xml:space="preserve">от </w:t>
            </w:r>
            <w:r w:rsidR="002E2CEF">
              <w:rPr>
                <w:sz w:val="28"/>
                <w:szCs w:val="28"/>
              </w:rPr>
              <w:t>11.06.2020</w:t>
            </w:r>
            <w:r w:rsidRPr="0053255C">
              <w:rPr>
                <w:sz w:val="28"/>
                <w:szCs w:val="28"/>
              </w:rPr>
              <w:t xml:space="preserve"> № </w:t>
            </w:r>
            <w:r w:rsidR="002E2CEF">
              <w:rPr>
                <w:sz w:val="28"/>
                <w:szCs w:val="28"/>
              </w:rPr>
              <w:t>655-р</w:t>
            </w:r>
          </w:p>
        </w:tc>
      </w:tr>
    </w:tbl>
    <w:p w:rsidR="00733501" w:rsidRDefault="00733501" w:rsidP="00733501">
      <w:pPr>
        <w:ind w:left="5664"/>
        <w:jc w:val="both"/>
        <w:rPr>
          <w:sz w:val="28"/>
          <w:szCs w:val="28"/>
        </w:rPr>
      </w:pPr>
    </w:p>
    <w:p w:rsidR="00733501" w:rsidRDefault="00733501" w:rsidP="00733501">
      <w:pPr>
        <w:tabs>
          <w:tab w:val="left" w:pos="5103"/>
        </w:tabs>
        <w:ind w:left="5664" w:right="-143"/>
        <w:jc w:val="both"/>
        <w:rPr>
          <w:sz w:val="28"/>
          <w:szCs w:val="28"/>
        </w:rPr>
      </w:pPr>
      <w:r>
        <w:rPr>
          <w:sz w:val="28"/>
          <w:szCs w:val="28"/>
        </w:rPr>
        <w:t xml:space="preserve">        </w:t>
      </w:r>
    </w:p>
    <w:p w:rsidR="00733501" w:rsidRDefault="00733501" w:rsidP="00733501">
      <w:pPr>
        <w:autoSpaceDE w:val="0"/>
        <w:autoSpaceDN w:val="0"/>
        <w:adjustRightInd w:val="0"/>
        <w:jc w:val="center"/>
        <w:rPr>
          <w:b/>
          <w:bCs/>
          <w:sz w:val="28"/>
          <w:szCs w:val="28"/>
        </w:rPr>
      </w:pPr>
      <w:r>
        <w:rPr>
          <w:b/>
          <w:bCs/>
          <w:sz w:val="28"/>
          <w:szCs w:val="28"/>
        </w:rPr>
        <w:t>СОСТАВ</w:t>
      </w:r>
    </w:p>
    <w:p w:rsidR="00733501" w:rsidRDefault="00733501" w:rsidP="00733501">
      <w:pPr>
        <w:autoSpaceDE w:val="0"/>
        <w:autoSpaceDN w:val="0"/>
        <w:adjustRightInd w:val="0"/>
        <w:jc w:val="center"/>
        <w:rPr>
          <w:b/>
          <w:sz w:val="28"/>
          <w:szCs w:val="28"/>
        </w:rPr>
      </w:pPr>
      <w:r>
        <w:rPr>
          <w:b/>
          <w:sz w:val="28"/>
          <w:szCs w:val="28"/>
        </w:rPr>
        <w:t>Межведомственной комиссии по вопросам организации отдыха и оздоровления детей, проживающих на территории Смоленской области</w:t>
      </w:r>
    </w:p>
    <w:p w:rsidR="00733501" w:rsidRDefault="00733501" w:rsidP="00733501">
      <w:pPr>
        <w:autoSpaceDE w:val="0"/>
        <w:autoSpaceDN w:val="0"/>
        <w:adjustRightInd w:val="0"/>
        <w:jc w:val="center"/>
        <w:rPr>
          <w:b/>
          <w:sz w:val="28"/>
          <w:szCs w:val="28"/>
        </w:rPr>
      </w:pPr>
    </w:p>
    <w:tbl>
      <w:tblPr>
        <w:tblStyle w:val="a8"/>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918"/>
      </w:tblGrid>
      <w:tr w:rsidR="00733501" w:rsidRPr="009900A2" w:rsidTr="00741074">
        <w:tc>
          <w:tcPr>
            <w:tcW w:w="4503" w:type="dxa"/>
          </w:tcPr>
          <w:p w:rsidR="00733501" w:rsidRPr="009900A2" w:rsidRDefault="00733501" w:rsidP="00741074">
            <w:pPr>
              <w:autoSpaceDE w:val="0"/>
              <w:autoSpaceDN w:val="0"/>
              <w:adjustRightInd w:val="0"/>
              <w:rPr>
                <w:bCs/>
                <w:sz w:val="28"/>
                <w:szCs w:val="28"/>
              </w:rPr>
            </w:pPr>
            <w:r w:rsidRPr="009900A2">
              <w:rPr>
                <w:bCs/>
                <w:sz w:val="28"/>
                <w:szCs w:val="28"/>
              </w:rPr>
              <w:t xml:space="preserve">Хомутова </w:t>
            </w:r>
          </w:p>
          <w:p w:rsidR="00733501" w:rsidRPr="009900A2" w:rsidRDefault="00733501" w:rsidP="00741074">
            <w:pPr>
              <w:autoSpaceDE w:val="0"/>
              <w:autoSpaceDN w:val="0"/>
              <w:adjustRightInd w:val="0"/>
              <w:ind w:right="-250"/>
              <w:rPr>
                <w:bCs/>
                <w:sz w:val="28"/>
                <w:szCs w:val="28"/>
              </w:rPr>
            </w:pPr>
            <w:r w:rsidRPr="009900A2">
              <w:rPr>
                <w:bCs/>
                <w:sz w:val="28"/>
                <w:szCs w:val="28"/>
              </w:rPr>
              <w:t>Вита Михайловна</w:t>
            </w:r>
          </w:p>
        </w:tc>
        <w:tc>
          <w:tcPr>
            <w:tcW w:w="5918" w:type="dxa"/>
          </w:tcPr>
          <w:p w:rsidR="00733501" w:rsidRPr="009900A2" w:rsidRDefault="00733501" w:rsidP="00741074">
            <w:pPr>
              <w:autoSpaceDE w:val="0"/>
              <w:autoSpaceDN w:val="0"/>
              <w:adjustRightInd w:val="0"/>
              <w:jc w:val="both"/>
              <w:rPr>
                <w:bCs/>
                <w:sz w:val="28"/>
                <w:szCs w:val="28"/>
              </w:rPr>
            </w:pPr>
            <w:r w:rsidRPr="009900A2">
              <w:rPr>
                <w:bCs/>
                <w:sz w:val="28"/>
                <w:szCs w:val="28"/>
              </w:rPr>
              <w:t>- заместитель Губернатора Смоленской области, председатель</w:t>
            </w:r>
            <w:r>
              <w:rPr>
                <w:bCs/>
                <w:sz w:val="28"/>
                <w:szCs w:val="28"/>
              </w:rPr>
              <w:t xml:space="preserve"> Межведомственной к</w:t>
            </w:r>
            <w:r w:rsidRPr="009900A2">
              <w:rPr>
                <w:bCs/>
                <w:sz w:val="28"/>
                <w:szCs w:val="28"/>
              </w:rPr>
              <w:t>омиссии</w:t>
            </w:r>
          </w:p>
          <w:p w:rsidR="00733501" w:rsidRPr="009900A2" w:rsidRDefault="00733501" w:rsidP="00741074">
            <w:pPr>
              <w:autoSpaceDE w:val="0"/>
              <w:autoSpaceDN w:val="0"/>
              <w:adjustRightInd w:val="0"/>
              <w:rPr>
                <w:bCs/>
                <w:sz w:val="28"/>
                <w:szCs w:val="28"/>
              </w:rPr>
            </w:pPr>
          </w:p>
        </w:tc>
      </w:tr>
      <w:tr w:rsidR="00733501" w:rsidRPr="009900A2" w:rsidTr="00741074">
        <w:tc>
          <w:tcPr>
            <w:tcW w:w="4503" w:type="dxa"/>
          </w:tcPr>
          <w:p w:rsidR="00733501" w:rsidRPr="009900A2" w:rsidRDefault="00733501" w:rsidP="00741074">
            <w:pPr>
              <w:autoSpaceDE w:val="0"/>
              <w:autoSpaceDN w:val="0"/>
              <w:adjustRightInd w:val="0"/>
              <w:rPr>
                <w:bCs/>
                <w:sz w:val="28"/>
                <w:szCs w:val="28"/>
              </w:rPr>
            </w:pPr>
            <w:r w:rsidRPr="009900A2">
              <w:rPr>
                <w:bCs/>
                <w:sz w:val="28"/>
                <w:szCs w:val="28"/>
              </w:rPr>
              <w:t>Романова</w:t>
            </w:r>
          </w:p>
          <w:p w:rsidR="00733501" w:rsidRPr="009900A2" w:rsidRDefault="00733501" w:rsidP="00741074">
            <w:pPr>
              <w:autoSpaceDE w:val="0"/>
              <w:autoSpaceDN w:val="0"/>
              <w:adjustRightInd w:val="0"/>
              <w:ind w:right="-249"/>
              <w:rPr>
                <w:bCs/>
                <w:sz w:val="28"/>
                <w:szCs w:val="28"/>
              </w:rPr>
            </w:pPr>
            <w:r w:rsidRPr="009900A2">
              <w:rPr>
                <w:bCs/>
                <w:sz w:val="28"/>
                <w:szCs w:val="28"/>
              </w:rPr>
              <w:t>Елена Александровна</w:t>
            </w:r>
          </w:p>
        </w:tc>
        <w:tc>
          <w:tcPr>
            <w:tcW w:w="5918" w:type="dxa"/>
          </w:tcPr>
          <w:p w:rsidR="00733501" w:rsidRPr="009900A2" w:rsidRDefault="00733501" w:rsidP="00741074">
            <w:pPr>
              <w:autoSpaceDE w:val="0"/>
              <w:autoSpaceDN w:val="0"/>
              <w:adjustRightInd w:val="0"/>
              <w:jc w:val="both"/>
              <w:rPr>
                <w:bCs/>
                <w:sz w:val="28"/>
                <w:szCs w:val="28"/>
              </w:rPr>
            </w:pPr>
            <w:r w:rsidRPr="009900A2">
              <w:rPr>
                <w:bCs/>
                <w:sz w:val="28"/>
                <w:szCs w:val="28"/>
              </w:rPr>
              <w:t xml:space="preserve">- начальник Департамента Смоленской области по социальному развитию, заместитель председателя </w:t>
            </w:r>
            <w:r>
              <w:rPr>
                <w:bCs/>
                <w:sz w:val="28"/>
                <w:szCs w:val="28"/>
              </w:rPr>
              <w:t>Межведомственной к</w:t>
            </w:r>
            <w:r w:rsidRPr="009900A2">
              <w:rPr>
                <w:bCs/>
                <w:sz w:val="28"/>
                <w:szCs w:val="28"/>
              </w:rPr>
              <w:t>омиссии</w:t>
            </w:r>
          </w:p>
          <w:p w:rsidR="00733501" w:rsidRPr="009900A2" w:rsidRDefault="00733501" w:rsidP="00741074">
            <w:pPr>
              <w:autoSpaceDE w:val="0"/>
              <w:autoSpaceDN w:val="0"/>
              <w:adjustRightInd w:val="0"/>
              <w:rPr>
                <w:bCs/>
                <w:sz w:val="28"/>
                <w:szCs w:val="28"/>
              </w:rPr>
            </w:pPr>
          </w:p>
        </w:tc>
      </w:tr>
      <w:tr w:rsidR="00733501" w:rsidTr="00741074">
        <w:trPr>
          <w:trHeight w:val="1144"/>
        </w:trPr>
        <w:tc>
          <w:tcPr>
            <w:tcW w:w="4503" w:type="dxa"/>
          </w:tcPr>
          <w:p w:rsidR="00733501" w:rsidRPr="009900A2" w:rsidRDefault="00733501" w:rsidP="00741074">
            <w:pPr>
              <w:autoSpaceDE w:val="0"/>
              <w:autoSpaceDN w:val="0"/>
              <w:adjustRightInd w:val="0"/>
              <w:rPr>
                <w:bCs/>
                <w:sz w:val="28"/>
                <w:szCs w:val="28"/>
              </w:rPr>
            </w:pPr>
            <w:proofErr w:type="spellStart"/>
            <w:r w:rsidRPr="009900A2">
              <w:rPr>
                <w:bCs/>
                <w:sz w:val="28"/>
                <w:szCs w:val="28"/>
              </w:rPr>
              <w:t>Архипенкова</w:t>
            </w:r>
            <w:proofErr w:type="spellEnd"/>
            <w:r w:rsidRPr="009900A2">
              <w:rPr>
                <w:bCs/>
                <w:sz w:val="28"/>
                <w:szCs w:val="28"/>
              </w:rPr>
              <w:t xml:space="preserve"> </w:t>
            </w:r>
          </w:p>
          <w:p w:rsidR="00733501" w:rsidRPr="009900A2" w:rsidRDefault="00733501" w:rsidP="00741074">
            <w:pPr>
              <w:autoSpaceDE w:val="0"/>
              <w:autoSpaceDN w:val="0"/>
              <w:adjustRightInd w:val="0"/>
              <w:rPr>
                <w:bCs/>
                <w:sz w:val="28"/>
                <w:szCs w:val="28"/>
              </w:rPr>
            </w:pPr>
            <w:r w:rsidRPr="009900A2">
              <w:rPr>
                <w:bCs/>
                <w:sz w:val="28"/>
                <w:szCs w:val="28"/>
              </w:rPr>
              <w:t>Ольга Александровна</w:t>
            </w:r>
          </w:p>
          <w:p w:rsidR="00733501" w:rsidRPr="009900A2" w:rsidRDefault="00733501" w:rsidP="00741074">
            <w:pPr>
              <w:autoSpaceDE w:val="0"/>
              <w:autoSpaceDN w:val="0"/>
              <w:adjustRightInd w:val="0"/>
              <w:rPr>
                <w:bCs/>
                <w:sz w:val="28"/>
                <w:szCs w:val="28"/>
              </w:rPr>
            </w:pPr>
          </w:p>
          <w:p w:rsidR="00733501" w:rsidRPr="009900A2" w:rsidRDefault="00733501" w:rsidP="00741074">
            <w:pPr>
              <w:autoSpaceDE w:val="0"/>
              <w:autoSpaceDN w:val="0"/>
              <w:adjustRightInd w:val="0"/>
              <w:ind w:firstLine="709"/>
              <w:rPr>
                <w:bCs/>
                <w:sz w:val="28"/>
                <w:szCs w:val="28"/>
              </w:rPr>
            </w:pPr>
          </w:p>
        </w:tc>
        <w:tc>
          <w:tcPr>
            <w:tcW w:w="5918" w:type="dxa"/>
          </w:tcPr>
          <w:p w:rsidR="00733501" w:rsidRDefault="00733501" w:rsidP="00741074">
            <w:pPr>
              <w:autoSpaceDE w:val="0"/>
              <w:autoSpaceDN w:val="0"/>
              <w:adjustRightInd w:val="0"/>
              <w:jc w:val="both"/>
              <w:rPr>
                <w:bCs/>
                <w:sz w:val="28"/>
                <w:szCs w:val="28"/>
              </w:rPr>
            </w:pPr>
            <w:r w:rsidRPr="009900A2">
              <w:rPr>
                <w:bCs/>
                <w:sz w:val="28"/>
                <w:szCs w:val="28"/>
              </w:rPr>
              <w:t xml:space="preserve">- заместитель начальника Департамента Смоленской области по социальному развитию, секретарь </w:t>
            </w:r>
            <w:r>
              <w:rPr>
                <w:bCs/>
                <w:sz w:val="28"/>
                <w:szCs w:val="28"/>
              </w:rPr>
              <w:t>Межведомственной к</w:t>
            </w:r>
            <w:r w:rsidRPr="009900A2">
              <w:rPr>
                <w:bCs/>
                <w:sz w:val="28"/>
                <w:szCs w:val="28"/>
              </w:rPr>
              <w:t>омиссии</w:t>
            </w:r>
          </w:p>
          <w:p w:rsidR="00733501" w:rsidRPr="00C520A2" w:rsidRDefault="00733501" w:rsidP="00741074">
            <w:pPr>
              <w:autoSpaceDE w:val="0"/>
              <w:autoSpaceDN w:val="0"/>
              <w:adjustRightInd w:val="0"/>
              <w:jc w:val="both"/>
              <w:rPr>
                <w:bCs/>
                <w:sz w:val="28"/>
                <w:szCs w:val="28"/>
              </w:rPr>
            </w:pPr>
          </w:p>
        </w:tc>
      </w:tr>
    </w:tbl>
    <w:p w:rsidR="00733501" w:rsidRPr="00F06EA0" w:rsidRDefault="00733501" w:rsidP="00733501">
      <w:pPr>
        <w:ind w:firstLine="709"/>
        <w:jc w:val="center"/>
        <w:rPr>
          <w:sz w:val="28"/>
          <w:szCs w:val="28"/>
        </w:rPr>
      </w:pPr>
      <w:r w:rsidRPr="00F06EA0">
        <w:rPr>
          <w:sz w:val="28"/>
          <w:szCs w:val="28"/>
        </w:rPr>
        <w:t>Члены Межведомственной комиссии:</w:t>
      </w:r>
    </w:p>
    <w:p w:rsidR="00733501" w:rsidRPr="00FA25D7" w:rsidRDefault="00733501" w:rsidP="00733501">
      <w:pPr>
        <w:ind w:firstLine="709"/>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918"/>
      </w:tblGrid>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Атрощенкова</w:t>
            </w:r>
            <w:proofErr w:type="spellEnd"/>
          </w:p>
          <w:p w:rsidR="00733501" w:rsidRPr="002519A7" w:rsidRDefault="00733501" w:rsidP="00741074">
            <w:pPr>
              <w:autoSpaceDE w:val="0"/>
              <w:autoSpaceDN w:val="0"/>
              <w:adjustRightInd w:val="0"/>
              <w:rPr>
                <w:bCs/>
                <w:sz w:val="28"/>
                <w:szCs w:val="28"/>
              </w:rPr>
            </w:pPr>
            <w:r w:rsidRPr="002519A7">
              <w:rPr>
                <w:bCs/>
                <w:sz w:val="28"/>
                <w:szCs w:val="28"/>
              </w:rPr>
              <w:t>Маргарита Михайловна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xml:space="preserve">- главный специалист сектора молодежной политики и дополнительного образования управления образования и молодежной политики Администрации города Смоленска (по согласованию) </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Бакустин</w:t>
            </w:r>
            <w:proofErr w:type="spellEnd"/>
          </w:p>
          <w:p w:rsidR="00733501" w:rsidRPr="002519A7" w:rsidRDefault="00733501" w:rsidP="00741074">
            <w:pPr>
              <w:autoSpaceDE w:val="0"/>
              <w:autoSpaceDN w:val="0"/>
              <w:adjustRightInd w:val="0"/>
              <w:rPr>
                <w:bCs/>
                <w:sz w:val="28"/>
                <w:szCs w:val="28"/>
              </w:rPr>
            </w:pPr>
            <w:r w:rsidRPr="002519A7">
              <w:rPr>
                <w:bCs/>
                <w:sz w:val="28"/>
                <w:szCs w:val="28"/>
              </w:rPr>
              <w:t>Владимир Николаевич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xml:space="preserve">- заместитель Главы муниципального образования – </w:t>
            </w:r>
            <w:proofErr w:type="spellStart"/>
            <w:r w:rsidRPr="002519A7">
              <w:rPr>
                <w:bCs/>
                <w:sz w:val="28"/>
                <w:szCs w:val="28"/>
              </w:rPr>
              <w:t>Ершичский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Вавилова </w:t>
            </w:r>
          </w:p>
          <w:p w:rsidR="00733501" w:rsidRPr="002519A7" w:rsidRDefault="00733501" w:rsidP="00741074">
            <w:pPr>
              <w:autoSpaceDE w:val="0"/>
              <w:autoSpaceDN w:val="0"/>
              <w:adjustRightInd w:val="0"/>
              <w:rPr>
                <w:bCs/>
                <w:sz w:val="28"/>
                <w:szCs w:val="28"/>
              </w:rPr>
            </w:pPr>
            <w:r w:rsidRPr="002519A7">
              <w:rPr>
                <w:bCs/>
                <w:sz w:val="28"/>
                <w:szCs w:val="28"/>
              </w:rPr>
              <w:t>Светлана Борисовна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«Вяземский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Варсанова</w:t>
            </w:r>
            <w:proofErr w:type="spellEnd"/>
            <w:r w:rsidRPr="002519A7">
              <w:rPr>
                <w:bCs/>
                <w:sz w:val="28"/>
                <w:szCs w:val="28"/>
              </w:rPr>
              <w:t xml:space="preserve"> </w:t>
            </w:r>
          </w:p>
          <w:p w:rsidR="00733501" w:rsidRPr="002519A7" w:rsidRDefault="00733501" w:rsidP="00741074">
            <w:pPr>
              <w:autoSpaceDE w:val="0"/>
              <w:autoSpaceDN w:val="0"/>
              <w:adjustRightInd w:val="0"/>
              <w:rPr>
                <w:bCs/>
                <w:sz w:val="28"/>
                <w:szCs w:val="28"/>
              </w:rPr>
            </w:pPr>
            <w:r w:rsidRPr="002519A7">
              <w:rPr>
                <w:bCs/>
                <w:sz w:val="28"/>
                <w:szCs w:val="28"/>
              </w:rPr>
              <w:t>Галина Аркадьевна</w:t>
            </w:r>
          </w:p>
        </w:tc>
        <w:tc>
          <w:tcPr>
            <w:tcW w:w="5918" w:type="dxa"/>
          </w:tcPr>
          <w:p w:rsidR="00733501"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Шумячский</w:t>
            </w:r>
            <w:proofErr w:type="spellEnd"/>
            <w:r w:rsidRPr="002519A7">
              <w:rPr>
                <w:bCs/>
                <w:sz w:val="28"/>
                <w:szCs w:val="28"/>
              </w:rPr>
              <w:t xml:space="preserve"> район» Смоленской области (по согласованию)</w:t>
            </w:r>
          </w:p>
          <w:p w:rsidR="00733501" w:rsidRDefault="00733501" w:rsidP="00741074">
            <w:pPr>
              <w:autoSpaceDE w:val="0"/>
              <w:autoSpaceDN w:val="0"/>
              <w:adjustRightInd w:val="0"/>
              <w:jc w:val="both"/>
              <w:rPr>
                <w:bCs/>
                <w:sz w:val="28"/>
                <w:szCs w:val="28"/>
              </w:rPr>
            </w:pPr>
          </w:p>
          <w:p w:rsidR="00733501" w:rsidRPr="002519A7" w:rsidRDefault="00733501" w:rsidP="00741074">
            <w:pPr>
              <w:autoSpaceDE w:val="0"/>
              <w:autoSpaceDN w:val="0"/>
              <w:adjustRightInd w:val="0"/>
              <w:jc w:val="both"/>
              <w:rPr>
                <w:bCs/>
                <w:sz w:val="28"/>
                <w:szCs w:val="28"/>
              </w:rPr>
            </w:pP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lastRenderedPageBreak/>
              <w:t>Васильева</w:t>
            </w:r>
          </w:p>
          <w:p w:rsidR="00733501" w:rsidRPr="002519A7" w:rsidRDefault="00733501" w:rsidP="00741074">
            <w:pPr>
              <w:autoSpaceDE w:val="0"/>
              <w:autoSpaceDN w:val="0"/>
              <w:adjustRightInd w:val="0"/>
              <w:rPr>
                <w:bCs/>
                <w:sz w:val="28"/>
                <w:szCs w:val="28"/>
              </w:rPr>
            </w:pPr>
            <w:r w:rsidRPr="002519A7">
              <w:rPr>
                <w:bCs/>
                <w:sz w:val="28"/>
                <w:szCs w:val="28"/>
              </w:rPr>
              <w:t>Ольга Николаевна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председатель комитета Смоленской областной Думы по социальной политике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Васильева</w:t>
            </w:r>
          </w:p>
          <w:p w:rsidR="00733501" w:rsidRPr="002519A7" w:rsidRDefault="00733501" w:rsidP="00741074">
            <w:pPr>
              <w:autoSpaceDE w:val="0"/>
              <w:autoSpaceDN w:val="0"/>
              <w:adjustRightInd w:val="0"/>
              <w:rPr>
                <w:bCs/>
                <w:sz w:val="28"/>
                <w:szCs w:val="28"/>
              </w:rPr>
            </w:pPr>
            <w:r w:rsidRPr="002519A7">
              <w:rPr>
                <w:bCs/>
                <w:sz w:val="28"/>
                <w:szCs w:val="28"/>
              </w:rPr>
              <w:t>Татьяна Павловна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Сычевский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Глухова</w:t>
            </w:r>
            <w:proofErr w:type="spellEnd"/>
            <w:r w:rsidRPr="002519A7">
              <w:rPr>
                <w:bCs/>
                <w:sz w:val="28"/>
                <w:szCs w:val="28"/>
              </w:rPr>
              <w:t xml:space="preserve"> </w:t>
            </w:r>
          </w:p>
          <w:p w:rsidR="00733501" w:rsidRPr="002519A7" w:rsidRDefault="00733501" w:rsidP="00741074">
            <w:pPr>
              <w:autoSpaceDE w:val="0"/>
              <w:autoSpaceDN w:val="0"/>
              <w:adjustRightInd w:val="0"/>
              <w:rPr>
                <w:bCs/>
                <w:sz w:val="28"/>
                <w:szCs w:val="28"/>
              </w:rPr>
            </w:pPr>
            <w:r w:rsidRPr="002519A7">
              <w:rPr>
                <w:bCs/>
                <w:sz w:val="28"/>
                <w:szCs w:val="28"/>
              </w:rPr>
              <w:t>Елена Николаевна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xml:space="preserve">- специалист-эксперт отдела организации контроля и надзора в сфере оказания медицинских услуг и фармацевтической деятельности </w:t>
            </w:r>
            <w:r>
              <w:rPr>
                <w:bCs/>
                <w:sz w:val="28"/>
                <w:szCs w:val="28"/>
              </w:rPr>
              <w:t>Т</w:t>
            </w:r>
            <w:r w:rsidRPr="002519A7">
              <w:rPr>
                <w:bCs/>
                <w:sz w:val="28"/>
                <w:szCs w:val="28"/>
              </w:rPr>
              <w:t xml:space="preserve">ерриториального органа </w:t>
            </w:r>
            <w:r>
              <w:rPr>
                <w:bCs/>
                <w:sz w:val="28"/>
                <w:szCs w:val="28"/>
              </w:rPr>
              <w:t>Ф</w:t>
            </w:r>
            <w:r w:rsidRPr="002519A7">
              <w:rPr>
                <w:bCs/>
                <w:sz w:val="28"/>
                <w:szCs w:val="28"/>
              </w:rPr>
              <w:t>едеральной службы по надзору в сфере здравоохранения по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Григорьева </w:t>
            </w:r>
          </w:p>
          <w:p w:rsidR="00733501" w:rsidRPr="002519A7" w:rsidRDefault="00733501" w:rsidP="00741074">
            <w:pPr>
              <w:autoSpaceDE w:val="0"/>
              <w:autoSpaceDN w:val="0"/>
              <w:adjustRightInd w:val="0"/>
              <w:rPr>
                <w:bCs/>
                <w:sz w:val="28"/>
                <w:szCs w:val="28"/>
              </w:rPr>
            </w:pPr>
            <w:r w:rsidRPr="002519A7">
              <w:rPr>
                <w:bCs/>
                <w:sz w:val="28"/>
                <w:szCs w:val="28"/>
              </w:rPr>
              <w:t>Ольга Вячеславовна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Темкинский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Гуренков</w:t>
            </w:r>
            <w:proofErr w:type="spellEnd"/>
            <w:r w:rsidRPr="002519A7">
              <w:rPr>
                <w:bCs/>
                <w:sz w:val="28"/>
                <w:szCs w:val="28"/>
              </w:rPr>
              <w:t xml:space="preserve"> </w:t>
            </w:r>
          </w:p>
          <w:p w:rsidR="00733501" w:rsidRPr="002519A7" w:rsidRDefault="00733501" w:rsidP="00741074">
            <w:pPr>
              <w:autoSpaceDE w:val="0"/>
              <w:autoSpaceDN w:val="0"/>
              <w:adjustRightInd w:val="0"/>
              <w:rPr>
                <w:bCs/>
                <w:sz w:val="28"/>
                <w:szCs w:val="28"/>
              </w:rPr>
            </w:pPr>
            <w:r w:rsidRPr="002519A7">
              <w:rPr>
                <w:bCs/>
                <w:sz w:val="28"/>
                <w:szCs w:val="28"/>
              </w:rPr>
              <w:t>Геннадий Викторович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Сафоновский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Демченкова</w:t>
            </w:r>
            <w:proofErr w:type="spellEnd"/>
            <w:r w:rsidRPr="002519A7">
              <w:rPr>
                <w:bCs/>
                <w:sz w:val="28"/>
                <w:szCs w:val="28"/>
              </w:rPr>
              <w:t xml:space="preserve"> </w:t>
            </w:r>
          </w:p>
          <w:p w:rsidR="00733501" w:rsidRPr="002519A7" w:rsidRDefault="00733501" w:rsidP="00741074">
            <w:pPr>
              <w:autoSpaceDE w:val="0"/>
              <w:autoSpaceDN w:val="0"/>
              <w:adjustRightInd w:val="0"/>
              <w:rPr>
                <w:bCs/>
                <w:sz w:val="28"/>
                <w:szCs w:val="28"/>
              </w:rPr>
            </w:pPr>
            <w:r w:rsidRPr="002519A7">
              <w:rPr>
                <w:bCs/>
                <w:sz w:val="28"/>
                <w:szCs w:val="28"/>
              </w:rPr>
              <w:t>Ольга Сергеевна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w:t>
            </w:r>
            <w:r>
              <w:rPr>
                <w:bCs/>
                <w:sz w:val="28"/>
                <w:szCs w:val="28"/>
              </w:rPr>
              <w:t xml:space="preserve"> «Холм-Жирковский район» Смоленской области</w:t>
            </w:r>
            <w:r w:rsidRPr="002519A7">
              <w:rPr>
                <w:bCs/>
                <w:sz w:val="28"/>
                <w:szCs w:val="28"/>
              </w:rPr>
              <w:t xml:space="preserve"> – начальник отдела по экономике, имущественным и земельным отношениям Администрации муниципального образования «Холм-Жирковский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Дьяконенков</w:t>
            </w:r>
            <w:proofErr w:type="spellEnd"/>
          </w:p>
          <w:p w:rsidR="00733501" w:rsidRPr="002519A7" w:rsidRDefault="00733501" w:rsidP="00741074">
            <w:pPr>
              <w:autoSpaceDE w:val="0"/>
              <w:autoSpaceDN w:val="0"/>
              <w:adjustRightInd w:val="0"/>
              <w:rPr>
                <w:bCs/>
                <w:sz w:val="28"/>
                <w:szCs w:val="28"/>
              </w:rPr>
            </w:pPr>
            <w:r w:rsidRPr="002519A7">
              <w:rPr>
                <w:bCs/>
                <w:sz w:val="28"/>
                <w:szCs w:val="28"/>
              </w:rPr>
              <w:t>Николай Александрович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Монастырщинский</w:t>
            </w:r>
            <w:proofErr w:type="spellEnd"/>
            <w:r w:rsidRPr="002519A7">
              <w:rPr>
                <w:bCs/>
                <w:sz w:val="28"/>
                <w:szCs w:val="28"/>
              </w:rPr>
              <w:t xml:space="preserve"> район» Смоленской области по социальным вопросам (по согласованию)</w:t>
            </w:r>
          </w:p>
        </w:tc>
      </w:tr>
      <w:tr w:rsidR="00733501" w:rsidRPr="002519A7" w:rsidTr="00741074">
        <w:tc>
          <w:tcPr>
            <w:tcW w:w="4503" w:type="dxa"/>
          </w:tcPr>
          <w:p w:rsidR="00733501" w:rsidRDefault="00733501" w:rsidP="00741074">
            <w:pPr>
              <w:autoSpaceDE w:val="0"/>
              <w:autoSpaceDN w:val="0"/>
              <w:adjustRightInd w:val="0"/>
              <w:rPr>
                <w:bCs/>
                <w:sz w:val="28"/>
                <w:szCs w:val="28"/>
              </w:rPr>
            </w:pPr>
          </w:p>
          <w:p w:rsidR="00733501" w:rsidRPr="002519A7" w:rsidRDefault="00733501" w:rsidP="00741074">
            <w:pPr>
              <w:autoSpaceDE w:val="0"/>
              <w:autoSpaceDN w:val="0"/>
              <w:adjustRightInd w:val="0"/>
              <w:rPr>
                <w:bCs/>
                <w:sz w:val="28"/>
                <w:szCs w:val="28"/>
              </w:rPr>
            </w:pPr>
            <w:r w:rsidRPr="002519A7">
              <w:rPr>
                <w:bCs/>
                <w:sz w:val="28"/>
                <w:szCs w:val="28"/>
              </w:rPr>
              <w:t>Зайцева</w:t>
            </w:r>
          </w:p>
          <w:p w:rsidR="00733501" w:rsidRPr="002519A7" w:rsidRDefault="00733501" w:rsidP="00741074">
            <w:pPr>
              <w:autoSpaceDE w:val="0"/>
              <w:autoSpaceDN w:val="0"/>
              <w:adjustRightInd w:val="0"/>
              <w:rPr>
                <w:bCs/>
                <w:sz w:val="28"/>
                <w:szCs w:val="28"/>
              </w:rPr>
            </w:pPr>
            <w:r w:rsidRPr="002519A7">
              <w:rPr>
                <w:bCs/>
                <w:sz w:val="28"/>
                <w:szCs w:val="28"/>
              </w:rPr>
              <w:t>Ольга Валентиновна</w:t>
            </w:r>
          </w:p>
        </w:tc>
        <w:tc>
          <w:tcPr>
            <w:tcW w:w="5918" w:type="dxa"/>
          </w:tcPr>
          <w:p w:rsidR="00733501" w:rsidRDefault="00733501" w:rsidP="00741074">
            <w:pPr>
              <w:autoSpaceDE w:val="0"/>
              <w:autoSpaceDN w:val="0"/>
              <w:adjustRightInd w:val="0"/>
              <w:jc w:val="both"/>
              <w:rPr>
                <w:bCs/>
                <w:sz w:val="28"/>
                <w:szCs w:val="28"/>
              </w:rPr>
            </w:pPr>
          </w:p>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Хиславичский</w:t>
            </w:r>
            <w:proofErr w:type="spellEnd"/>
            <w:r w:rsidRPr="002519A7">
              <w:rPr>
                <w:bCs/>
                <w:sz w:val="28"/>
                <w:szCs w:val="28"/>
              </w:rPr>
              <w:t xml:space="preserve"> район» Смоленской области по социальным </w:t>
            </w:r>
            <w:r>
              <w:rPr>
                <w:bCs/>
                <w:sz w:val="28"/>
                <w:szCs w:val="28"/>
              </w:rPr>
              <w:t xml:space="preserve">        </w:t>
            </w:r>
            <w:r w:rsidRPr="002519A7">
              <w:rPr>
                <w:bCs/>
                <w:sz w:val="28"/>
                <w:szCs w:val="28"/>
              </w:rPr>
              <w:t>вопросам – начальник отдела образования и молодежной политики Администрации муниципального образования «</w:t>
            </w:r>
            <w:proofErr w:type="spellStart"/>
            <w:r w:rsidRPr="002519A7">
              <w:rPr>
                <w:bCs/>
                <w:sz w:val="28"/>
                <w:szCs w:val="28"/>
              </w:rPr>
              <w:t>Хиславичский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lastRenderedPageBreak/>
              <w:t xml:space="preserve">Иванова </w:t>
            </w:r>
          </w:p>
          <w:p w:rsidR="00733501" w:rsidRPr="002519A7" w:rsidRDefault="00733501" w:rsidP="00741074">
            <w:pPr>
              <w:autoSpaceDE w:val="0"/>
              <w:autoSpaceDN w:val="0"/>
              <w:adjustRightInd w:val="0"/>
              <w:rPr>
                <w:bCs/>
                <w:sz w:val="28"/>
                <w:szCs w:val="28"/>
              </w:rPr>
            </w:pPr>
            <w:r w:rsidRPr="002519A7">
              <w:rPr>
                <w:bCs/>
                <w:sz w:val="28"/>
                <w:szCs w:val="28"/>
              </w:rPr>
              <w:t>Галина Николаевна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«Дорогобужский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Default="00733501" w:rsidP="00741074">
            <w:pPr>
              <w:autoSpaceDE w:val="0"/>
              <w:autoSpaceDN w:val="0"/>
              <w:adjustRightInd w:val="0"/>
              <w:rPr>
                <w:bCs/>
                <w:sz w:val="28"/>
                <w:szCs w:val="28"/>
              </w:rPr>
            </w:pPr>
            <w:proofErr w:type="spellStart"/>
            <w:r w:rsidRPr="002519A7">
              <w:rPr>
                <w:bCs/>
                <w:sz w:val="28"/>
                <w:szCs w:val="28"/>
              </w:rPr>
              <w:t>Игнатенкова</w:t>
            </w:r>
            <w:proofErr w:type="spellEnd"/>
            <w:r w:rsidRPr="002519A7">
              <w:rPr>
                <w:bCs/>
                <w:sz w:val="28"/>
                <w:szCs w:val="28"/>
              </w:rPr>
              <w:t xml:space="preserve"> </w:t>
            </w:r>
          </w:p>
          <w:p w:rsidR="00733501" w:rsidRPr="002519A7" w:rsidRDefault="00733501" w:rsidP="00741074">
            <w:pPr>
              <w:autoSpaceDE w:val="0"/>
              <w:autoSpaceDN w:val="0"/>
              <w:adjustRightInd w:val="0"/>
              <w:rPr>
                <w:bCs/>
                <w:sz w:val="28"/>
                <w:szCs w:val="28"/>
              </w:rPr>
            </w:pPr>
            <w:r w:rsidRPr="002519A7">
              <w:rPr>
                <w:bCs/>
                <w:sz w:val="28"/>
                <w:szCs w:val="28"/>
              </w:rPr>
              <w:t>Наталья</w:t>
            </w:r>
            <w:r>
              <w:rPr>
                <w:bCs/>
                <w:sz w:val="28"/>
                <w:szCs w:val="28"/>
              </w:rPr>
              <w:t xml:space="preserve"> </w:t>
            </w:r>
            <w:r w:rsidRPr="002519A7">
              <w:rPr>
                <w:bCs/>
                <w:sz w:val="28"/>
                <w:szCs w:val="28"/>
              </w:rPr>
              <w:t>Валерьевна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Кардымовский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Кожухов </w:t>
            </w:r>
          </w:p>
          <w:p w:rsidR="00733501" w:rsidRPr="002519A7" w:rsidRDefault="00733501" w:rsidP="00741074">
            <w:pPr>
              <w:autoSpaceDE w:val="0"/>
              <w:autoSpaceDN w:val="0"/>
              <w:adjustRightInd w:val="0"/>
              <w:rPr>
                <w:bCs/>
                <w:sz w:val="28"/>
                <w:szCs w:val="28"/>
              </w:rPr>
            </w:pPr>
            <w:r w:rsidRPr="002519A7">
              <w:rPr>
                <w:bCs/>
                <w:sz w:val="28"/>
                <w:szCs w:val="28"/>
              </w:rPr>
              <w:t>Евгений Владимирович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Глинковский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Королёва </w:t>
            </w:r>
          </w:p>
          <w:p w:rsidR="00733501" w:rsidRPr="002519A7" w:rsidRDefault="00733501" w:rsidP="00741074">
            <w:pPr>
              <w:autoSpaceDE w:val="0"/>
              <w:autoSpaceDN w:val="0"/>
              <w:adjustRightInd w:val="0"/>
              <w:rPr>
                <w:bCs/>
                <w:sz w:val="28"/>
                <w:szCs w:val="28"/>
              </w:rPr>
            </w:pPr>
            <w:r w:rsidRPr="002519A7">
              <w:rPr>
                <w:bCs/>
                <w:sz w:val="28"/>
                <w:szCs w:val="28"/>
              </w:rPr>
              <w:t>Юлия Петровна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начальник отдела по образованию Администрации муниципального образования «</w:t>
            </w:r>
            <w:proofErr w:type="spellStart"/>
            <w:r w:rsidRPr="002519A7">
              <w:rPr>
                <w:bCs/>
                <w:sz w:val="28"/>
                <w:szCs w:val="28"/>
              </w:rPr>
              <w:t>Новодугинский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Крапивина </w:t>
            </w:r>
          </w:p>
          <w:p w:rsidR="00733501" w:rsidRPr="002519A7" w:rsidRDefault="00733501" w:rsidP="00741074">
            <w:pPr>
              <w:autoSpaceDE w:val="0"/>
              <w:autoSpaceDN w:val="0"/>
              <w:adjustRightInd w:val="0"/>
              <w:rPr>
                <w:bCs/>
                <w:sz w:val="28"/>
                <w:szCs w:val="28"/>
              </w:rPr>
            </w:pPr>
            <w:r w:rsidRPr="002519A7">
              <w:rPr>
                <w:bCs/>
                <w:sz w:val="28"/>
                <w:szCs w:val="28"/>
              </w:rPr>
              <w:t>Татьяна Николаевна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«Демидовский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Криворот</w:t>
            </w:r>
          </w:p>
          <w:p w:rsidR="00733501" w:rsidRPr="002519A7" w:rsidRDefault="00733501" w:rsidP="00741074">
            <w:pPr>
              <w:autoSpaceDE w:val="0"/>
              <w:autoSpaceDN w:val="0"/>
              <w:adjustRightInd w:val="0"/>
              <w:rPr>
                <w:bCs/>
                <w:sz w:val="28"/>
                <w:szCs w:val="28"/>
              </w:rPr>
            </w:pPr>
            <w:r w:rsidRPr="002519A7">
              <w:rPr>
                <w:bCs/>
                <w:sz w:val="28"/>
                <w:szCs w:val="28"/>
              </w:rPr>
              <w:t>Анна Владимировна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«Смоленский район» Смоленской области (по согласованию)</w:t>
            </w:r>
          </w:p>
        </w:tc>
      </w:tr>
      <w:tr w:rsidR="00733501" w:rsidRPr="002519A7" w:rsidTr="00741074">
        <w:tc>
          <w:tcPr>
            <w:tcW w:w="4503" w:type="dxa"/>
          </w:tcPr>
          <w:p w:rsidR="00733501" w:rsidRPr="005B3E67" w:rsidRDefault="00733501" w:rsidP="00741074">
            <w:pPr>
              <w:autoSpaceDE w:val="0"/>
              <w:autoSpaceDN w:val="0"/>
              <w:adjustRightInd w:val="0"/>
              <w:rPr>
                <w:bCs/>
                <w:sz w:val="28"/>
                <w:szCs w:val="28"/>
              </w:rPr>
            </w:pPr>
          </w:p>
        </w:tc>
        <w:tc>
          <w:tcPr>
            <w:tcW w:w="5918" w:type="dxa"/>
          </w:tcPr>
          <w:p w:rsidR="00733501" w:rsidRPr="005B3E6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Лизунков</w:t>
            </w:r>
            <w:proofErr w:type="spellEnd"/>
          </w:p>
          <w:p w:rsidR="00733501" w:rsidRPr="002519A7" w:rsidRDefault="00733501" w:rsidP="00741074">
            <w:pPr>
              <w:autoSpaceDE w:val="0"/>
              <w:autoSpaceDN w:val="0"/>
              <w:adjustRightInd w:val="0"/>
              <w:rPr>
                <w:bCs/>
                <w:sz w:val="28"/>
                <w:szCs w:val="28"/>
              </w:rPr>
            </w:pPr>
            <w:r w:rsidRPr="002519A7">
              <w:rPr>
                <w:bCs/>
                <w:sz w:val="28"/>
                <w:szCs w:val="28"/>
              </w:rPr>
              <w:t>Роман Эдуардович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xml:space="preserve">- заместитель руководителя </w:t>
            </w:r>
            <w:r>
              <w:rPr>
                <w:bCs/>
                <w:sz w:val="28"/>
                <w:szCs w:val="28"/>
              </w:rPr>
              <w:t>Г</w:t>
            </w:r>
            <w:r w:rsidRPr="002519A7">
              <w:rPr>
                <w:bCs/>
                <w:sz w:val="28"/>
                <w:szCs w:val="28"/>
              </w:rPr>
              <w:t>осударственной инспекции труда</w:t>
            </w:r>
            <w:r>
              <w:rPr>
                <w:bCs/>
                <w:sz w:val="28"/>
                <w:szCs w:val="28"/>
              </w:rPr>
              <w:t xml:space="preserve"> в Смоленской области</w:t>
            </w:r>
            <w:r w:rsidRPr="002519A7">
              <w:rPr>
                <w:bCs/>
                <w:sz w:val="28"/>
                <w:szCs w:val="28"/>
              </w:rPr>
              <w:t xml:space="preserve"> – заместитель главного государственного инспектора труда в Смоленской области (по правовым вопросам) (по согласованию) </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Мисуркина</w:t>
            </w:r>
            <w:proofErr w:type="spellEnd"/>
          </w:p>
          <w:p w:rsidR="00733501" w:rsidRPr="002519A7" w:rsidRDefault="00733501" w:rsidP="00741074">
            <w:pPr>
              <w:autoSpaceDE w:val="0"/>
              <w:autoSpaceDN w:val="0"/>
              <w:adjustRightInd w:val="0"/>
              <w:rPr>
                <w:bCs/>
                <w:sz w:val="28"/>
                <w:szCs w:val="28"/>
              </w:rPr>
            </w:pPr>
            <w:r w:rsidRPr="002519A7">
              <w:rPr>
                <w:bCs/>
                <w:sz w:val="28"/>
                <w:szCs w:val="28"/>
              </w:rPr>
              <w:t>Ирина Георгиевна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начальник отдела образования Администрации муниципального образования «</w:t>
            </w:r>
            <w:proofErr w:type="spellStart"/>
            <w:r w:rsidRPr="002519A7">
              <w:rPr>
                <w:bCs/>
                <w:sz w:val="28"/>
                <w:szCs w:val="28"/>
              </w:rPr>
              <w:t>Духовщинский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Михайлова </w:t>
            </w:r>
          </w:p>
          <w:p w:rsidR="00733501" w:rsidRPr="002519A7" w:rsidRDefault="00733501" w:rsidP="00741074">
            <w:pPr>
              <w:autoSpaceDE w:val="0"/>
              <w:autoSpaceDN w:val="0"/>
              <w:adjustRightInd w:val="0"/>
              <w:rPr>
                <w:bCs/>
                <w:sz w:val="28"/>
                <w:szCs w:val="28"/>
              </w:rPr>
            </w:pPr>
            <w:r w:rsidRPr="002519A7">
              <w:rPr>
                <w:bCs/>
                <w:sz w:val="28"/>
                <w:szCs w:val="28"/>
              </w:rPr>
              <w:t>Наталья Александровна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Уполномоченный по правам ребенка в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Морозова </w:t>
            </w:r>
          </w:p>
          <w:p w:rsidR="00733501" w:rsidRPr="002519A7" w:rsidRDefault="00733501" w:rsidP="00741074">
            <w:pPr>
              <w:autoSpaceDE w:val="0"/>
              <w:autoSpaceDN w:val="0"/>
              <w:adjustRightInd w:val="0"/>
              <w:rPr>
                <w:bCs/>
                <w:sz w:val="28"/>
                <w:szCs w:val="28"/>
              </w:rPr>
            </w:pPr>
            <w:r w:rsidRPr="002519A7">
              <w:rPr>
                <w:bCs/>
                <w:sz w:val="28"/>
                <w:szCs w:val="28"/>
              </w:rPr>
              <w:t>Людмила Васильевна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Гагаринский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1F2F75" w:rsidRDefault="00733501" w:rsidP="00741074">
            <w:pPr>
              <w:autoSpaceDE w:val="0"/>
              <w:autoSpaceDN w:val="0"/>
              <w:adjustRightInd w:val="0"/>
              <w:rPr>
                <w:bCs/>
                <w:sz w:val="28"/>
                <w:szCs w:val="28"/>
              </w:rPr>
            </w:pPr>
          </w:p>
          <w:p w:rsidR="00733501" w:rsidRPr="001F2F75" w:rsidRDefault="00733501" w:rsidP="00741074">
            <w:pPr>
              <w:autoSpaceDE w:val="0"/>
              <w:autoSpaceDN w:val="0"/>
              <w:adjustRightInd w:val="0"/>
              <w:rPr>
                <w:bCs/>
                <w:sz w:val="28"/>
                <w:szCs w:val="28"/>
              </w:rPr>
            </w:pPr>
          </w:p>
          <w:p w:rsidR="00733501" w:rsidRPr="002519A7" w:rsidRDefault="00733501" w:rsidP="00741074">
            <w:pPr>
              <w:autoSpaceDE w:val="0"/>
              <w:autoSpaceDN w:val="0"/>
              <w:adjustRightInd w:val="0"/>
              <w:rPr>
                <w:bCs/>
                <w:sz w:val="28"/>
                <w:szCs w:val="28"/>
              </w:rPr>
            </w:pPr>
            <w:r w:rsidRPr="002519A7">
              <w:rPr>
                <w:bCs/>
                <w:sz w:val="28"/>
                <w:szCs w:val="28"/>
              </w:rPr>
              <w:lastRenderedPageBreak/>
              <w:t>Новиков</w:t>
            </w:r>
          </w:p>
          <w:p w:rsidR="00733501" w:rsidRPr="002519A7" w:rsidRDefault="00733501" w:rsidP="00741074">
            <w:pPr>
              <w:autoSpaceDE w:val="0"/>
              <w:autoSpaceDN w:val="0"/>
              <w:adjustRightInd w:val="0"/>
              <w:rPr>
                <w:bCs/>
                <w:sz w:val="28"/>
                <w:szCs w:val="28"/>
              </w:rPr>
            </w:pPr>
            <w:r w:rsidRPr="002519A7">
              <w:rPr>
                <w:bCs/>
                <w:sz w:val="28"/>
                <w:szCs w:val="28"/>
              </w:rPr>
              <w:t>Александр Александрович</w:t>
            </w:r>
          </w:p>
        </w:tc>
        <w:tc>
          <w:tcPr>
            <w:tcW w:w="5918" w:type="dxa"/>
          </w:tcPr>
          <w:p w:rsidR="00733501" w:rsidRPr="001F2F75" w:rsidRDefault="00733501" w:rsidP="00741074">
            <w:pPr>
              <w:autoSpaceDE w:val="0"/>
              <w:autoSpaceDN w:val="0"/>
              <w:adjustRightInd w:val="0"/>
              <w:jc w:val="both"/>
              <w:rPr>
                <w:bCs/>
                <w:sz w:val="28"/>
                <w:szCs w:val="28"/>
              </w:rPr>
            </w:pPr>
          </w:p>
          <w:p w:rsidR="00733501" w:rsidRPr="001F2F75" w:rsidRDefault="00733501" w:rsidP="00741074">
            <w:pPr>
              <w:autoSpaceDE w:val="0"/>
              <w:autoSpaceDN w:val="0"/>
              <w:adjustRightInd w:val="0"/>
              <w:jc w:val="both"/>
              <w:rPr>
                <w:bCs/>
                <w:sz w:val="28"/>
                <w:szCs w:val="28"/>
              </w:rPr>
            </w:pPr>
          </w:p>
          <w:p w:rsidR="00733501" w:rsidRPr="002519A7" w:rsidRDefault="00733501" w:rsidP="00741074">
            <w:pPr>
              <w:autoSpaceDE w:val="0"/>
              <w:autoSpaceDN w:val="0"/>
              <w:adjustRightInd w:val="0"/>
              <w:jc w:val="both"/>
              <w:rPr>
                <w:bCs/>
                <w:sz w:val="28"/>
                <w:szCs w:val="28"/>
              </w:rPr>
            </w:pPr>
            <w:r w:rsidRPr="002519A7">
              <w:rPr>
                <w:bCs/>
                <w:sz w:val="28"/>
                <w:szCs w:val="28"/>
              </w:rPr>
              <w:lastRenderedPageBreak/>
              <w:t>- заместитель Главы муниципального образования «город Десногорск» Смоленской области по социальным вопросам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lastRenderedPageBreak/>
              <w:t xml:space="preserve">Попков </w:t>
            </w:r>
          </w:p>
          <w:p w:rsidR="00733501" w:rsidRPr="002519A7" w:rsidRDefault="00733501" w:rsidP="00741074">
            <w:pPr>
              <w:autoSpaceDE w:val="0"/>
              <w:autoSpaceDN w:val="0"/>
              <w:adjustRightInd w:val="0"/>
              <w:rPr>
                <w:bCs/>
                <w:sz w:val="28"/>
                <w:szCs w:val="28"/>
              </w:rPr>
            </w:pPr>
            <w:r w:rsidRPr="002519A7">
              <w:rPr>
                <w:bCs/>
                <w:sz w:val="28"/>
                <w:szCs w:val="28"/>
              </w:rPr>
              <w:t>Владимир Николаевич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Краснинский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Прохоренкова</w:t>
            </w:r>
            <w:proofErr w:type="spellEnd"/>
            <w:r w:rsidRPr="002519A7">
              <w:rPr>
                <w:bCs/>
                <w:sz w:val="28"/>
                <w:szCs w:val="28"/>
              </w:rPr>
              <w:t xml:space="preserve"> </w:t>
            </w:r>
          </w:p>
          <w:p w:rsidR="00733501" w:rsidRPr="002519A7" w:rsidRDefault="00733501" w:rsidP="00741074">
            <w:pPr>
              <w:autoSpaceDE w:val="0"/>
              <w:autoSpaceDN w:val="0"/>
              <w:adjustRightInd w:val="0"/>
              <w:rPr>
                <w:bCs/>
                <w:sz w:val="28"/>
                <w:szCs w:val="28"/>
              </w:rPr>
            </w:pPr>
            <w:r w:rsidRPr="002519A7">
              <w:rPr>
                <w:bCs/>
                <w:sz w:val="28"/>
                <w:szCs w:val="28"/>
              </w:rPr>
              <w:t>Ирина Николаевна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Починковский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Пысин </w:t>
            </w:r>
          </w:p>
          <w:p w:rsidR="00733501" w:rsidRPr="002519A7" w:rsidRDefault="00733501" w:rsidP="00741074">
            <w:pPr>
              <w:autoSpaceDE w:val="0"/>
              <w:autoSpaceDN w:val="0"/>
              <w:adjustRightInd w:val="0"/>
              <w:rPr>
                <w:bCs/>
                <w:sz w:val="28"/>
                <w:szCs w:val="28"/>
              </w:rPr>
            </w:pPr>
            <w:r w:rsidRPr="002519A7">
              <w:rPr>
                <w:bCs/>
                <w:sz w:val="28"/>
                <w:szCs w:val="28"/>
              </w:rPr>
              <w:t>Михаил Алексеевич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Ельнинский</w:t>
            </w:r>
            <w:proofErr w:type="spellEnd"/>
            <w:r w:rsidRPr="002519A7">
              <w:rPr>
                <w:bCs/>
                <w:sz w:val="28"/>
                <w:szCs w:val="28"/>
              </w:rPr>
              <w:t xml:space="preserve"> район» Смоленской области (по согласованию)</w:t>
            </w: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
        </w:tc>
        <w:tc>
          <w:tcPr>
            <w:tcW w:w="5918" w:type="dxa"/>
          </w:tcPr>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Романенко </w:t>
            </w:r>
          </w:p>
          <w:p w:rsidR="00733501" w:rsidRPr="002519A7" w:rsidRDefault="00733501" w:rsidP="00741074">
            <w:pPr>
              <w:autoSpaceDE w:val="0"/>
              <w:autoSpaceDN w:val="0"/>
              <w:adjustRightInd w:val="0"/>
              <w:rPr>
                <w:bCs/>
                <w:sz w:val="28"/>
                <w:szCs w:val="28"/>
              </w:rPr>
            </w:pPr>
            <w:r w:rsidRPr="002519A7">
              <w:rPr>
                <w:bCs/>
                <w:sz w:val="28"/>
                <w:szCs w:val="28"/>
              </w:rPr>
              <w:t>Валентина Александровна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xml:space="preserve">- заместитель Главы муниципального образования </w:t>
            </w:r>
            <w:proofErr w:type="spellStart"/>
            <w:r w:rsidRPr="002519A7">
              <w:rPr>
                <w:bCs/>
                <w:sz w:val="28"/>
                <w:szCs w:val="28"/>
              </w:rPr>
              <w:t>Руднянский</w:t>
            </w:r>
            <w:proofErr w:type="spellEnd"/>
            <w:r w:rsidRPr="002519A7">
              <w:rPr>
                <w:bCs/>
                <w:sz w:val="28"/>
                <w:szCs w:val="28"/>
              </w:rPr>
              <w:t xml:space="preserve"> район Смоленской области (по согласованию)</w:t>
            </w:r>
          </w:p>
        </w:tc>
      </w:tr>
      <w:tr w:rsidR="00733501" w:rsidRPr="002519A7" w:rsidTr="00741074">
        <w:tc>
          <w:tcPr>
            <w:tcW w:w="4503" w:type="dxa"/>
          </w:tcPr>
          <w:p w:rsidR="00733501" w:rsidRDefault="00733501" w:rsidP="00741074">
            <w:pPr>
              <w:autoSpaceDE w:val="0"/>
              <w:autoSpaceDN w:val="0"/>
              <w:adjustRightInd w:val="0"/>
              <w:rPr>
                <w:bCs/>
                <w:sz w:val="28"/>
                <w:szCs w:val="28"/>
              </w:rPr>
            </w:pPr>
          </w:p>
          <w:p w:rsidR="00733501" w:rsidRPr="002519A7" w:rsidRDefault="00733501" w:rsidP="00741074">
            <w:pPr>
              <w:autoSpaceDE w:val="0"/>
              <w:autoSpaceDN w:val="0"/>
              <w:adjustRightInd w:val="0"/>
              <w:rPr>
                <w:bCs/>
                <w:sz w:val="28"/>
                <w:szCs w:val="28"/>
              </w:rPr>
            </w:pPr>
            <w:r w:rsidRPr="002519A7">
              <w:rPr>
                <w:bCs/>
                <w:sz w:val="28"/>
                <w:szCs w:val="28"/>
              </w:rPr>
              <w:t xml:space="preserve">Рутковский </w:t>
            </w:r>
          </w:p>
          <w:p w:rsidR="00733501" w:rsidRPr="002519A7" w:rsidRDefault="00733501" w:rsidP="00741074">
            <w:pPr>
              <w:autoSpaceDE w:val="0"/>
              <w:autoSpaceDN w:val="0"/>
              <w:adjustRightInd w:val="0"/>
              <w:rPr>
                <w:bCs/>
                <w:sz w:val="28"/>
                <w:szCs w:val="28"/>
              </w:rPr>
            </w:pPr>
            <w:r w:rsidRPr="002519A7">
              <w:rPr>
                <w:bCs/>
                <w:sz w:val="28"/>
                <w:szCs w:val="28"/>
              </w:rPr>
              <w:t>Владимир Сергеевич</w:t>
            </w:r>
          </w:p>
        </w:tc>
        <w:tc>
          <w:tcPr>
            <w:tcW w:w="5918" w:type="dxa"/>
          </w:tcPr>
          <w:p w:rsidR="00733501" w:rsidRDefault="00733501" w:rsidP="00741074">
            <w:pPr>
              <w:autoSpaceDE w:val="0"/>
              <w:autoSpaceDN w:val="0"/>
              <w:adjustRightInd w:val="0"/>
              <w:jc w:val="both"/>
              <w:rPr>
                <w:bCs/>
                <w:sz w:val="28"/>
                <w:szCs w:val="28"/>
              </w:rPr>
            </w:pPr>
          </w:p>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начальника управления</w:t>
            </w:r>
            <w:r>
              <w:rPr>
                <w:bCs/>
                <w:sz w:val="28"/>
                <w:szCs w:val="28"/>
              </w:rPr>
              <w:t xml:space="preserve"> надзорной деятельности и профилактической работы</w:t>
            </w:r>
            <w:r w:rsidRPr="002519A7">
              <w:rPr>
                <w:bCs/>
                <w:sz w:val="28"/>
                <w:szCs w:val="28"/>
              </w:rPr>
              <w:t xml:space="preserve"> –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067D1" w:rsidRDefault="00733501" w:rsidP="00741074">
            <w:pPr>
              <w:autoSpaceDE w:val="0"/>
              <w:autoSpaceDN w:val="0"/>
              <w:adjustRightInd w:val="0"/>
              <w:rPr>
                <w:bCs/>
                <w:sz w:val="28"/>
                <w:szCs w:val="28"/>
              </w:rPr>
            </w:pPr>
            <w:r w:rsidRPr="002067D1">
              <w:rPr>
                <w:bCs/>
                <w:sz w:val="28"/>
                <w:szCs w:val="28"/>
              </w:rPr>
              <w:t>Сидоренкова</w:t>
            </w:r>
          </w:p>
          <w:p w:rsidR="00733501" w:rsidRDefault="00733501" w:rsidP="00741074">
            <w:pPr>
              <w:autoSpaceDE w:val="0"/>
              <w:autoSpaceDN w:val="0"/>
              <w:adjustRightInd w:val="0"/>
              <w:rPr>
                <w:bCs/>
                <w:sz w:val="28"/>
                <w:szCs w:val="28"/>
              </w:rPr>
            </w:pPr>
            <w:r w:rsidRPr="002067D1">
              <w:rPr>
                <w:bCs/>
                <w:sz w:val="28"/>
                <w:szCs w:val="28"/>
              </w:rPr>
              <w:t>Лариса Михайловна</w:t>
            </w:r>
          </w:p>
          <w:p w:rsidR="00733501" w:rsidRDefault="00733501" w:rsidP="00741074">
            <w:pPr>
              <w:autoSpaceDE w:val="0"/>
              <w:autoSpaceDN w:val="0"/>
              <w:adjustRightInd w:val="0"/>
              <w:rPr>
                <w:bCs/>
                <w:sz w:val="28"/>
                <w:szCs w:val="28"/>
              </w:rPr>
            </w:pPr>
          </w:p>
          <w:p w:rsidR="00733501" w:rsidRDefault="00733501" w:rsidP="00741074">
            <w:pPr>
              <w:autoSpaceDE w:val="0"/>
              <w:autoSpaceDN w:val="0"/>
              <w:adjustRightInd w:val="0"/>
              <w:rPr>
                <w:bCs/>
                <w:sz w:val="28"/>
                <w:szCs w:val="28"/>
              </w:rPr>
            </w:pPr>
          </w:p>
          <w:p w:rsidR="00733501" w:rsidRDefault="00733501" w:rsidP="00741074">
            <w:pPr>
              <w:autoSpaceDE w:val="0"/>
              <w:autoSpaceDN w:val="0"/>
              <w:adjustRightInd w:val="0"/>
              <w:rPr>
                <w:bCs/>
                <w:sz w:val="28"/>
                <w:szCs w:val="28"/>
              </w:rPr>
            </w:pPr>
          </w:p>
          <w:p w:rsidR="00733501" w:rsidRDefault="00733501" w:rsidP="00741074">
            <w:pPr>
              <w:autoSpaceDE w:val="0"/>
              <w:autoSpaceDN w:val="0"/>
              <w:adjustRightInd w:val="0"/>
              <w:rPr>
                <w:bCs/>
                <w:sz w:val="28"/>
                <w:szCs w:val="28"/>
              </w:rPr>
            </w:pPr>
          </w:p>
          <w:p w:rsidR="00733501" w:rsidRDefault="00733501" w:rsidP="00741074">
            <w:pPr>
              <w:autoSpaceDE w:val="0"/>
              <w:autoSpaceDN w:val="0"/>
              <w:adjustRightInd w:val="0"/>
              <w:rPr>
                <w:bCs/>
                <w:sz w:val="28"/>
                <w:szCs w:val="28"/>
              </w:rPr>
            </w:pPr>
          </w:p>
          <w:p w:rsidR="00733501" w:rsidRDefault="00733501" w:rsidP="00741074">
            <w:pPr>
              <w:autoSpaceDE w:val="0"/>
              <w:autoSpaceDN w:val="0"/>
              <w:adjustRightInd w:val="0"/>
              <w:rPr>
                <w:bCs/>
                <w:sz w:val="28"/>
                <w:szCs w:val="28"/>
              </w:rPr>
            </w:pPr>
          </w:p>
          <w:p w:rsidR="00733501" w:rsidRPr="002519A7" w:rsidRDefault="00733501" w:rsidP="00741074">
            <w:pPr>
              <w:autoSpaceDE w:val="0"/>
              <w:autoSpaceDN w:val="0"/>
              <w:adjustRightInd w:val="0"/>
              <w:rPr>
                <w:bCs/>
                <w:sz w:val="28"/>
                <w:szCs w:val="28"/>
              </w:rPr>
            </w:pPr>
            <w:r w:rsidRPr="002519A7">
              <w:rPr>
                <w:bCs/>
                <w:sz w:val="28"/>
                <w:szCs w:val="28"/>
              </w:rPr>
              <w:t xml:space="preserve">Соловьева </w:t>
            </w:r>
          </w:p>
          <w:p w:rsidR="00733501" w:rsidRPr="002519A7" w:rsidRDefault="00733501" w:rsidP="00741074">
            <w:pPr>
              <w:autoSpaceDE w:val="0"/>
              <w:autoSpaceDN w:val="0"/>
              <w:adjustRightInd w:val="0"/>
              <w:rPr>
                <w:bCs/>
                <w:sz w:val="28"/>
                <w:szCs w:val="28"/>
              </w:rPr>
            </w:pPr>
            <w:r w:rsidRPr="002519A7">
              <w:rPr>
                <w:bCs/>
                <w:sz w:val="28"/>
                <w:szCs w:val="28"/>
              </w:rPr>
              <w:t>Наталья Николаевна</w:t>
            </w:r>
          </w:p>
        </w:tc>
        <w:tc>
          <w:tcPr>
            <w:tcW w:w="5918" w:type="dxa"/>
          </w:tcPr>
          <w:p w:rsidR="00733501" w:rsidRPr="002067D1" w:rsidRDefault="00733501" w:rsidP="00741074">
            <w:pPr>
              <w:autoSpaceDE w:val="0"/>
              <w:autoSpaceDN w:val="0"/>
              <w:adjustRightInd w:val="0"/>
              <w:jc w:val="both"/>
              <w:rPr>
                <w:bCs/>
                <w:sz w:val="28"/>
                <w:szCs w:val="28"/>
              </w:rPr>
            </w:pPr>
            <w:r w:rsidRPr="002067D1">
              <w:rPr>
                <w:bCs/>
                <w:sz w:val="28"/>
                <w:szCs w:val="28"/>
              </w:rPr>
              <w:t xml:space="preserve">- </w:t>
            </w:r>
            <w:proofErr w:type="gramStart"/>
            <w:r w:rsidRPr="002067D1">
              <w:rPr>
                <w:bCs/>
                <w:sz w:val="28"/>
                <w:szCs w:val="28"/>
              </w:rPr>
              <w:t>исполняющая</w:t>
            </w:r>
            <w:proofErr w:type="gramEnd"/>
            <w:r w:rsidRPr="002067D1">
              <w:rPr>
                <w:bCs/>
                <w:sz w:val="28"/>
                <w:szCs w:val="28"/>
              </w:rPr>
              <w:t xml:space="preserve"> обязанности руководителя Управления Федеральной службы по надзору в сфере защиты прав потребителей и благополучия человека по Смоленской</w:t>
            </w:r>
            <w:r>
              <w:rPr>
                <w:bCs/>
                <w:sz w:val="28"/>
                <w:szCs w:val="28"/>
              </w:rPr>
              <w:t xml:space="preserve"> </w:t>
            </w:r>
            <w:r w:rsidRPr="002067D1">
              <w:rPr>
                <w:bCs/>
                <w:sz w:val="28"/>
                <w:szCs w:val="28"/>
              </w:rPr>
              <w:t xml:space="preserve"> области</w:t>
            </w:r>
            <w:r>
              <w:rPr>
                <w:bCs/>
                <w:sz w:val="28"/>
                <w:szCs w:val="28"/>
              </w:rPr>
              <w:t xml:space="preserve"> – главного государственного санитарного врача по Смоленской области</w:t>
            </w:r>
            <w:r w:rsidRPr="002067D1">
              <w:rPr>
                <w:bCs/>
                <w:sz w:val="28"/>
                <w:szCs w:val="28"/>
              </w:rPr>
              <w:t xml:space="preserve"> (по согласованию) </w:t>
            </w:r>
          </w:p>
          <w:p w:rsidR="00733501" w:rsidRDefault="00733501" w:rsidP="00741074">
            <w:pPr>
              <w:autoSpaceDE w:val="0"/>
              <w:autoSpaceDN w:val="0"/>
              <w:adjustRightInd w:val="0"/>
              <w:jc w:val="both"/>
              <w:rPr>
                <w:bCs/>
                <w:sz w:val="28"/>
                <w:szCs w:val="28"/>
              </w:rPr>
            </w:pPr>
          </w:p>
          <w:p w:rsidR="00733501" w:rsidRPr="002519A7" w:rsidRDefault="00733501" w:rsidP="00741074">
            <w:pPr>
              <w:autoSpaceDE w:val="0"/>
              <w:autoSpaceDN w:val="0"/>
              <w:adjustRightInd w:val="0"/>
              <w:jc w:val="both"/>
              <w:rPr>
                <w:bCs/>
                <w:sz w:val="28"/>
                <w:szCs w:val="28"/>
              </w:rPr>
            </w:pPr>
            <w:r w:rsidRPr="002519A7">
              <w:rPr>
                <w:bCs/>
                <w:sz w:val="28"/>
                <w:szCs w:val="28"/>
              </w:rPr>
              <w:t>- председатель Комитета по образованию и молодежной политике Администрации муниципального образования «</w:t>
            </w:r>
            <w:proofErr w:type="spellStart"/>
            <w:r w:rsidRPr="002519A7">
              <w:rPr>
                <w:bCs/>
                <w:sz w:val="28"/>
                <w:szCs w:val="28"/>
              </w:rPr>
              <w:t>Ярцевский</w:t>
            </w:r>
            <w:proofErr w:type="spellEnd"/>
            <w:r w:rsidRPr="002519A7">
              <w:rPr>
                <w:bCs/>
                <w:sz w:val="28"/>
                <w:szCs w:val="28"/>
              </w:rPr>
              <w:t xml:space="preserve"> район»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lastRenderedPageBreak/>
              <w:t>Талкина</w:t>
            </w:r>
            <w:proofErr w:type="spellEnd"/>
          </w:p>
          <w:p w:rsidR="00733501" w:rsidRPr="002519A7" w:rsidRDefault="00733501" w:rsidP="00741074">
            <w:pPr>
              <w:autoSpaceDE w:val="0"/>
              <w:autoSpaceDN w:val="0"/>
              <w:adjustRightInd w:val="0"/>
              <w:rPr>
                <w:bCs/>
                <w:sz w:val="28"/>
                <w:szCs w:val="28"/>
              </w:rPr>
            </w:pPr>
            <w:r w:rsidRPr="002519A7">
              <w:rPr>
                <w:bCs/>
                <w:sz w:val="28"/>
                <w:szCs w:val="28"/>
              </w:rPr>
              <w:t>Елена Петровна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xml:space="preserve">- </w:t>
            </w:r>
            <w:proofErr w:type="gramStart"/>
            <w:r w:rsidRPr="002519A7">
              <w:rPr>
                <w:bCs/>
                <w:sz w:val="28"/>
                <w:szCs w:val="28"/>
              </w:rPr>
              <w:t>исполняющ</w:t>
            </w:r>
            <w:r>
              <w:rPr>
                <w:bCs/>
                <w:sz w:val="28"/>
                <w:szCs w:val="28"/>
              </w:rPr>
              <w:t>ая</w:t>
            </w:r>
            <w:proofErr w:type="gramEnd"/>
            <w:r w:rsidRPr="002519A7">
              <w:rPr>
                <w:bCs/>
                <w:sz w:val="28"/>
                <w:szCs w:val="28"/>
              </w:rPr>
              <w:t xml:space="preserve"> обязанности начальника Департамента Смоленской области по образованию и науке </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Уваров </w:t>
            </w:r>
          </w:p>
          <w:p w:rsidR="00733501" w:rsidRPr="002519A7" w:rsidRDefault="00733501" w:rsidP="00741074">
            <w:pPr>
              <w:autoSpaceDE w:val="0"/>
              <w:autoSpaceDN w:val="0"/>
              <w:adjustRightInd w:val="0"/>
              <w:rPr>
                <w:bCs/>
                <w:sz w:val="28"/>
                <w:szCs w:val="28"/>
              </w:rPr>
            </w:pPr>
            <w:r w:rsidRPr="002519A7">
              <w:rPr>
                <w:bCs/>
                <w:sz w:val="28"/>
                <w:szCs w:val="28"/>
              </w:rPr>
              <w:t>Сергей Владимирович</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начальник отдела безопасности людей на водных объектах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(по согласованию)</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r w:rsidRPr="002519A7">
              <w:rPr>
                <w:bCs/>
                <w:sz w:val="28"/>
                <w:szCs w:val="28"/>
              </w:rPr>
              <w:t xml:space="preserve">Филипченко </w:t>
            </w:r>
          </w:p>
          <w:p w:rsidR="00733501" w:rsidRDefault="00733501" w:rsidP="00741074">
            <w:pPr>
              <w:autoSpaceDE w:val="0"/>
              <w:autoSpaceDN w:val="0"/>
              <w:adjustRightInd w:val="0"/>
              <w:rPr>
                <w:bCs/>
                <w:sz w:val="28"/>
                <w:szCs w:val="28"/>
              </w:rPr>
            </w:pPr>
            <w:r w:rsidRPr="002519A7">
              <w:rPr>
                <w:bCs/>
                <w:sz w:val="28"/>
                <w:szCs w:val="28"/>
              </w:rPr>
              <w:t>Сергей Викторович</w:t>
            </w:r>
          </w:p>
          <w:p w:rsidR="00733501" w:rsidRDefault="00733501" w:rsidP="00741074">
            <w:pPr>
              <w:autoSpaceDE w:val="0"/>
              <w:autoSpaceDN w:val="0"/>
              <w:adjustRightInd w:val="0"/>
              <w:rPr>
                <w:bCs/>
                <w:sz w:val="28"/>
                <w:szCs w:val="28"/>
              </w:rPr>
            </w:pPr>
          </w:p>
          <w:p w:rsidR="00733501" w:rsidRDefault="00733501" w:rsidP="00741074">
            <w:pPr>
              <w:autoSpaceDE w:val="0"/>
              <w:autoSpaceDN w:val="0"/>
              <w:adjustRightInd w:val="0"/>
              <w:rPr>
                <w:bCs/>
                <w:sz w:val="28"/>
                <w:szCs w:val="28"/>
              </w:rPr>
            </w:pPr>
          </w:p>
          <w:p w:rsidR="00733501" w:rsidRPr="005B3E67" w:rsidRDefault="00733501" w:rsidP="00741074">
            <w:pPr>
              <w:autoSpaceDE w:val="0"/>
              <w:autoSpaceDN w:val="0"/>
              <w:adjustRightInd w:val="0"/>
              <w:rPr>
                <w:bCs/>
                <w:sz w:val="28"/>
                <w:szCs w:val="28"/>
              </w:rPr>
            </w:pPr>
            <w:r w:rsidRPr="005B3E67">
              <w:rPr>
                <w:bCs/>
                <w:sz w:val="28"/>
                <w:szCs w:val="28"/>
              </w:rPr>
              <w:t xml:space="preserve">Фокина </w:t>
            </w:r>
          </w:p>
          <w:p w:rsidR="00733501" w:rsidRDefault="00733501" w:rsidP="00741074">
            <w:pPr>
              <w:autoSpaceDE w:val="0"/>
              <w:autoSpaceDN w:val="0"/>
              <w:adjustRightInd w:val="0"/>
              <w:rPr>
                <w:bCs/>
                <w:sz w:val="28"/>
                <w:szCs w:val="28"/>
              </w:rPr>
            </w:pPr>
            <w:r w:rsidRPr="005B3E67">
              <w:rPr>
                <w:bCs/>
                <w:sz w:val="28"/>
                <w:szCs w:val="28"/>
              </w:rPr>
              <w:t xml:space="preserve">Лариса </w:t>
            </w:r>
            <w:proofErr w:type="spellStart"/>
            <w:r w:rsidRPr="005B3E67">
              <w:rPr>
                <w:bCs/>
                <w:sz w:val="28"/>
                <w:szCs w:val="28"/>
              </w:rPr>
              <w:t>Вацлавовна</w:t>
            </w:r>
            <w:proofErr w:type="spellEnd"/>
          </w:p>
          <w:p w:rsidR="00733501" w:rsidRPr="002519A7" w:rsidRDefault="00733501" w:rsidP="00741074">
            <w:pPr>
              <w:autoSpaceDE w:val="0"/>
              <w:autoSpaceDN w:val="0"/>
              <w:adjustRightInd w:val="0"/>
              <w:rPr>
                <w:bCs/>
                <w:sz w:val="28"/>
                <w:szCs w:val="28"/>
              </w:rPr>
            </w:pPr>
          </w:p>
        </w:tc>
        <w:tc>
          <w:tcPr>
            <w:tcW w:w="5918" w:type="dxa"/>
          </w:tcPr>
          <w:p w:rsidR="00733501"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Рославльский</w:t>
            </w:r>
            <w:proofErr w:type="spellEnd"/>
            <w:r w:rsidRPr="002519A7">
              <w:rPr>
                <w:bCs/>
                <w:sz w:val="28"/>
                <w:szCs w:val="28"/>
              </w:rPr>
              <w:t xml:space="preserve"> район» Смоленской области (по согласованию)</w:t>
            </w:r>
          </w:p>
          <w:p w:rsidR="00733501" w:rsidRDefault="00733501" w:rsidP="00741074">
            <w:pPr>
              <w:autoSpaceDE w:val="0"/>
              <w:autoSpaceDN w:val="0"/>
              <w:adjustRightInd w:val="0"/>
              <w:jc w:val="both"/>
              <w:rPr>
                <w:bCs/>
                <w:sz w:val="28"/>
                <w:szCs w:val="28"/>
              </w:rPr>
            </w:pPr>
          </w:p>
          <w:p w:rsidR="00733501" w:rsidRPr="002519A7" w:rsidRDefault="00733501" w:rsidP="00741074">
            <w:pPr>
              <w:autoSpaceDE w:val="0"/>
              <w:autoSpaceDN w:val="0"/>
              <w:adjustRightInd w:val="0"/>
              <w:jc w:val="both"/>
              <w:rPr>
                <w:bCs/>
                <w:sz w:val="28"/>
                <w:szCs w:val="28"/>
              </w:rPr>
            </w:pPr>
            <w:r w:rsidRPr="005B3E67">
              <w:rPr>
                <w:bCs/>
                <w:sz w:val="28"/>
                <w:szCs w:val="28"/>
              </w:rPr>
              <w:t>- консультант отдела государственного надзора управления по надзору и контролю в сфере образования Департамента Смоленской области по образованию и науке</w:t>
            </w:r>
          </w:p>
          <w:p w:rsidR="00733501" w:rsidRPr="002519A7" w:rsidRDefault="00733501" w:rsidP="00741074">
            <w:pPr>
              <w:autoSpaceDE w:val="0"/>
              <w:autoSpaceDN w:val="0"/>
              <w:adjustRightInd w:val="0"/>
              <w:jc w:val="both"/>
              <w:rPr>
                <w:bCs/>
                <w:sz w:val="28"/>
                <w:szCs w:val="28"/>
              </w:rPr>
            </w:pPr>
          </w:p>
        </w:tc>
      </w:tr>
      <w:tr w:rsidR="00733501" w:rsidRPr="002519A7"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Шаловская</w:t>
            </w:r>
            <w:proofErr w:type="spellEnd"/>
          </w:p>
          <w:p w:rsidR="00733501" w:rsidRPr="002519A7" w:rsidRDefault="00733501" w:rsidP="00741074">
            <w:pPr>
              <w:autoSpaceDE w:val="0"/>
              <w:autoSpaceDN w:val="0"/>
              <w:adjustRightInd w:val="0"/>
              <w:rPr>
                <w:bCs/>
                <w:sz w:val="28"/>
                <w:szCs w:val="28"/>
              </w:rPr>
            </w:pPr>
            <w:r w:rsidRPr="002519A7">
              <w:rPr>
                <w:bCs/>
                <w:sz w:val="28"/>
                <w:szCs w:val="28"/>
              </w:rPr>
              <w:t>Елена Александровна</w:t>
            </w:r>
          </w:p>
        </w:tc>
        <w:tc>
          <w:tcPr>
            <w:tcW w:w="5918" w:type="dxa"/>
          </w:tcPr>
          <w:p w:rsidR="00733501" w:rsidRPr="002519A7" w:rsidRDefault="00733501" w:rsidP="00741074">
            <w:pPr>
              <w:autoSpaceDE w:val="0"/>
              <w:autoSpaceDN w:val="0"/>
              <w:adjustRightInd w:val="0"/>
              <w:jc w:val="both"/>
              <w:rPr>
                <w:bCs/>
                <w:sz w:val="28"/>
                <w:szCs w:val="28"/>
              </w:rPr>
            </w:pPr>
            <w:r w:rsidRPr="002519A7">
              <w:rPr>
                <w:bCs/>
                <w:sz w:val="28"/>
                <w:szCs w:val="28"/>
              </w:rPr>
              <w:t>- заместитель главы муниципального образования «</w:t>
            </w:r>
            <w:proofErr w:type="spellStart"/>
            <w:r w:rsidRPr="002519A7">
              <w:rPr>
                <w:bCs/>
                <w:sz w:val="28"/>
                <w:szCs w:val="28"/>
              </w:rPr>
              <w:t>Велижский</w:t>
            </w:r>
            <w:proofErr w:type="spellEnd"/>
            <w:r w:rsidRPr="002519A7">
              <w:rPr>
                <w:bCs/>
                <w:sz w:val="28"/>
                <w:szCs w:val="28"/>
              </w:rPr>
              <w:t xml:space="preserve"> район» (по согласованию)</w:t>
            </w:r>
          </w:p>
          <w:p w:rsidR="00733501" w:rsidRPr="002519A7" w:rsidRDefault="00733501" w:rsidP="00741074">
            <w:pPr>
              <w:autoSpaceDE w:val="0"/>
              <w:autoSpaceDN w:val="0"/>
              <w:adjustRightInd w:val="0"/>
              <w:jc w:val="both"/>
              <w:rPr>
                <w:bCs/>
                <w:sz w:val="28"/>
                <w:szCs w:val="28"/>
              </w:rPr>
            </w:pPr>
          </w:p>
        </w:tc>
      </w:tr>
      <w:tr w:rsidR="00733501" w:rsidTr="00741074">
        <w:tc>
          <w:tcPr>
            <w:tcW w:w="4503" w:type="dxa"/>
          </w:tcPr>
          <w:p w:rsidR="00733501" w:rsidRPr="002519A7" w:rsidRDefault="00733501" w:rsidP="00741074">
            <w:pPr>
              <w:autoSpaceDE w:val="0"/>
              <w:autoSpaceDN w:val="0"/>
              <w:adjustRightInd w:val="0"/>
              <w:rPr>
                <w:bCs/>
                <w:sz w:val="28"/>
                <w:szCs w:val="28"/>
              </w:rPr>
            </w:pPr>
            <w:proofErr w:type="spellStart"/>
            <w:r w:rsidRPr="002519A7">
              <w:rPr>
                <w:bCs/>
                <w:sz w:val="28"/>
                <w:szCs w:val="28"/>
              </w:rPr>
              <w:t>Шишигина</w:t>
            </w:r>
            <w:proofErr w:type="spellEnd"/>
          </w:p>
          <w:p w:rsidR="00733501" w:rsidRPr="002519A7" w:rsidRDefault="00733501" w:rsidP="00741074">
            <w:pPr>
              <w:autoSpaceDE w:val="0"/>
              <w:autoSpaceDN w:val="0"/>
              <w:adjustRightInd w:val="0"/>
              <w:rPr>
                <w:bCs/>
                <w:sz w:val="28"/>
                <w:szCs w:val="28"/>
              </w:rPr>
            </w:pPr>
            <w:r w:rsidRPr="002519A7">
              <w:rPr>
                <w:bCs/>
                <w:sz w:val="28"/>
                <w:szCs w:val="28"/>
              </w:rPr>
              <w:t>Наталья Сергеевна</w:t>
            </w:r>
          </w:p>
        </w:tc>
        <w:tc>
          <w:tcPr>
            <w:tcW w:w="5918" w:type="dxa"/>
          </w:tcPr>
          <w:p w:rsidR="00733501" w:rsidRPr="000105B7" w:rsidRDefault="00733501" w:rsidP="00741074">
            <w:pPr>
              <w:autoSpaceDE w:val="0"/>
              <w:autoSpaceDN w:val="0"/>
              <w:adjustRightInd w:val="0"/>
              <w:jc w:val="both"/>
              <w:rPr>
                <w:bCs/>
                <w:sz w:val="28"/>
                <w:szCs w:val="28"/>
              </w:rPr>
            </w:pPr>
            <w:r w:rsidRPr="002519A7">
              <w:rPr>
                <w:bCs/>
                <w:sz w:val="28"/>
                <w:szCs w:val="28"/>
              </w:rPr>
              <w:t>- Глава муниципального образования «</w:t>
            </w:r>
            <w:proofErr w:type="spellStart"/>
            <w:r w:rsidRPr="002519A7">
              <w:rPr>
                <w:bCs/>
                <w:sz w:val="28"/>
                <w:szCs w:val="28"/>
              </w:rPr>
              <w:t>Угранский</w:t>
            </w:r>
            <w:proofErr w:type="spellEnd"/>
            <w:r w:rsidRPr="002519A7">
              <w:rPr>
                <w:bCs/>
                <w:sz w:val="28"/>
                <w:szCs w:val="28"/>
              </w:rPr>
              <w:t xml:space="preserve"> район» Смоленской области (по согласованию)</w:t>
            </w:r>
          </w:p>
        </w:tc>
      </w:tr>
    </w:tbl>
    <w:p w:rsidR="00733501" w:rsidRDefault="00733501" w:rsidP="00733501">
      <w:pPr>
        <w:autoSpaceDE w:val="0"/>
        <w:autoSpaceDN w:val="0"/>
        <w:adjustRightInd w:val="0"/>
        <w:ind w:firstLine="709"/>
        <w:jc w:val="both"/>
        <w:rPr>
          <w:sz w:val="28"/>
          <w:szCs w:val="28"/>
        </w:rPr>
      </w:pPr>
    </w:p>
    <w:p w:rsidR="00733501" w:rsidRPr="00733501" w:rsidRDefault="00733501" w:rsidP="006E181B">
      <w:pPr>
        <w:rPr>
          <w:sz w:val="28"/>
          <w:szCs w:val="28"/>
        </w:rPr>
      </w:pPr>
    </w:p>
    <w:sectPr w:rsidR="00733501" w:rsidRPr="00733501" w:rsidSect="00733501">
      <w:headerReference w:type="default" r:id="rId7"/>
      <w:pgSz w:w="11906" w:h="16838" w:code="9"/>
      <w:pgMar w:top="1134"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EC" w:rsidRDefault="000A31EC">
      <w:r>
        <w:separator/>
      </w:r>
    </w:p>
  </w:endnote>
  <w:endnote w:type="continuationSeparator" w:id="0">
    <w:p w:rsidR="000A31EC" w:rsidRDefault="000A31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EC" w:rsidRDefault="000A31EC">
      <w:r>
        <w:separator/>
      </w:r>
    </w:p>
  </w:footnote>
  <w:footnote w:type="continuationSeparator" w:id="0">
    <w:p w:rsidR="000A31EC" w:rsidRDefault="000A3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3860"/>
      <w:docPartObj>
        <w:docPartGallery w:val="Page Numbers (Top of Page)"/>
        <w:docPartUnique/>
      </w:docPartObj>
    </w:sdtPr>
    <w:sdtContent>
      <w:p w:rsidR="00733501" w:rsidRDefault="00F858EC">
        <w:pPr>
          <w:pStyle w:val="a3"/>
          <w:jc w:val="center"/>
        </w:pPr>
        <w:fldSimple w:instr=" PAGE   \* MERGEFORMAT ">
          <w:r w:rsidR="00FF4250">
            <w:rPr>
              <w:noProof/>
            </w:rPr>
            <w:t>9</w:t>
          </w:r>
        </w:fldSimple>
      </w:p>
    </w:sdtContent>
  </w:sdt>
  <w:p w:rsidR="00D33ECE" w:rsidRDefault="00D33ECE" w:rsidP="00D33ECE">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D33ECE"/>
    <w:rsid w:val="000A31EC"/>
    <w:rsid w:val="000C7892"/>
    <w:rsid w:val="00122064"/>
    <w:rsid w:val="001341BA"/>
    <w:rsid w:val="001A48FF"/>
    <w:rsid w:val="001C121D"/>
    <w:rsid w:val="00282FAC"/>
    <w:rsid w:val="002E2CEF"/>
    <w:rsid w:val="00301C7B"/>
    <w:rsid w:val="00330822"/>
    <w:rsid w:val="003563D4"/>
    <w:rsid w:val="00364B00"/>
    <w:rsid w:val="003A2C6D"/>
    <w:rsid w:val="00424C1A"/>
    <w:rsid w:val="00426273"/>
    <w:rsid w:val="00483111"/>
    <w:rsid w:val="00497CB5"/>
    <w:rsid w:val="00545C08"/>
    <w:rsid w:val="0067695B"/>
    <w:rsid w:val="006A485C"/>
    <w:rsid w:val="006E181B"/>
    <w:rsid w:val="00721E82"/>
    <w:rsid w:val="00733501"/>
    <w:rsid w:val="00827E0F"/>
    <w:rsid w:val="008C50CA"/>
    <w:rsid w:val="00A057EB"/>
    <w:rsid w:val="00A16598"/>
    <w:rsid w:val="00B63EB7"/>
    <w:rsid w:val="00BD2B0F"/>
    <w:rsid w:val="00C3288A"/>
    <w:rsid w:val="00C7093E"/>
    <w:rsid w:val="00D33ECE"/>
    <w:rsid w:val="00D617A0"/>
    <w:rsid w:val="00D622A1"/>
    <w:rsid w:val="00F858EC"/>
    <w:rsid w:val="00FF4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24C1A"/>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424C1A"/>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424C1A"/>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3501"/>
    <w:rPr>
      <w:rFonts w:ascii="Tahoma" w:hAnsi="Tahoma" w:cs="Tahoma"/>
      <w:sz w:val="16"/>
      <w:szCs w:val="16"/>
    </w:rPr>
  </w:style>
  <w:style w:type="character" w:customStyle="1" w:styleId="aa">
    <w:name w:val="Текст выноски Знак"/>
    <w:basedOn w:val="a0"/>
    <w:link w:val="a9"/>
    <w:uiPriority w:val="99"/>
    <w:semiHidden/>
    <w:rsid w:val="00733501"/>
    <w:rPr>
      <w:rFonts w:ascii="Tahoma" w:hAnsi="Tahoma" w:cs="Tahoma"/>
      <w:sz w:val="16"/>
      <w:szCs w:val="16"/>
    </w:rPr>
  </w:style>
  <w:style w:type="paragraph" w:customStyle="1" w:styleId="ConsNormal">
    <w:name w:val="ConsNormal"/>
    <w:uiPriority w:val="99"/>
    <w:rsid w:val="00733501"/>
    <w:pPr>
      <w:autoSpaceDE w:val="0"/>
      <w:autoSpaceDN w:val="0"/>
      <w:adjustRightInd w:val="0"/>
      <w:spacing w:after="0" w:line="240" w:lineRule="auto"/>
      <w:ind w:right="19772" w:firstLine="720"/>
    </w:pPr>
    <w:rPr>
      <w:rFonts w:ascii="Arial" w:hAnsi="Arial" w:cs="Arial"/>
      <w:sz w:val="20"/>
      <w:szCs w:val="20"/>
    </w:rPr>
  </w:style>
  <w:style w:type="paragraph" w:customStyle="1" w:styleId="ConsPlusNormal">
    <w:name w:val="ConsPlusNormal"/>
    <w:rsid w:val="00733501"/>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Андреева</cp:lastModifiedBy>
  <cp:revision>2</cp:revision>
  <dcterms:created xsi:type="dcterms:W3CDTF">2020-07-07T13:50:00Z</dcterms:created>
  <dcterms:modified xsi:type="dcterms:W3CDTF">2020-07-07T13:50:00Z</dcterms:modified>
</cp:coreProperties>
</file>