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593"/>
        <w:tblW w:w="5000" w:type="pct"/>
        <w:tblCellSpacing w:w="0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2"/>
        <w:gridCol w:w="1684"/>
        <w:gridCol w:w="1814"/>
        <w:gridCol w:w="1489"/>
        <w:gridCol w:w="1250"/>
      </w:tblGrid>
      <w:tr w:rsidR="00DA369B" w:rsidRPr="00DA369B" w:rsidTr="00E4201B">
        <w:trPr>
          <w:trHeight w:val="812"/>
          <w:tblCellSpacing w:w="0" w:type="dxa"/>
        </w:trPr>
        <w:tc>
          <w:tcPr>
            <w:tcW w:w="16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A369B" w:rsidRPr="00DA369B" w:rsidRDefault="00DA369B" w:rsidP="00C34C28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369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33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  <w:hideMark/>
          </w:tcPr>
          <w:p w:rsidR="00DA369B" w:rsidRPr="00DA369B" w:rsidRDefault="00DA369B" w:rsidP="00C34C28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369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Величина прожиточного минимума</w:t>
            </w:r>
            <w:r w:rsidRPr="00DA369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в Смоленской области (рублей)</w:t>
            </w:r>
          </w:p>
        </w:tc>
      </w:tr>
      <w:tr w:rsidR="00DA369B" w:rsidRPr="00DA369B" w:rsidTr="00E4201B">
        <w:trPr>
          <w:trHeight w:val="148"/>
          <w:tblCellSpacing w:w="0" w:type="dxa"/>
        </w:trPr>
        <w:tc>
          <w:tcPr>
            <w:tcW w:w="16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369B" w:rsidRPr="00DA369B" w:rsidRDefault="00DA369B" w:rsidP="00C34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A369B" w:rsidRPr="00DA369B" w:rsidRDefault="00DA369B" w:rsidP="00C34C28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369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душу населения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A369B" w:rsidRPr="00DA369B" w:rsidRDefault="00DA369B" w:rsidP="00E4201B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369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для трудоспособного населения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A369B" w:rsidRPr="00DA369B" w:rsidRDefault="00E4201B" w:rsidP="00C34C28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для пенсио</w:t>
            </w:r>
            <w:r w:rsidR="00DA369B" w:rsidRPr="00DA369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неров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A369B" w:rsidRPr="00DA369B" w:rsidRDefault="00DA369B" w:rsidP="00C34C28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369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для детей</w:t>
            </w:r>
          </w:p>
        </w:tc>
      </w:tr>
      <w:tr w:rsidR="00045B36" w:rsidRPr="00DA369B" w:rsidTr="00E4201B">
        <w:trPr>
          <w:trHeight w:val="554"/>
          <w:tblCellSpacing w:w="0" w:type="dxa"/>
        </w:trPr>
        <w:tc>
          <w:tcPr>
            <w:tcW w:w="1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A369B" w:rsidRPr="00DA369B" w:rsidRDefault="00045B36" w:rsidP="00155AF4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369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I квартал 20</w:t>
            </w:r>
            <w:r w:rsidR="00155A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  <w:r w:rsidRPr="00DA369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45B36" w:rsidRPr="00045B36" w:rsidRDefault="00F47046" w:rsidP="00155AF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155AF4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45B36" w:rsidRPr="00045B36" w:rsidRDefault="00F47046" w:rsidP="00155AF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155AF4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45B36" w:rsidRPr="00045B36" w:rsidRDefault="00155AF4" w:rsidP="00155AF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8 647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45B36" w:rsidRPr="00045B36" w:rsidRDefault="00F47046" w:rsidP="00155AF4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155AF4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045B36" w:rsidRPr="00DA369B" w:rsidTr="00E4201B">
        <w:trPr>
          <w:trHeight w:val="541"/>
          <w:tblCellSpacing w:w="0" w:type="dxa"/>
        </w:trPr>
        <w:tc>
          <w:tcPr>
            <w:tcW w:w="1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A369B" w:rsidRPr="00DA369B" w:rsidRDefault="00045B36" w:rsidP="00155AF4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369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II квартал 20</w:t>
            </w:r>
            <w:r w:rsidR="00155A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  <w:r w:rsidRPr="00DA369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45B36" w:rsidRPr="00E56296" w:rsidRDefault="00E56296" w:rsidP="00C34C2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9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6296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45B36" w:rsidRPr="00E56296" w:rsidRDefault="00E56296" w:rsidP="00C34C2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9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6296">
              <w:rPr>
                <w:rFonts w:ascii="Times New Roman" w:hAnsi="Times New Roman"/>
                <w:bCs/>
                <w:sz w:val="24"/>
                <w:szCs w:val="24"/>
              </w:rPr>
              <w:t>038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45B36" w:rsidRPr="00E56296" w:rsidRDefault="00E56296" w:rsidP="00C34C2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9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6296">
              <w:rPr>
                <w:rFonts w:ascii="Times New Roman" w:hAnsi="Times New Roman"/>
                <w:bCs/>
                <w:sz w:val="24"/>
                <w:szCs w:val="24"/>
              </w:rPr>
              <w:t>283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45B36" w:rsidRPr="00E56296" w:rsidRDefault="00E56296" w:rsidP="00C34C2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29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6296">
              <w:rPr>
                <w:rFonts w:ascii="Times New Roman" w:hAnsi="Times New Roman"/>
                <w:bCs/>
                <w:sz w:val="24"/>
                <w:szCs w:val="24"/>
              </w:rPr>
              <w:t>975</w:t>
            </w:r>
          </w:p>
        </w:tc>
      </w:tr>
      <w:tr w:rsidR="00045B36" w:rsidRPr="00DA369B" w:rsidTr="00E4201B">
        <w:trPr>
          <w:trHeight w:val="554"/>
          <w:tblCellSpacing w:w="0" w:type="dxa"/>
        </w:trPr>
        <w:tc>
          <w:tcPr>
            <w:tcW w:w="1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A369B" w:rsidRPr="00DA369B" w:rsidRDefault="00045B36" w:rsidP="00155AF4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369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III квартал 20</w:t>
            </w:r>
            <w:r w:rsidR="00155A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20</w:t>
            </w:r>
            <w:r w:rsidRPr="00DA369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45B36" w:rsidRPr="00045B36" w:rsidRDefault="002A2E3F" w:rsidP="00C34C2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11 148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45B36" w:rsidRPr="00045B36" w:rsidRDefault="002A2E3F" w:rsidP="002A2E3F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11 984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45B36" w:rsidRPr="00045B36" w:rsidRDefault="002A2E3F" w:rsidP="00C34C2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9 227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45B36" w:rsidRPr="00045B36" w:rsidRDefault="002A2E3F" w:rsidP="00C34C2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10 934</w:t>
            </w:r>
          </w:p>
        </w:tc>
      </w:tr>
      <w:tr w:rsidR="00045B36" w:rsidRPr="00DA369B" w:rsidTr="00180985">
        <w:trPr>
          <w:trHeight w:val="554"/>
          <w:tblCellSpacing w:w="0" w:type="dxa"/>
        </w:trPr>
        <w:tc>
          <w:tcPr>
            <w:tcW w:w="1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A369B" w:rsidRPr="00DA369B" w:rsidRDefault="00045B36" w:rsidP="00155AF4">
            <w:pPr>
              <w:spacing w:before="120" w:after="18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A369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IV квартал 20</w:t>
            </w:r>
            <w:r w:rsidR="00155AF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20 </w:t>
            </w:r>
            <w:r w:rsidRPr="00DA369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45B36" w:rsidRPr="00542BD6" w:rsidRDefault="00180985" w:rsidP="00C34C2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10 752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45B36" w:rsidRPr="00542BD6" w:rsidRDefault="00180985" w:rsidP="00180985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11 572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045B36" w:rsidRPr="00045B36" w:rsidRDefault="00180985" w:rsidP="00C34C2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8 947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5B36" w:rsidRPr="00045B36" w:rsidRDefault="00180985" w:rsidP="00C34C28">
            <w:pPr>
              <w:pStyle w:val="Con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10 402</w:t>
            </w:r>
          </w:p>
        </w:tc>
      </w:tr>
    </w:tbl>
    <w:p w:rsidR="008830C9" w:rsidRDefault="00C34C28" w:rsidP="00C34C28">
      <w:pPr>
        <w:jc w:val="center"/>
        <w:rPr>
          <w:rFonts w:ascii="Times New Roman" w:hAnsi="Times New Roman" w:cs="Times New Roman"/>
          <w:sz w:val="24"/>
          <w:szCs w:val="24"/>
        </w:rPr>
      </w:pPr>
      <w:r w:rsidRPr="00C34C28">
        <w:rPr>
          <w:rFonts w:ascii="Times New Roman" w:hAnsi="Times New Roman" w:cs="Times New Roman"/>
          <w:sz w:val="24"/>
          <w:szCs w:val="24"/>
        </w:rPr>
        <w:t>Величина прожиточного минимума на территории Смоленской области по основным социально-демографическим группам</w:t>
      </w:r>
    </w:p>
    <w:sectPr w:rsidR="008830C9" w:rsidSect="0088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69B"/>
    <w:rsid w:val="00045B36"/>
    <w:rsid w:val="0007018B"/>
    <w:rsid w:val="00155AF4"/>
    <w:rsid w:val="00161C69"/>
    <w:rsid w:val="00180985"/>
    <w:rsid w:val="0022128D"/>
    <w:rsid w:val="002A2E3F"/>
    <w:rsid w:val="002B3119"/>
    <w:rsid w:val="003568F7"/>
    <w:rsid w:val="003A6740"/>
    <w:rsid w:val="00515C23"/>
    <w:rsid w:val="00542BD6"/>
    <w:rsid w:val="008830C9"/>
    <w:rsid w:val="009A54B7"/>
    <w:rsid w:val="009C0B81"/>
    <w:rsid w:val="00A16118"/>
    <w:rsid w:val="00AF26BA"/>
    <w:rsid w:val="00B23582"/>
    <w:rsid w:val="00B37231"/>
    <w:rsid w:val="00BE5026"/>
    <w:rsid w:val="00C34C28"/>
    <w:rsid w:val="00CE2EC3"/>
    <w:rsid w:val="00D21710"/>
    <w:rsid w:val="00D54EB6"/>
    <w:rsid w:val="00DA369B"/>
    <w:rsid w:val="00DC428A"/>
    <w:rsid w:val="00DD7148"/>
    <w:rsid w:val="00E4201B"/>
    <w:rsid w:val="00E56296"/>
    <w:rsid w:val="00EF543E"/>
    <w:rsid w:val="00F47046"/>
    <w:rsid w:val="00FA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A369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2017-04-07T09:09:00Z</cp:lastPrinted>
  <dcterms:created xsi:type="dcterms:W3CDTF">2020-04-30T06:13:00Z</dcterms:created>
  <dcterms:modified xsi:type="dcterms:W3CDTF">2021-01-29T17:47:00Z</dcterms:modified>
</cp:coreProperties>
</file>