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29" w:rsidRDefault="00497E29" w:rsidP="00497E29">
      <w:pPr>
        <w:jc w:val="center"/>
        <w:rPr>
          <w:sz w:val="16"/>
          <w:szCs w:val="16"/>
        </w:rPr>
      </w:pPr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У  К  А  </w:t>
      </w: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З</w:t>
      </w:r>
      <w:proofErr w:type="gramEnd"/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0" w:name="DATEDOC"/>
      <w:bookmarkEnd w:id="0"/>
      <w:r w:rsidRPr="00B359B5">
        <w:rPr>
          <w:color w:val="7030A0"/>
          <w:sz w:val="24"/>
          <w:szCs w:val="24"/>
        </w:rPr>
        <w:t xml:space="preserve"> </w:t>
      </w:r>
      <w:bookmarkStart w:id="1" w:name="NUM"/>
      <w:bookmarkEnd w:id="1"/>
      <w:r w:rsidR="006E4E4B">
        <w:rPr>
          <w:color w:val="7030A0"/>
          <w:sz w:val="24"/>
          <w:szCs w:val="24"/>
        </w:rPr>
        <w:t>20</w:t>
      </w:r>
      <w:r w:rsidR="006E4E4B" w:rsidRPr="006E4E4B">
        <w:rPr>
          <w:color w:val="7030A0"/>
          <w:sz w:val="24"/>
          <w:szCs w:val="24"/>
        </w:rPr>
        <w:t xml:space="preserve">.02.2023  № </w:t>
      </w:r>
      <w:r w:rsidR="006E4E4B">
        <w:rPr>
          <w:color w:val="7030A0"/>
          <w:sz w:val="24"/>
          <w:szCs w:val="24"/>
        </w:rPr>
        <w:t>20</w:t>
      </w:r>
    </w:p>
    <w:p w:rsidR="00E752C7" w:rsidRPr="006E4E4B" w:rsidRDefault="00E752C7" w:rsidP="00E752C7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E752C7" w:rsidRPr="006E4E4B" w:rsidRDefault="00E752C7" w:rsidP="00E752C7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E752C7" w:rsidRPr="006E4E4B" w:rsidRDefault="00E752C7" w:rsidP="00E752C7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E752C7" w:rsidRPr="00F72F89" w:rsidRDefault="00E752C7" w:rsidP="00E752C7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от 18.03.2020 № 24</w:t>
      </w:r>
    </w:p>
    <w:p w:rsidR="00E752C7" w:rsidRDefault="00E752C7" w:rsidP="00E752C7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52C7" w:rsidRDefault="00E752C7" w:rsidP="00E752C7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52C7" w:rsidRDefault="00E752C7" w:rsidP="00E752C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39B">
        <w:rPr>
          <w:sz w:val="28"/>
          <w:szCs w:val="28"/>
        </w:rPr>
        <w:t xml:space="preserve">В соответствии с рекомендациями </w:t>
      </w:r>
      <w:r>
        <w:rPr>
          <w:sz w:val="28"/>
          <w:szCs w:val="28"/>
        </w:rPr>
        <w:t>главного государственного санитарного врача по Смоленской области от 07.02.2023 № 67-00-07/67-722-2023</w:t>
      </w:r>
    </w:p>
    <w:p w:rsidR="00E752C7" w:rsidRDefault="00E752C7" w:rsidP="00E752C7">
      <w:pPr>
        <w:tabs>
          <w:tab w:val="left" w:pos="900"/>
        </w:tabs>
        <w:ind w:firstLine="709"/>
        <w:rPr>
          <w:sz w:val="28"/>
          <w:szCs w:val="28"/>
        </w:rPr>
      </w:pPr>
    </w:p>
    <w:p w:rsidR="00E752C7" w:rsidRDefault="00E752C7" w:rsidP="00E752C7">
      <w:pPr>
        <w:tabs>
          <w:tab w:val="left" w:pos="90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F72F89">
        <w:rPr>
          <w:sz w:val="28"/>
          <w:szCs w:val="28"/>
        </w:rPr>
        <w:t xml:space="preserve"> о с т а н о в л я ю:</w:t>
      </w:r>
    </w:p>
    <w:p w:rsidR="00E752C7" w:rsidRPr="00F72F89" w:rsidRDefault="00E752C7" w:rsidP="00E752C7">
      <w:pPr>
        <w:tabs>
          <w:tab w:val="left" w:pos="900"/>
        </w:tabs>
        <w:ind w:firstLine="709"/>
        <w:rPr>
          <w:sz w:val="28"/>
          <w:szCs w:val="28"/>
        </w:rPr>
      </w:pPr>
    </w:p>
    <w:p w:rsidR="00E752C7" w:rsidRDefault="00E752C7" w:rsidP="00E75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F89">
        <w:rPr>
          <w:sz w:val="28"/>
          <w:szCs w:val="28"/>
        </w:rPr>
        <w:t xml:space="preserve">1. </w:t>
      </w:r>
      <w:proofErr w:type="gramStart"/>
      <w:r w:rsidRPr="00F72F89">
        <w:rPr>
          <w:sz w:val="28"/>
          <w:szCs w:val="28"/>
        </w:rPr>
        <w:t>Внести в Указ Губернатора Смоленской области от 1</w:t>
      </w:r>
      <w:r>
        <w:rPr>
          <w:sz w:val="28"/>
          <w:szCs w:val="28"/>
        </w:rPr>
        <w:t xml:space="preserve">8.03.2020 № 24           </w:t>
      </w:r>
      <w:r w:rsidRPr="00F72F89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</w:t>
      </w:r>
      <w:r w:rsidRPr="00004444">
        <w:rPr>
          <w:sz w:val="28"/>
          <w:szCs w:val="28"/>
        </w:rPr>
        <w:t xml:space="preserve"> </w:t>
      </w:r>
      <w:r w:rsidRPr="00F72F89">
        <w:rPr>
          <w:sz w:val="28"/>
          <w:szCs w:val="28"/>
        </w:rPr>
        <w:t>от 27.03.2020 № 29, от 28.03.2020 № 30, от 31.03.2020 № 31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07.05.2020 № 55, от 08.05.2020 </w:t>
      </w:r>
      <w:r w:rsidRPr="002833AD">
        <w:rPr>
          <w:sz w:val="28"/>
          <w:szCs w:val="28"/>
        </w:rPr>
        <w:t>№ 56</w:t>
      </w:r>
      <w:r>
        <w:rPr>
          <w:sz w:val="28"/>
          <w:szCs w:val="28"/>
        </w:rPr>
        <w:t xml:space="preserve">,         от 12.05.2020 № 59, от 14.05.2020 № 60, </w:t>
      </w:r>
      <w:r w:rsidRPr="00966BBF">
        <w:rPr>
          <w:sz w:val="28"/>
          <w:szCs w:val="28"/>
        </w:rPr>
        <w:t>от</w:t>
      </w:r>
      <w:r>
        <w:rPr>
          <w:sz w:val="28"/>
          <w:szCs w:val="28"/>
        </w:rPr>
        <w:t xml:space="preserve"> 27.05.2020 № 65, от 29.05.2020 № 66,     от 15.06.2020 № 71, от 19.06.2020 № 73, от 23.06.2020 № 76, от 25.06.2020 № 78,      от 26.06.2020 № 79, от 02.07.2020 № 80, от 06.07.2020 № 81, от 09.07.2020 № 83</w:t>
      </w:r>
      <w:r w:rsidRPr="000B00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</w:t>
      </w:r>
      <w:r w:rsidRPr="000B00EE">
        <w:rPr>
          <w:sz w:val="28"/>
          <w:szCs w:val="28"/>
        </w:rPr>
        <w:t xml:space="preserve">от 15.07.2020 № 84, </w:t>
      </w:r>
      <w:r w:rsidRPr="00E140C9">
        <w:rPr>
          <w:sz w:val="28"/>
          <w:szCs w:val="28"/>
        </w:rPr>
        <w:t xml:space="preserve">от 16.07.2020 № </w:t>
      </w:r>
      <w:r>
        <w:rPr>
          <w:sz w:val="28"/>
          <w:szCs w:val="28"/>
        </w:rPr>
        <w:t>86, от 20.07.2020 № 87, от 21.07.2020 № 88,      от 24.07.2020 № 89, от 29.07.2020 № 92,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31.07.2020 № 93, от 04.08.2020 № 97,     от 07.08.2020 № 98, от 14.08.2020 № 104, от 21.08.2020 № 108, от 21.08.2020 № 109, от 31.08.2020 № 114, от 07.09.2020 № 115, от 15.09.2020 № 118, от 17.09.2020 № 119, от 25.09.2020 № 123,</w:t>
      </w:r>
      <w:r w:rsidRPr="00485DD7">
        <w:t xml:space="preserve"> </w:t>
      </w:r>
      <w:r w:rsidRPr="00A903FD">
        <w:rPr>
          <w:sz w:val="28"/>
          <w:szCs w:val="28"/>
        </w:rPr>
        <w:t>от 07.10.2020 № 127,</w:t>
      </w:r>
      <w:r>
        <w:t xml:space="preserve"> </w:t>
      </w:r>
      <w:r w:rsidRPr="00A903FD">
        <w:rPr>
          <w:sz w:val="28"/>
          <w:szCs w:val="28"/>
        </w:rPr>
        <w:t>от 14.10.2020 № 130, от 16.10.2020 № 132, от 22.10.2020 № 135</w:t>
      </w:r>
      <w:r>
        <w:rPr>
          <w:sz w:val="28"/>
          <w:szCs w:val="28"/>
        </w:rPr>
        <w:t>, от 29.10.2020 № 139, от 30.10.2020 № 141, от 11.11.2020 № 144, от 12.11.2020 № 147, от 18.11.2020 № 149,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24.11.2020 № 152, от 04.12.2020 № 158, от 11.12.2020 № 161, от 23.12.2020 № 165, от 13.01.2021 № 1, от 21.01.2021 № 5,           от 28.01.2021 № 7, от 29.01.2021 № 8, от 02.02.2021 № 9, от 12.02.2021 № 16,           от 18.02.2021 № 17, от 26.02.2021 № 22, от 03.03.2021 № 23, от 16.03.2021 № 25,             от 17.03.2021 № 27, от 26.03.2021 № 30, от 01.04.2021 № 37, от 14.04.2021 № 38,                от 22.04.2021 № 42, от 26.04.2021 № 44,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30.04.2021 № 50, от 12.05.2021 № 51,       от 18.05.2021 № 53, от 27.05.2021 № 54, от 11.06.2021 № 55, от 11.06.2021 № 56,             от 16.06.2021 № 62,   от 23.06.2021 № 67,   от  25.06.2021 № 68,  от 02.07.2021 № 70, </w:t>
      </w:r>
      <w:r>
        <w:rPr>
          <w:sz w:val="28"/>
          <w:szCs w:val="28"/>
        </w:rPr>
        <w:lastRenderedPageBreak/>
        <w:t>от 30.08.2021 № 92, от 13.09.2021 № 95, от 12.10.</w:t>
      </w:r>
      <w:r w:rsidRPr="00004444">
        <w:rPr>
          <w:sz w:val="28"/>
          <w:szCs w:val="28"/>
        </w:rPr>
        <w:t>2021 № 103, от 20.10.2021 № 111, от 25.10.2021 № 113</w:t>
      </w:r>
      <w:r>
        <w:rPr>
          <w:sz w:val="28"/>
          <w:szCs w:val="28"/>
        </w:rPr>
        <w:t>, от 29.10.2021 № 116, от 03.11.2021 № 117, от 11.11.2021 № 119, от 07</w:t>
      </w:r>
      <w:r w:rsidRPr="00734561">
        <w:rPr>
          <w:color w:val="000000" w:themeColor="text1"/>
          <w:sz w:val="28"/>
          <w:szCs w:val="28"/>
        </w:rPr>
        <w:t xml:space="preserve">.12.2021 № 129, </w:t>
      </w:r>
      <w:r w:rsidRPr="0073456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15.12.2021 </w:t>
      </w:r>
      <w:hyperlink r:id="rId8" w:history="1">
        <w:r w:rsidRPr="00734561">
          <w:rPr>
            <w:rFonts w:eastAsiaTheme="minorHAnsi"/>
            <w:color w:val="000000" w:themeColor="text1"/>
            <w:sz w:val="28"/>
            <w:szCs w:val="28"/>
            <w:lang w:eastAsia="en-US"/>
          </w:rPr>
          <w:t>№ 132</w:t>
        </w:r>
      </w:hyperlink>
      <w:r w:rsidRPr="00734561">
        <w:rPr>
          <w:rFonts w:eastAsiaTheme="minorHAnsi"/>
          <w:color w:val="000000" w:themeColor="text1"/>
          <w:sz w:val="28"/>
          <w:szCs w:val="28"/>
          <w:lang w:eastAsia="en-US"/>
        </w:rPr>
        <w:t>, от</w:t>
      </w:r>
      <w:proofErr w:type="gramEnd"/>
      <w:r w:rsidRPr="007345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734561">
        <w:rPr>
          <w:rFonts w:eastAsiaTheme="minorHAnsi"/>
          <w:color w:val="000000" w:themeColor="text1"/>
          <w:sz w:val="28"/>
          <w:szCs w:val="28"/>
          <w:lang w:eastAsia="en-US"/>
        </w:rPr>
        <w:t xml:space="preserve">22.02.2022 </w:t>
      </w:r>
      <w:hyperlink r:id="rId9" w:history="1">
        <w:r w:rsidRPr="00734561">
          <w:rPr>
            <w:rFonts w:eastAsiaTheme="minorHAnsi"/>
            <w:color w:val="000000" w:themeColor="text1"/>
            <w:sz w:val="28"/>
            <w:szCs w:val="28"/>
            <w:lang w:eastAsia="en-US"/>
          </w:rPr>
          <w:t>№ 15</w:t>
        </w:r>
      </w:hyperlink>
      <w:r w:rsidRPr="00734561">
        <w:rPr>
          <w:rFonts w:eastAsiaTheme="minorHAnsi"/>
          <w:color w:val="000000" w:themeColor="text1"/>
          <w:sz w:val="28"/>
          <w:szCs w:val="28"/>
          <w:lang w:eastAsia="en-US"/>
        </w:rPr>
        <w:t>, от 03.03.2022 № 17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 от 14.03.2022 № 20, от 18.03.2022 № 21, от 24.03.2022 № 24, от 06.04.2022 № 33, от 19.04.2022 № 39, от 12.05.2022 № 44, от 24.05.2022 № 50, от 05.07.2022 № 68, от 18.07.2022 № 70, от 17.08.2022 № 82, от 20.10.2022 № 104</w:t>
      </w:r>
      <w:r w:rsidRPr="00734561">
        <w:rPr>
          <w:color w:val="000000" w:themeColor="text1"/>
          <w:sz w:val="28"/>
          <w:szCs w:val="28"/>
        </w:rPr>
        <w:t>)</w:t>
      </w:r>
      <w:r w:rsidRPr="00004444">
        <w:rPr>
          <w:sz w:val="28"/>
          <w:szCs w:val="28"/>
        </w:rPr>
        <w:t xml:space="preserve"> следующие изменения:</w:t>
      </w:r>
      <w:proofErr w:type="gramEnd"/>
    </w:p>
    <w:p w:rsidR="00E752C7" w:rsidRDefault="00E752C7" w:rsidP="00E752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 преамбулу после слов «</w:t>
      </w:r>
      <w:r>
        <w:rPr>
          <w:rFonts w:eastAsiaTheme="minorHAnsi"/>
          <w:sz w:val="28"/>
          <w:szCs w:val="28"/>
          <w:lang w:eastAsia="en-US"/>
        </w:rPr>
        <w:t>от 04.07.2022 № 67-00-07/43-4430-2022» дополнить словами «, от 07.02.2023 № 67-00-07/67-722-2023»;</w:t>
      </w:r>
    </w:p>
    <w:p w:rsidR="00E752C7" w:rsidRDefault="00E752C7" w:rsidP="00E752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подпункте 3.5 пункта 3:</w:t>
      </w:r>
    </w:p>
    <w:p w:rsidR="00E752C7" w:rsidRDefault="00E752C7" w:rsidP="00E752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абзаце первом слова «</w:t>
      </w:r>
      <w:r w:rsidRPr="006B386F">
        <w:rPr>
          <w:rFonts w:eastAsiaTheme="minorHAnsi"/>
          <w:sz w:val="28"/>
          <w:szCs w:val="28"/>
          <w:lang w:eastAsia="en-US"/>
        </w:rPr>
        <w:t>органов исполнительной власти</w:t>
      </w:r>
      <w:r>
        <w:rPr>
          <w:rFonts w:eastAsiaTheme="minorHAnsi"/>
          <w:sz w:val="28"/>
          <w:szCs w:val="28"/>
          <w:lang w:eastAsia="en-US"/>
        </w:rPr>
        <w:t>» заменить словами «исполнительных органов»;</w:t>
      </w:r>
    </w:p>
    <w:p w:rsidR="00E752C7" w:rsidRDefault="00E752C7" w:rsidP="00E752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абзаце втором слова «Органам исполнительной власти» заменить словами «Исполнительным органам»;</w:t>
      </w:r>
    </w:p>
    <w:p w:rsidR="00E752C7" w:rsidRPr="006B386F" w:rsidRDefault="00E752C7" w:rsidP="00E752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абзаце третьем слова «органа исполнительной власти» заменить словами «исполнительного органа»;</w:t>
      </w:r>
    </w:p>
    <w:p w:rsidR="00E752C7" w:rsidRDefault="00E752C7" w:rsidP="00E75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пункте 17:</w:t>
      </w:r>
    </w:p>
    <w:p w:rsidR="00E752C7" w:rsidRDefault="00E752C7" w:rsidP="00E75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третий изложить в следующей редакции:</w:t>
      </w:r>
    </w:p>
    <w:p w:rsidR="00E752C7" w:rsidRDefault="00E752C7" w:rsidP="00E752C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27689C">
        <w:rPr>
          <w:color w:val="1A1A1A"/>
          <w:sz w:val="28"/>
          <w:szCs w:val="28"/>
        </w:rPr>
        <w:t xml:space="preserve"> </w:t>
      </w:r>
      <w:proofErr w:type="gramStart"/>
      <w:r w:rsidRPr="0027689C">
        <w:rPr>
          <w:color w:val="1A1A1A"/>
          <w:sz w:val="28"/>
          <w:szCs w:val="28"/>
        </w:rPr>
        <w:t>«Рекомендовать руководителям организаций независимо от организационно-правовой формы и</w:t>
      </w:r>
      <w:r>
        <w:rPr>
          <w:color w:val="1A1A1A"/>
          <w:sz w:val="28"/>
          <w:szCs w:val="28"/>
        </w:rPr>
        <w:t xml:space="preserve"> </w:t>
      </w:r>
      <w:r w:rsidRPr="0027689C">
        <w:rPr>
          <w:color w:val="1A1A1A"/>
          <w:sz w:val="28"/>
          <w:szCs w:val="28"/>
        </w:rPr>
        <w:t>формы собственности и индивидуальным предпринимателям, действующим на</w:t>
      </w:r>
      <w:r>
        <w:rPr>
          <w:color w:val="1A1A1A"/>
          <w:sz w:val="28"/>
          <w:szCs w:val="28"/>
        </w:rPr>
        <w:t xml:space="preserve"> </w:t>
      </w:r>
      <w:r w:rsidRPr="0027689C">
        <w:rPr>
          <w:color w:val="1A1A1A"/>
          <w:sz w:val="28"/>
          <w:szCs w:val="28"/>
        </w:rPr>
        <w:t>территории Смоленской области, перевести лиц в возрасте 60 лет и старше, лиц,</w:t>
      </w:r>
      <w:r>
        <w:rPr>
          <w:color w:val="1A1A1A"/>
          <w:sz w:val="28"/>
          <w:szCs w:val="28"/>
        </w:rPr>
        <w:t xml:space="preserve"> </w:t>
      </w:r>
      <w:r w:rsidRPr="0027689C">
        <w:rPr>
          <w:color w:val="1A1A1A"/>
          <w:sz w:val="28"/>
          <w:szCs w:val="28"/>
        </w:rPr>
        <w:t>имеющих заболевания</w:t>
      </w:r>
      <w:r>
        <w:rPr>
          <w:color w:val="1A1A1A"/>
          <w:sz w:val="28"/>
          <w:szCs w:val="28"/>
        </w:rPr>
        <w:t xml:space="preserve"> эндокринной системы (инсулинозависимый сахарный диабет)</w:t>
      </w:r>
      <w:r w:rsidRPr="0027689C">
        <w:rPr>
          <w:color w:val="1A1A1A"/>
          <w:sz w:val="28"/>
          <w:szCs w:val="28"/>
        </w:rPr>
        <w:t>,</w:t>
      </w:r>
      <w:r>
        <w:rPr>
          <w:color w:val="1A1A1A"/>
          <w:sz w:val="28"/>
          <w:szCs w:val="28"/>
        </w:rPr>
        <w:t xml:space="preserve"> органов дыхания, системы кровообращения, мочеполовой </w:t>
      </w:r>
      <w:bookmarkStart w:id="2" w:name="_GoBack"/>
      <w:bookmarkEnd w:id="2"/>
      <w:r>
        <w:rPr>
          <w:color w:val="1A1A1A"/>
          <w:sz w:val="28"/>
          <w:szCs w:val="28"/>
        </w:rPr>
        <w:t xml:space="preserve">системы (хроническая болезнь почек 3 - 5 стадий), трансплантированные органы и ткани, </w:t>
      </w:r>
      <w:r w:rsidRPr="0027689C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злокачественные новообразования любой локации, </w:t>
      </w:r>
      <w:r w:rsidRPr="0027689C">
        <w:rPr>
          <w:color w:val="1A1A1A"/>
          <w:sz w:val="28"/>
          <w:szCs w:val="28"/>
        </w:rPr>
        <w:t>лиц, перенесших инфаркт или инсульт, беременных</w:t>
      </w:r>
      <w:proofErr w:type="gramEnd"/>
      <w:r>
        <w:rPr>
          <w:color w:val="1A1A1A"/>
          <w:sz w:val="28"/>
          <w:szCs w:val="28"/>
        </w:rPr>
        <w:t xml:space="preserve"> </w:t>
      </w:r>
      <w:proofErr w:type="gramStart"/>
      <w:r w:rsidRPr="0027689C">
        <w:rPr>
          <w:color w:val="1A1A1A"/>
          <w:sz w:val="28"/>
          <w:szCs w:val="28"/>
        </w:rPr>
        <w:t>женщин, не прошедших полный курс профилактической прививки</w:t>
      </w:r>
      <w:r>
        <w:rPr>
          <w:color w:val="1A1A1A"/>
          <w:sz w:val="28"/>
          <w:szCs w:val="28"/>
        </w:rPr>
        <w:t xml:space="preserve"> </w:t>
      </w:r>
      <w:r w:rsidRPr="0027689C">
        <w:rPr>
          <w:color w:val="1A1A1A"/>
          <w:sz w:val="28"/>
          <w:szCs w:val="28"/>
        </w:rPr>
        <w:t xml:space="preserve">(подтвержденный соответствующим сертификатом) против </w:t>
      </w:r>
      <w:proofErr w:type="spellStart"/>
      <w:r w:rsidRPr="0027689C">
        <w:rPr>
          <w:color w:val="1A1A1A"/>
          <w:sz w:val="28"/>
          <w:szCs w:val="28"/>
        </w:rPr>
        <w:t>коронавирусной</w:t>
      </w:r>
      <w:proofErr w:type="spellEnd"/>
      <w:r>
        <w:rPr>
          <w:color w:val="1A1A1A"/>
          <w:sz w:val="28"/>
          <w:szCs w:val="28"/>
        </w:rPr>
        <w:t xml:space="preserve"> </w:t>
      </w:r>
      <w:r w:rsidRPr="0027689C">
        <w:rPr>
          <w:color w:val="1A1A1A"/>
          <w:sz w:val="28"/>
          <w:szCs w:val="28"/>
        </w:rPr>
        <w:t>инфекции, вызываемой вирусом SARS-CoV-2 (за исключением лиц, имеющих</w:t>
      </w:r>
      <w:r>
        <w:rPr>
          <w:color w:val="1A1A1A"/>
          <w:sz w:val="28"/>
          <w:szCs w:val="28"/>
        </w:rPr>
        <w:t xml:space="preserve"> </w:t>
      </w:r>
      <w:r w:rsidRPr="0027689C">
        <w:rPr>
          <w:color w:val="1A1A1A"/>
          <w:sz w:val="28"/>
          <w:szCs w:val="28"/>
        </w:rPr>
        <w:t>медицинские противопоказания к профилактической прививке против</w:t>
      </w:r>
      <w:r>
        <w:rPr>
          <w:color w:val="1A1A1A"/>
          <w:sz w:val="28"/>
          <w:szCs w:val="28"/>
        </w:rPr>
        <w:t xml:space="preserve"> </w:t>
      </w:r>
      <w:proofErr w:type="spellStart"/>
      <w:r w:rsidRPr="0027689C">
        <w:rPr>
          <w:color w:val="1A1A1A"/>
          <w:sz w:val="28"/>
          <w:szCs w:val="28"/>
        </w:rPr>
        <w:t>коронавирусной</w:t>
      </w:r>
      <w:proofErr w:type="spellEnd"/>
      <w:r w:rsidRPr="0027689C">
        <w:rPr>
          <w:color w:val="1A1A1A"/>
          <w:sz w:val="28"/>
          <w:szCs w:val="28"/>
        </w:rPr>
        <w:t xml:space="preserve"> инфекции, вызываемой вирусом SARS-CoV-2), на</w:t>
      </w:r>
      <w:r>
        <w:rPr>
          <w:color w:val="1A1A1A"/>
          <w:sz w:val="28"/>
          <w:szCs w:val="28"/>
        </w:rPr>
        <w:t xml:space="preserve"> </w:t>
      </w:r>
      <w:r w:rsidRPr="0027689C">
        <w:rPr>
          <w:color w:val="1A1A1A"/>
          <w:sz w:val="28"/>
          <w:szCs w:val="28"/>
        </w:rPr>
        <w:t>дистанционную (удаленную) работу в соответствии с трудовым</w:t>
      </w:r>
      <w:r>
        <w:rPr>
          <w:color w:val="1A1A1A"/>
          <w:sz w:val="28"/>
          <w:szCs w:val="28"/>
        </w:rPr>
        <w:t xml:space="preserve"> </w:t>
      </w:r>
      <w:r w:rsidRPr="0027689C">
        <w:rPr>
          <w:color w:val="1A1A1A"/>
          <w:sz w:val="28"/>
          <w:szCs w:val="28"/>
        </w:rPr>
        <w:t>законодательством Российской Федерации до прохождения полного курса</w:t>
      </w:r>
      <w:r>
        <w:rPr>
          <w:color w:val="1A1A1A"/>
          <w:sz w:val="28"/>
          <w:szCs w:val="28"/>
        </w:rPr>
        <w:t xml:space="preserve"> </w:t>
      </w:r>
      <w:r w:rsidRPr="0027689C">
        <w:rPr>
          <w:color w:val="1A1A1A"/>
          <w:sz w:val="28"/>
          <w:szCs w:val="28"/>
        </w:rPr>
        <w:t>профилактической</w:t>
      </w:r>
      <w:r>
        <w:rPr>
          <w:color w:val="1A1A1A"/>
          <w:sz w:val="28"/>
          <w:szCs w:val="28"/>
        </w:rPr>
        <w:t xml:space="preserve"> </w:t>
      </w:r>
      <w:r w:rsidRPr="0027689C">
        <w:rPr>
          <w:color w:val="1A1A1A"/>
          <w:sz w:val="28"/>
          <w:szCs w:val="28"/>
        </w:rPr>
        <w:t>прививки</w:t>
      </w:r>
      <w:r>
        <w:rPr>
          <w:color w:val="1A1A1A"/>
          <w:sz w:val="28"/>
          <w:szCs w:val="28"/>
        </w:rPr>
        <w:t xml:space="preserve"> </w:t>
      </w:r>
      <w:r w:rsidRPr="0027689C">
        <w:rPr>
          <w:color w:val="1A1A1A"/>
          <w:sz w:val="28"/>
          <w:szCs w:val="28"/>
        </w:rPr>
        <w:t>(подтвержденного</w:t>
      </w:r>
      <w:r>
        <w:rPr>
          <w:color w:val="1A1A1A"/>
          <w:sz w:val="28"/>
          <w:szCs w:val="28"/>
        </w:rPr>
        <w:t xml:space="preserve"> </w:t>
      </w:r>
      <w:r w:rsidRPr="0027689C">
        <w:rPr>
          <w:color w:val="1A1A1A"/>
          <w:sz w:val="28"/>
          <w:szCs w:val="28"/>
        </w:rPr>
        <w:t>соответствующим</w:t>
      </w:r>
      <w:r>
        <w:rPr>
          <w:color w:val="1A1A1A"/>
          <w:sz w:val="28"/>
          <w:szCs w:val="28"/>
        </w:rPr>
        <w:t xml:space="preserve"> </w:t>
      </w:r>
      <w:r w:rsidRPr="0027689C">
        <w:rPr>
          <w:color w:val="1A1A1A"/>
          <w:sz w:val="28"/>
          <w:szCs w:val="28"/>
        </w:rPr>
        <w:t xml:space="preserve">сертификатом) против </w:t>
      </w:r>
      <w:proofErr w:type="spellStart"/>
      <w:r w:rsidRPr="0027689C">
        <w:rPr>
          <w:color w:val="1A1A1A"/>
          <w:sz w:val="28"/>
          <w:szCs w:val="28"/>
        </w:rPr>
        <w:t>коронавирусной</w:t>
      </w:r>
      <w:proofErr w:type="spellEnd"/>
      <w:r w:rsidRPr="0027689C">
        <w:rPr>
          <w:color w:val="1A1A1A"/>
          <w:sz w:val="28"/>
          <w:szCs w:val="28"/>
        </w:rPr>
        <w:t xml:space="preserve"> инфекции, вызываемой вирусом SARS-CoV-2.</w:t>
      </w:r>
      <w:r>
        <w:rPr>
          <w:color w:val="1A1A1A"/>
          <w:sz w:val="28"/>
          <w:szCs w:val="28"/>
        </w:rPr>
        <w:t>»;</w:t>
      </w:r>
      <w:proofErr w:type="gramEnd"/>
    </w:p>
    <w:p w:rsidR="00E752C7" w:rsidRDefault="00E752C7" w:rsidP="00E752C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абзацы четвертый - десятый признать утратившими силу;</w:t>
      </w:r>
    </w:p>
    <w:p w:rsidR="00E752C7" w:rsidRPr="0027689C" w:rsidRDefault="00E752C7" w:rsidP="00E752C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4) в абзаце первом пункта 18, пункте 20 и абзаце первом пункта 23 слова «Органам исполнительной власти» заменить словами «Исполнительным органам»;</w:t>
      </w:r>
    </w:p>
    <w:p w:rsidR="00E752C7" w:rsidRDefault="00E752C7" w:rsidP="00E752C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подпункт 29.3 пункта 29 признать утратившим силу;</w:t>
      </w:r>
    </w:p>
    <w:p w:rsidR="00E752C7" w:rsidRDefault="00E752C7" w:rsidP="00E752C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пункт 30 признать утратившим силу;</w:t>
      </w:r>
    </w:p>
    <w:p w:rsidR="00E752C7" w:rsidRDefault="00E752C7" w:rsidP="00E752C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в пункте 31 слова «органов исполнительной власти» заменить словами «исполнительных органов»;</w:t>
      </w:r>
    </w:p>
    <w:p w:rsidR="00E752C7" w:rsidRDefault="00E752C7" w:rsidP="00E752C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 пункте 41 слова «К.В. Зыков» заменить словами «В.Н. </w:t>
      </w:r>
      <w:proofErr w:type="spellStart"/>
      <w:r>
        <w:rPr>
          <w:sz w:val="28"/>
          <w:szCs w:val="28"/>
        </w:rPr>
        <w:t>Пчелинцев</w:t>
      </w:r>
      <w:proofErr w:type="spellEnd"/>
      <w:r>
        <w:rPr>
          <w:sz w:val="28"/>
          <w:szCs w:val="28"/>
        </w:rPr>
        <w:t>»;</w:t>
      </w:r>
    </w:p>
    <w:p w:rsidR="00E752C7" w:rsidRDefault="00E752C7" w:rsidP="00E752C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пункты 42 и 43 признать утратившими силу;</w:t>
      </w:r>
    </w:p>
    <w:p w:rsidR="00E752C7" w:rsidRDefault="00E752C7" w:rsidP="00E752C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в пункте 45 слова «Органам исполнительной власти» заменить словами «Исполнительным органам».</w:t>
      </w:r>
    </w:p>
    <w:p w:rsidR="00E752C7" w:rsidRPr="00930C80" w:rsidRDefault="00E752C7" w:rsidP="00E752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1104">
        <w:rPr>
          <w:sz w:val="28"/>
          <w:szCs w:val="28"/>
        </w:rPr>
        <w:lastRenderedPageBreak/>
        <w:t>2. Департаменту</w:t>
      </w:r>
      <w:r w:rsidRPr="00D3488B">
        <w:rPr>
          <w:sz w:val="28"/>
          <w:szCs w:val="28"/>
        </w:rPr>
        <w:t xml:space="preserve"> Смоленской </w:t>
      </w:r>
      <w:r>
        <w:rPr>
          <w:sz w:val="28"/>
          <w:szCs w:val="28"/>
        </w:rPr>
        <w:t xml:space="preserve">области по внутренней политике                             </w:t>
      </w:r>
      <w:r w:rsidRPr="00D3488B">
        <w:rPr>
          <w:sz w:val="28"/>
          <w:szCs w:val="28"/>
        </w:rPr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</w:t>
      </w:r>
      <w:r>
        <w:rPr>
          <w:sz w:val="28"/>
          <w:szCs w:val="28"/>
        </w:rPr>
        <w:t xml:space="preserve">  </w:t>
      </w:r>
      <w:r w:rsidRPr="00D3488B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 xml:space="preserve">настоящего Указа 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>средствах</w:t>
      </w:r>
      <w:r>
        <w:rPr>
          <w:sz w:val="28"/>
          <w:szCs w:val="28"/>
        </w:rPr>
        <w:t xml:space="preserve">  </w:t>
      </w:r>
      <w:r w:rsidRPr="00D3488B">
        <w:rPr>
          <w:sz w:val="28"/>
          <w:szCs w:val="28"/>
        </w:rPr>
        <w:t>массовой информации.</w:t>
      </w:r>
      <w:r>
        <w:rPr>
          <w:sz w:val="28"/>
          <w:szCs w:val="28"/>
        </w:rPr>
        <w:t xml:space="preserve"> </w:t>
      </w:r>
    </w:p>
    <w:p w:rsidR="00E752C7" w:rsidRPr="000A4FA6" w:rsidRDefault="00E752C7" w:rsidP="00E752C7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E752C7" w:rsidRPr="000A4FA6" w:rsidRDefault="00E752C7" w:rsidP="00E752C7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752C7" w:rsidRDefault="00E752C7" w:rsidP="00E752C7">
      <w:pPr>
        <w:pStyle w:val="ab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52C7" w:rsidRDefault="00E752C7" w:rsidP="00E752C7">
      <w:pPr>
        <w:pStyle w:val="ab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Губернатора</w:t>
      </w:r>
    </w:p>
    <w:p w:rsidR="00E752C7" w:rsidRPr="00BC4434" w:rsidRDefault="00E752C7" w:rsidP="00E752C7">
      <w:pPr>
        <w:pStyle w:val="ab"/>
        <w:widowControl w:val="0"/>
        <w:shd w:val="clear" w:color="auto" w:fill="FFFFFF"/>
        <w:tabs>
          <w:tab w:val="left" w:pos="371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  <w:t xml:space="preserve">                                                                  </w:t>
      </w:r>
      <w:r w:rsidRPr="00BC4434">
        <w:rPr>
          <w:b/>
          <w:sz w:val="28"/>
          <w:szCs w:val="28"/>
        </w:rPr>
        <w:t xml:space="preserve">Р.В. </w:t>
      </w:r>
      <w:proofErr w:type="spellStart"/>
      <w:r w:rsidRPr="00BC4434">
        <w:rPr>
          <w:b/>
          <w:sz w:val="28"/>
          <w:szCs w:val="28"/>
        </w:rPr>
        <w:t>Смашнев</w:t>
      </w:r>
      <w:proofErr w:type="spellEnd"/>
    </w:p>
    <w:p w:rsidR="00E752C7" w:rsidRDefault="00E752C7" w:rsidP="00E752C7">
      <w:pPr>
        <w:pStyle w:val="ab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752C7" w:rsidRPr="00734561" w:rsidRDefault="00E752C7" w:rsidP="00E752C7"/>
    <w:p w:rsidR="00E752C7" w:rsidRPr="00734561" w:rsidRDefault="00E752C7" w:rsidP="00E752C7"/>
    <w:p w:rsidR="00E752C7" w:rsidRPr="00734561" w:rsidRDefault="00E752C7" w:rsidP="00E752C7"/>
    <w:p w:rsidR="00E752C7" w:rsidRDefault="00E752C7" w:rsidP="00E752C7"/>
    <w:p w:rsidR="00E752C7" w:rsidRDefault="00E752C7" w:rsidP="00E752C7"/>
    <w:p w:rsidR="00E752C7" w:rsidRPr="00734561" w:rsidRDefault="00E752C7" w:rsidP="00E752C7">
      <w:pPr>
        <w:ind w:firstLine="708"/>
      </w:pPr>
    </w:p>
    <w:p w:rsidR="00D33ECE" w:rsidRPr="00E752C7" w:rsidRDefault="00D33ECE" w:rsidP="00497E29">
      <w:pPr>
        <w:rPr>
          <w:sz w:val="28"/>
          <w:szCs w:val="28"/>
        </w:rPr>
      </w:pPr>
    </w:p>
    <w:sectPr w:rsidR="00D33ECE" w:rsidRPr="00E752C7" w:rsidSect="00204C93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31" w:rsidRDefault="00912131">
      <w:r>
        <w:separator/>
      </w:r>
    </w:p>
  </w:endnote>
  <w:endnote w:type="continuationSeparator" w:id="0">
    <w:p w:rsidR="00912131" w:rsidRDefault="0091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31" w:rsidRDefault="00912131">
      <w:r>
        <w:separator/>
      </w:r>
    </w:p>
  </w:footnote>
  <w:footnote w:type="continuationSeparator" w:id="0">
    <w:p w:rsidR="00912131" w:rsidRDefault="00912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084014"/>
      <w:docPartObj>
        <w:docPartGallery w:val="Page Numbers (Top of Page)"/>
        <w:docPartUnique/>
      </w:docPartObj>
    </w:sdtPr>
    <w:sdtEndPr/>
    <w:sdtContent>
      <w:p w:rsidR="00204C93" w:rsidRDefault="00204C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E4B">
          <w:rPr>
            <w:noProof/>
          </w:rPr>
          <w:t>2</w:t>
        </w:r>
        <w:r>
          <w:fldChar w:fldCharType="end"/>
        </w:r>
      </w:p>
    </w:sdtContent>
  </w:sdt>
  <w:p w:rsidR="00204C93" w:rsidRDefault="00204C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04C93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614B8A"/>
    <w:rsid w:val="0067695B"/>
    <w:rsid w:val="00690BC9"/>
    <w:rsid w:val="006E181B"/>
    <w:rsid w:val="006E4E4B"/>
    <w:rsid w:val="00721E82"/>
    <w:rsid w:val="007F7E3F"/>
    <w:rsid w:val="0082459C"/>
    <w:rsid w:val="00827E0F"/>
    <w:rsid w:val="00862853"/>
    <w:rsid w:val="008C50CA"/>
    <w:rsid w:val="00900B84"/>
    <w:rsid w:val="00912131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E7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752C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73B92091943061111F2F7A57B3F9326C542F7ECDED325FABCBB82F3238E145FEAFACC7FAA0C9B40512C4293B785DB941D66EE6B83A27CBFECFF0DaAG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73B92091943061111F2F7A57B3F9326C542F7ECDED520F6BEBB82F3238E145FEAFACC7FAA0C9B40512C4293B785DB941D66EE6B83A27CBFECFF0DaAG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13</cp:revision>
  <cp:lastPrinted>2021-07-12T09:37:00Z</cp:lastPrinted>
  <dcterms:created xsi:type="dcterms:W3CDTF">2021-04-01T08:06:00Z</dcterms:created>
  <dcterms:modified xsi:type="dcterms:W3CDTF">2023-02-20T11:39:00Z</dcterms:modified>
</cp:coreProperties>
</file>