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13.08.2012 N 539</w:t>
              <w:br/>
              <w:t xml:space="preserve">(ред. от 16.05.2023)</w:t>
              <w:br/>
              <w:t xml:space="preserve">"Об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многодетным семьям, проживающим на территории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августа 2012 г. N 539</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СМОЛЕНСКОЙ ОБЛАСТИ ПО СОЦИАЛЬНОМУ РАЗВИТИЮ</w:t>
      </w:r>
    </w:p>
    <w:p>
      <w:pPr>
        <w:pStyle w:val="2"/>
        <w:jc w:val="center"/>
      </w:pPr>
      <w:r>
        <w:rPr>
          <w:sz w:val="20"/>
        </w:rPr>
        <w:t xml:space="preserve">ГОСУДАРСТВЕННОЙ УСЛУГИ "НАЗНАЧЕНИЕ И ВЫПЛАТА ЕЖЕМЕСЯЧНОЙ</w:t>
      </w:r>
    </w:p>
    <w:p>
      <w:pPr>
        <w:pStyle w:val="2"/>
        <w:jc w:val="center"/>
      </w:pPr>
      <w:r>
        <w:rPr>
          <w:sz w:val="20"/>
        </w:rPr>
        <w:t xml:space="preserve">ДЕНЕЖНОЙ ВЫПЛАТЫ МНОГОДЕТНЫМ СЕМЬЯМ, ПРОЖИВАЮЩИМ</w:t>
      </w:r>
    </w:p>
    <w:p>
      <w:pPr>
        <w:pStyle w:val="2"/>
        <w:jc w:val="center"/>
      </w:pPr>
      <w:r>
        <w:rPr>
          <w:sz w:val="20"/>
        </w:rPr>
        <w:t xml:space="preserve">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30.10.2012 </w:t>
            </w:r>
            <w:hyperlink w:history="0" r:id="rId7" w:tooltip="Постановление Администрации Смоленской области от 30.10.2012 N 829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829</w:t>
              </w:r>
            </w:hyperlink>
            <w:r>
              <w:rPr>
                <w:sz w:val="20"/>
                <w:color w:val="392c69"/>
              </w:rPr>
              <w:t xml:space="preserve">, от 07.07.2015 </w:t>
            </w:r>
            <w:hyperlink w:history="0" r:id="rId8" w:tooltip="Постановление Администрации Смоленской области от 07.07.2015 N 39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399</w:t>
              </w:r>
            </w:hyperlink>
            <w:r>
              <w:rPr>
                <w:sz w:val="20"/>
                <w:color w:val="392c69"/>
              </w:rPr>
              <w:t xml:space="preserve">, от 19.04.2016 </w:t>
            </w:r>
            <w:hyperlink w:history="0" r:id="rId9"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w:t>
            </w:r>
          </w:p>
          <w:p>
            <w:pPr>
              <w:pStyle w:val="0"/>
              <w:jc w:val="center"/>
            </w:pPr>
            <w:r>
              <w:rPr>
                <w:sz w:val="20"/>
                <w:color w:val="392c69"/>
              </w:rPr>
              <w:t xml:space="preserve">от 29.07.2016 </w:t>
            </w:r>
            <w:hyperlink w:history="0" r:id="rId10"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color w:val="392c69"/>
              </w:rPr>
              <w:t xml:space="preserve">, от 06.09.2018 </w:t>
            </w:r>
            <w:hyperlink w:history="0" r:id="rId1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color w:val="392c69"/>
              </w:rPr>
              <w:t xml:space="preserve">, от 23.03.2020 </w:t>
            </w:r>
            <w:hyperlink w:history="0" r:id="rId12"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16.05.2023 </w:t>
            </w:r>
            <w:hyperlink w:history="0" r:id="rId13"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Департаментом Смоленской области по социальному развитию государственной услуги "Назначение и выплата ежемесячной денежной выплаты многодетным семьям, проживающим на территории Смоленской области" (далее также - Административный регламент).</w:t>
      </w:r>
    </w:p>
    <w:p>
      <w:pPr>
        <w:pStyle w:val="0"/>
        <w:spacing w:before="200" w:line-rule="auto"/>
        <w:ind w:firstLine="540"/>
        <w:jc w:val="both"/>
      </w:pPr>
      <w:r>
        <w:rPr>
          <w:sz w:val="20"/>
        </w:rPr>
        <w:t xml:space="preserve">2. Департаменту Смоленской области по социальному развитию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29.07.2016 </w:t>
      </w:r>
      <w:hyperlink w:history="0" r:id="rId1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16"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3. Признать утратившим силу </w:t>
      </w:r>
      <w:hyperlink w:history="0" r:id="rId17" w:tooltip="Постановление Администрации Смоленской области от 19.10.2009 N 641 &quot;Об утверждении Административного регламента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19.10.2009 N 641 "Об утверждении Административного регламента "Назначение и выплата ежемесячной денежной выплаты многодетным семьям, проживающим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Пункты 2.15.4 и 2.15.6 в подразделе 2.15 раздела 2 Административного регламента, утвержденного данным документом, отсутствуют, имеются в виду пункты 2.16.4 и 2.16.6 подраздела 2.16 раздела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w:anchor="P408" w:tooltip="2.16. Иные требования, в том числе учитывающие особенности">
        <w:r>
          <w:rPr>
            <w:sz w:val="20"/>
            <w:color w:val="0000ff"/>
          </w:rPr>
          <w:t xml:space="preserve">Пункт 2.15.4 подраздела 2.15 раздела 2</w:t>
        </w:r>
      </w:hyperlink>
      <w:r>
        <w:rPr>
          <w:sz w:val="20"/>
        </w:rPr>
        <w:t xml:space="preserve"> Административного регламента вступает в силу с 1 января 2013 года, </w:t>
      </w:r>
      <w:hyperlink w:history="0" w:anchor="P408" w:tooltip="2.16. Иные требования, в том числе учитывающие особенности">
        <w:r>
          <w:rPr>
            <w:sz w:val="20"/>
            <w:color w:val="0000ff"/>
          </w:rPr>
          <w:t xml:space="preserve">пункт 2.15.6 подраздела 2.15 раздела 2</w:t>
        </w:r>
      </w:hyperlink>
      <w:r>
        <w:rPr>
          <w:sz w:val="20"/>
        </w:rPr>
        <w:t xml:space="preserve"> Административного регламента вступает в силу с 1 января 2014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13.08.2012 N 539</w:t>
      </w:r>
    </w:p>
    <w:p>
      <w:pPr>
        <w:pStyle w:val="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СМОЛЕНСКОЙ ОБЛАСТИ</w:t>
      </w:r>
    </w:p>
    <w:p>
      <w:pPr>
        <w:pStyle w:val="2"/>
        <w:jc w:val="center"/>
      </w:pPr>
      <w:r>
        <w:rPr>
          <w:sz w:val="20"/>
        </w:rPr>
        <w:t xml:space="preserve">ПО СОЦИАЛЬНОМУ РАЗВИТИЮ ГОСУДАРСТВЕННОЙ УСЛУГИ "НАЗНАЧЕНИЕ</w:t>
      </w:r>
    </w:p>
    <w:p>
      <w:pPr>
        <w:pStyle w:val="2"/>
        <w:jc w:val="center"/>
      </w:pPr>
      <w:r>
        <w:rPr>
          <w:sz w:val="20"/>
        </w:rPr>
        <w:t xml:space="preserve">И ВЫПЛАТА ЕЖЕМЕСЯЧНОЙ ДЕНЕЖНОЙ ВЫПЛАТЫ МНОГОДЕТНЫМ СЕМЬЯМ,</w:t>
      </w:r>
    </w:p>
    <w:p>
      <w:pPr>
        <w:pStyle w:val="2"/>
        <w:jc w:val="center"/>
      </w:pPr>
      <w:r>
        <w:rPr>
          <w:sz w:val="20"/>
        </w:rPr>
        <w:t xml:space="preserve">ПРОЖИВАЮЩИМ НА ТЕРРИТОРИИ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30.10.2012 </w:t>
            </w:r>
            <w:hyperlink w:history="0" r:id="rId18" w:tooltip="Постановление Администрации Смоленской области от 30.10.2012 N 829 &quot;О внесении изменения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829</w:t>
              </w:r>
            </w:hyperlink>
            <w:r>
              <w:rPr>
                <w:sz w:val="20"/>
                <w:color w:val="392c69"/>
              </w:rPr>
              <w:t xml:space="preserve">, от 07.07.2015 </w:t>
            </w:r>
            <w:hyperlink w:history="0" r:id="rId19" w:tooltip="Постановление Администрации Смоленской области от 07.07.2015 N 39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399</w:t>
              </w:r>
            </w:hyperlink>
            <w:r>
              <w:rPr>
                <w:sz w:val="20"/>
                <w:color w:val="392c69"/>
              </w:rPr>
              <w:t xml:space="preserve">, от 19.04.2016 </w:t>
            </w:r>
            <w:hyperlink w:history="0" r:id="rId20"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w:t>
            </w:r>
          </w:p>
          <w:p>
            <w:pPr>
              <w:pStyle w:val="0"/>
              <w:jc w:val="center"/>
            </w:pPr>
            <w:r>
              <w:rPr>
                <w:sz w:val="20"/>
                <w:color w:val="392c69"/>
              </w:rPr>
              <w:t xml:space="preserve">от 29.07.2016 </w:t>
            </w:r>
            <w:hyperlink w:history="0" r:id="rId21"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color w:val="392c69"/>
              </w:rPr>
              <w:t xml:space="preserve">, от 06.09.2018 </w:t>
            </w:r>
            <w:hyperlink w:history="0" r:id="rId22"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color w:val="392c69"/>
              </w:rPr>
              <w:t xml:space="preserve">, от 23.03.2020 </w:t>
            </w:r>
            <w:hyperlink w:history="0" r:id="rId23"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16.05.2023 </w:t>
            </w:r>
            <w:hyperlink w:history="0" r:id="rId24"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осуществляемых по запросу заявителя в пределах установленных федеральными законами, нормативными правовыми актами Президента Российской Федерации и Правительства Российской Федерации, областными законами, иными областными нормативными правовыми актами полномочий по предоставлению государственной услуги "Назначение и выплата ежемесячной денежной выплаты многодетным семьям, проживающим на территории Смоленской области" (далее также - государственная услуга).</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Заявителями являются члены многодетной семьи, являющиеся гражданами Российской Федерации и проживающие на территории Смоленской области.</w:t>
      </w:r>
    </w:p>
    <w:p>
      <w:pPr>
        <w:pStyle w:val="0"/>
        <w:spacing w:before="200" w:line-rule="auto"/>
        <w:ind w:firstLine="540"/>
        <w:jc w:val="both"/>
      </w:pPr>
      <w:r>
        <w:rPr>
          <w:sz w:val="20"/>
        </w:rPr>
        <w:t xml:space="preserve">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pPr>
        <w:pStyle w:val="0"/>
        <w:jc w:val="both"/>
      </w:pPr>
      <w:r>
        <w:rPr>
          <w:sz w:val="20"/>
        </w:rPr>
        <w:t xml:space="preserve">(в ред. </w:t>
      </w:r>
      <w:hyperlink w:history="0" r:id="rId2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jc w:val="both"/>
      </w:pPr>
      <w:r>
        <w:rPr>
          <w:sz w:val="20"/>
        </w:rPr>
      </w:r>
    </w:p>
    <w:bookmarkStart w:id="64" w:name="P64"/>
    <w:bookmarkEnd w:id="64"/>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6"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23.03.2020 N 131)</w:t>
      </w:r>
    </w:p>
    <w:p>
      <w:pPr>
        <w:pStyle w:val="0"/>
        <w:jc w:val="both"/>
      </w:pPr>
      <w:r>
        <w:rPr>
          <w:sz w:val="20"/>
        </w:rPr>
      </w:r>
    </w:p>
    <w:p>
      <w:pPr>
        <w:pStyle w:val="0"/>
        <w:ind w:firstLine="540"/>
        <w:jc w:val="both"/>
      </w:pPr>
      <w:r>
        <w:rPr>
          <w:sz w:val="20"/>
        </w:rPr>
        <w:t xml:space="preserve">1.3.1. В предоставлении государственной услуги принимают участие:</w:t>
      </w:r>
    </w:p>
    <w:p>
      <w:pPr>
        <w:pStyle w:val="0"/>
        <w:spacing w:before="200" w:line-rule="auto"/>
        <w:ind w:firstLine="540"/>
        <w:jc w:val="both"/>
      </w:pPr>
      <w:r>
        <w:rPr>
          <w:sz w:val="20"/>
        </w:rPr>
        <w:t xml:space="preserve">- Департамент Смоленской области по социальному развитию (далее также - Департамент);</w:t>
      </w:r>
    </w:p>
    <w:p>
      <w:pPr>
        <w:pStyle w:val="0"/>
        <w:spacing w:before="200" w:line-rule="auto"/>
        <w:ind w:firstLine="540"/>
        <w:jc w:val="both"/>
      </w:pPr>
      <w:r>
        <w:rPr>
          <w:sz w:val="20"/>
        </w:rPr>
        <w:t xml:space="preserve">- отделы (секторы) социальной защиты населения Департамента Смоленской области по социальному развитию (далее также - ОСЗН);</w:t>
      </w:r>
    </w:p>
    <w:p>
      <w:pPr>
        <w:pStyle w:val="0"/>
        <w:spacing w:before="200" w:line-rule="auto"/>
        <w:ind w:firstLine="540"/>
        <w:jc w:val="both"/>
      </w:pPr>
      <w:r>
        <w:rPr>
          <w:sz w:val="20"/>
        </w:rPr>
        <w:t xml:space="preserve">-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и многофункциональные центры по предоставлению государственных и муниципальных услуг (далее также - МФЦ);</w:t>
      </w:r>
    </w:p>
    <w:p>
      <w:pPr>
        <w:pStyle w:val="0"/>
        <w:jc w:val="both"/>
      </w:pPr>
      <w:r>
        <w:rPr>
          <w:sz w:val="20"/>
        </w:rPr>
        <w:t xml:space="preserve">(в ред. постановлений Администрации Смоленской области от 29.07.2016 </w:t>
      </w:r>
      <w:hyperlink w:history="0" r:id="rId27"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28"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 смоленское областное государственное казенное учреждение "Центр социальных выплат, приема и обработки информации" (далее также - Учреждение);</w:t>
      </w:r>
    </w:p>
    <w:p>
      <w:pPr>
        <w:pStyle w:val="0"/>
        <w:jc w:val="both"/>
      </w:pPr>
      <w:r>
        <w:rPr>
          <w:sz w:val="20"/>
        </w:rPr>
        <w:t xml:space="preserve">(в ред. постановлений Администрации Смоленской области от 29.07.2016 </w:t>
      </w:r>
      <w:hyperlink w:history="0" r:id="rId29"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3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 территориальный орган федерального органа исполнительной власти в сфере внутренних дел;</w:t>
      </w:r>
    </w:p>
    <w:p>
      <w:pPr>
        <w:pStyle w:val="0"/>
        <w:jc w:val="both"/>
      </w:pPr>
      <w:r>
        <w:rPr>
          <w:sz w:val="20"/>
        </w:rPr>
        <w:t xml:space="preserve">(в ред. постановлений Администрации Смоленской области от 29.07.2016 </w:t>
      </w:r>
      <w:hyperlink w:history="0" r:id="rId31"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23.03.2020 </w:t>
      </w:r>
      <w:hyperlink w:history="0" r:id="rId32"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 Главное управление записи актов гражданского состояния Смоленской области, его структурные подразделения и подведомственные организации;</w:t>
      </w:r>
    </w:p>
    <w:p>
      <w:pPr>
        <w:pStyle w:val="0"/>
        <w:jc w:val="both"/>
      </w:pPr>
      <w:r>
        <w:rPr>
          <w:sz w:val="20"/>
        </w:rPr>
        <w:t xml:space="preserve">(в ред. </w:t>
      </w:r>
      <w:hyperlink w:history="0" r:id="rId3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абзац утратил силу. - </w:t>
      </w:r>
      <w:hyperlink w:history="0" r:id="rId3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Постановление</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по адресу: https://www.socrazvitie67.ru в информационно-телекоммуникационной сети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в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35"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1.3.1.1. 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w:t>
      </w:r>
    </w:p>
    <w:p>
      <w:pPr>
        <w:pStyle w:val="0"/>
        <w:jc w:val="both"/>
      </w:pPr>
      <w:r>
        <w:rPr>
          <w:sz w:val="20"/>
        </w:rPr>
        <w:t xml:space="preserve">(п. 1.3.1.1 в ред. </w:t>
      </w:r>
      <w:hyperlink w:history="0" r:id="rId36"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 на стендах в ОСЗН, секторах Учреждения и МФЦ;</w:t>
      </w:r>
    </w:p>
    <w:p>
      <w:pPr>
        <w:pStyle w:val="0"/>
        <w:spacing w:before="200" w:line-rule="auto"/>
        <w:ind w:firstLine="540"/>
        <w:jc w:val="both"/>
      </w:pPr>
      <w:r>
        <w:rPr>
          <w:sz w:val="20"/>
        </w:rPr>
        <w:t xml:space="preserve">- на сайте Департамента в информационно-телекоммуникационной сети "Интернет";</w:t>
      </w:r>
    </w:p>
    <w:p>
      <w:pPr>
        <w:pStyle w:val="0"/>
        <w:jc w:val="both"/>
      </w:pPr>
      <w:r>
        <w:rPr>
          <w:sz w:val="20"/>
        </w:rPr>
        <w:t xml:space="preserve">(в ред. постановлений Администрации Смоленской области от 06.09.2018 </w:t>
      </w:r>
      <w:hyperlink w:history="0" r:id="rId3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23.03.2020 </w:t>
      </w:r>
      <w:hyperlink w:history="0" r:id="rId38"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w:t>
      </w:r>
      <w:r>
        <w:rPr>
          <w:sz w:val="20"/>
        </w:rPr>
        <w:t xml:space="preserve">http://pgu.admin-smolensk.ru</w:t>
      </w:r>
      <w:r>
        <w:rPr>
          <w:sz w:val="20"/>
        </w:rPr>
        <w:t xml:space="preserve">;</w:t>
      </w:r>
    </w:p>
    <w:p>
      <w:pPr>
        <w:pStyle w:val="0"/>
        <w:jc w:val="both"/>
      </w:pPr>
      <w:r>
        <w:rPr>
          <w:sz w:val="20"/>
        </w:rPr>
        <w:t xml:space="preserve">(в ред. постановлений Администрации Смоленской области от 06.09.2018 </w:t>
      </w:r>
      <w:hyperlink w:history="0" r:id="rId3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23.03.2020 </w:t>
      </w:r>
      <w:hyperlink w:history="0" r:id="rId40"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jc w:val="both"/>
      </w:pPr>
      <w:r>
        <w:rPr>
          <w:sz w:val="20"/>
        </w:rPr>
        <w:t xml:space="preserve">(абзац введен </w:t>
      </w:r>
      <w:hyperlink w:history="0" r:id="rId4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постановлением</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1.3.3. Размещаемая информация должна содержать:</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образец заполнения </w:t>
      </w:r>
      <w:hyperlink w:history="0" w:anchor="P769" w:tooltip="                                 ЗАЯВЛЕНИЕ">
        <w:r>
          <w:rPr>
            <w:sz w:val="20"/>
            <w:color w:val="0000ff"/>
          </w:rPr>
          <w:t xml:space="preserve">заявления</w:t>
        </w:r>
      </w:hyperlink>
      <w:r>
        <w:rPr>
          <w:sz w:val="20"/>
        </w:rPr>
        <w:t xml:space="preserve"> о назначении ежемесячной денежной выплаты (далее также - заявление) по форме согласно приложению N 2 к настоящему Административному регламенту;</w:t>
      </w:r>
    </w:p>
    <w:p>
      <w:pPr>
        <w:pStyle w:val="0"/>
        <w:jc w:val="both"/>
      </w:pPr>
      <w:r>
        <w:rPr>
          <w:sz w:val="20"/>
        </w:rPr>
        <w:t xml:space="preserve">(в ред. </w:t>
      </w:r>
      <w:hyperlink w:history="0" r:id="rId42"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текст Административного регламента с приложениями;</w:t>
      </w:r>
    </w:p>
    <w:p>
      <w:pPr>
        <w:pStyle w:val="0"/>
        <w:spacing w:before="200" w:line-rule="auto"/>
        <w:ind w:firstLine="540"/>
        <w:jc w:val="both"/>
      </w:pPr>
      <w:r>
        <w:rPr>
          <w:sz w:val="20"/>
        </w:rPr>
        <w:t xml:space="preserve">- абзац утратил силу. - </w:t>
      </w:r>
      <w:hyperlink w:history="0" r:id="rId43"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а также секторами Учреждения и МФЦ в ходе предоставления государственной услуги;</w:t>
      </w:r>
    </w:p>
    <w:p>
      <w:pPr>
        <w:pStyle w:val="0"/>
        <w:jc w:val="both"/>
      </w:pPr>
      <w:r>
        <w:rPr>
          <w:sz w:val="20"/>
        </w:rPr>
        <w:t xml:space="preserve">(в ред. </w:t>
      </w:r>
      <w:hyperlink w:history="0" r:id="rId4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pPr>
        <w:pStyle w:val="0"/>
        <w:jc w:val="both"/>
      </w:pPr>
      <w:r>
        <w:rPr>
          <w:sz w:val="20"/>
        </w:rPr>
        <w:t xml:space="preserve">(в ред. </w:t>
      </w:r>
      <w:hyperlink w:history="0" r:id="rId4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1.3.4. Информирование о государственной услуге осуществляется бесплатно.</w:t>
      </w:r>
    </w:p>
    <w:p>
      <w:pPr>
        <w:pStyle w:val="0"/>
        <w:spacing w:before="200" w:line-rule="auto"/>
        <w:ind w:firstLine="540"/>
        <w:jc w:val="both"/>
      </w:pPr>
      <w:r>
        <w:rPr>
          <w:sz w:val="20"/>
        </w:rPr>
        <w:t xml:space="preserve">1.3.5.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ОСЗН по месту жительства (месту пребывания) заявителя, сектор Учреждения по месту жительства (месту пребывания) заявителя либо МФЦ по месту жительства (месту пребывания) заявителя.</w:t>
      </w:r>
    </w:p>
    <w:p>
      <w:pPr>
        <w:pStyle w:val="0"/>
        <w:jc w:val="both"/>
      </w:pPr>
      <w:r>
        <w:rPr>
          <w:sz w:val="20"/>
        </w:rPr>
        <w:t xml:space="preserve">(п. 1.3.5 в ред. </w:t>
      </w:r>
      <w:hyperlink w:history="0" r:id="rId4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1.3.6.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1.3.7. Требования к форме и характеру взаимодействия должностных лиц, государственных гражданских служащих Департамента, ОСЗН, специалистов секторов Учреждения, а также специалистов МФЦ с заявителями (представителями заявителей) при предоставлении государственных услуг:</w:t>
      </w:r>
    </w:p>
    <w:p>
      <w:pPr>
        <w:pStyle w:val="0"/>
        <w:jc w:val="both"/>
      </w:pPr>
      <w:r>
        <w:rPr>
          <w:sz w:val="20"/>
        </w:rPr>
        <w:t xml:space="preserve">(в ред. </w:t>
      </w:r>
      <w:hyperlink w:history="0" r:id="rId4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1.3.7.1. Консультации и разъяснения в письменной форме предоставляются на основании письменного обращения заявителя (представителя заявителя), в том числе поступившего в электронной форме, в течение 30 дней после получения указанного обращения.</w:t>
      </w:r>
    </w:p>
    <w:p>
      <w:pPr>
        <w:pStyle w:val="0"/>
        <w:jc w:val="both"/>
      </w:pPr>
      <w:r>
        <w:rPr>
          <w:sz w:val="20"/>
        </w:rPr>
        <w:t xml:space="preserve">(в ред. </w:t>
      </w:r>
      <w:hyperlink w:history="0" r:id="rId48"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1.3.7.2. При консультировании по телефону должностное лицо, государственный гражданский служащий Департамента, ОСЗН, специалист сектора Учреждения либо специалист МФЦ представляется (называет свои фамилию, имя, отчество, должность), предлагает представиться собеседнику, выслушивает его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1.3.7.3. По завершении консультации должностное лицо, государственный гражданский служащий Департамента, ОСЗН, специалист сектора Учреждения, специалист МФЦ должен кратко подвести итог разговора и перечислить действия, которые следует предпринять заявителю (представителю заявителя).</w:t>
      </w:r>
    </w:p>
    <w:p>
      <w:pPr>
        <w:pStyle w:val="0"/>
        <w:jc w:val="both"/>
      </w:pPr>
      <w:r>
        <w:rPr>
          <w:sz w:val="20"/>
        </w:rPr>
        <w:t xml:space="preserve">(в ред. </w:t>
      </w:r>
      <w:hyperlink w:history="0" r:id="rId4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1.3.7.4. Должностное лицо, государственный гражданский служащий Департамента, ОСЗН, специалист сектора Учреждения, специалист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t xml:space="preserve">(в ред. </w:t>
      </w:r>
      <w:hyperlink w:history="0" r:id="rId5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"Назначение и выплата ежемесячной денежной выплаты многодетным семьям, проживающим на территории Смоленской области".</w:t>
      </w:r>
    </w:p>
    <w:p>
      <w:pPr>
        <w:pStyle w:val="0"/>
        <w:jc w:val="both"/>
      </w:pPr>
      <w:r>
        <w:rPr>
          <w:sz w:val="20"/>
        </w:rPr>
      </w:r>
    </w:p>
    <w:p>
      <w:pPr>
        <w:pStyle w:val="2"/>
        <w:outlineLvl w:val="2"/>
        <w:jc w:val="center"/>
      </w:pPr>
      <w:r>
        <w:rPr>
          <w:sz w:val="20"/>
        </w:rPr>
        <w:t xml:space="preserve">2.2. Наименование исполнительного органа Смоленской области,</w:t>
      </w:r>
    </w:p>
    <w:p>
      <w:pPr>
        <w:pStyle w:val="2"/>
        <w:jc w:val="center"/>
      </w:pPr>
      <w:r>
        <w:rPr>
          <w:sz w:val="20"/>
        </w:rPr>
        <w:t xml:space="preserve">непосредственно предоставляющего государственную услугу</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06.09.2018 </w:t>
      </w:r>
      <w:hyperlink w:history="0" r:id="rId5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52"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отделами (секторами) социальной защиты населения Департамента Смоленской области по социальному развитию. В предоставлении государственной услуги принимают участие Учреждение, секторы Учреждения, МФЦ.</w:t>
      </w:r>
    </w:p>
    <w:p>
      <w:pPr>
        <w:pStyle w:val="0"/>
        <w:jc w:val="both"/>
      </w:pPr>
      <w:r>
        <w:rPr>
          <w:sz w:val="20"/>
        </w:rPr>
        <w:t xml:space="preserve">(в ред. постановлений Администрации Смоленской области от 29.07.2016 </w:t>
      </w:r>
      <w:hyperlink w:history="0" r:id="rId53"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5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2.2.2. Для предоставления государственной услуги требуется взаимодействие с территориальным органом федерального органа исполнительной власти в сфере внутренних дел для получения документа (сведений, содержащихся в нем), подтверждающего регистрацию заявителя по месту жительства или месту пребывания на территории Смоленской области, документов (сведений, содержащихся в них), подтверждающих совместную регистрацию по месту жительства (месту пребывания) родителей и несовершеннолетних детей на территории Смоленской области.</w:t>
      </w:r>
    </w:p>
    <w:p>
      <w:pPr>
        <w:pStyle w:val="0"/>
        <w:jc w:val="both"/>
      </w:pPr>
      <w:r>
        <w:rPr>
          <w:sz w:val="20"/>
        </w:rPr>
        <w:t xml:space="preserve">(в ред. постановлений Администрации Смоленской области от 29.07.2016 </w:t>
      </w:r>
      <w:hyperlink w:history="0" r:id="rId55"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23.03.2020 </w:t>
      </w:r>
      <w:hyperlink w:history="0" r:id="rId56"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2.2.3.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постановлений Администрации Смоленской области от 06.09.2018 </w:t>
      </w:r>
      <w:hyperlink w:history="0" r:id="rId5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58"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1) принятие решения о назначении ежемесячной денежной выплаты;</w:t>
      </w:r>
    </w:p>
    <w:p>
      <w:pPr>
        <w:pStyle w:val="0"/>
        <w:spacing w:before="200" w:line-rule="auto"/>
        <w:ind w:firstLine="540"/>
        <w:jc w:val="both"/>
      </w:pPr>
      <w:r>
        <w:rPr>
          <w:sz w:val="20"/>
        </w:rPr>
        <w:t xml:space="preserve">2) принятие решения об отказе в назначении ежемесячной денежной выплаты.</w:t>
      </w:r>
    </w:p>
    <w:p>
      <w:pPr>
        <w:pStyle w:val="0"/>
        <w:spacing w:before="200" w:line-rule="auto"/>
        <w:ind w:firstLine="540"/>
        <w:jc w:val="both"/>
      </w:pPr>
      <w:r>
        <w:rPr>
          <w:sz w:val="20"/>
        </w:rPr>
        <w:t xml:space="preserve">2.3.2. В случае принятия решения о назначении ежемесячной денежной выплаты орган, принявший решение, не уведомляет заявителя (представителя заявителя) об этом.</w:t>
      </w:r>
    </w:p>
    <w:p>
      <w:pPr>
        <w:pStyle w:val="0"/>
        <w:jc w:val="both"/>
      </w:pPr>
      <w:r>
        <w:rPr>
          <w:sz w:val="20"/>
        </w:rPr>
        <w:t xml:space="preserve">(в ред. </w:t>
      </w:r>
      <w:hyperlink w:history="0" r:id="rId5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2.3.3. При отказе в назначении ежемесячной денежной выплаты процедура предоставления государственной услуги завершается получением заявителем (представителем заявителя) уведомления об отказе в назначении ежемесячной денежной выплаты.</w:t>
      </w:r>
    </w:p>
    <w:p>
      <w:pPr>
        <w:pStyle w:val="0"/>
        <w:jc w:val="both"/>
      </w:pPr>
      <w:r>
        <w:rPr>
          <w:sz w:val="20"/>
        </w:rPr>
        <w:t xml:space="preserve">(в ред. </w:t>
      </w:r>
      <w:hyperlink w:history="0" r:id="rId6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2.3.4. Результат предоставления государственной услуги заявителю (представителю заявителя) может быть передан в очной форме или в заочной форме.</w:t>
      </w:r>
    </w:p>
    <w:p>
      <w:pPr>
        <w:pStyle w:val="0"/>
        <w:jc w:val="both"/>
      </w:pPr>
      <w:r>
        <w:rPr>
          <w:sz w:val="20"/>
        </w:rPr>
        <w:t xml:space="preserve">(в ред. </w:t>
      </w:r>
      <w:hyperlink w:history="0" r:id="rId6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2.3.5. При очной форме получения результата предоставления государственной услуги заявитель (представитель заявителя) обращается в сектор Учреждения лично, предъявляет документ, удостоверяющий личность, и ему выдается уведомление об отказе в назначении ежемесячной денежной выплаты, подписанное руководителем ОСЗН.</w:t>
      </w:r>
    </w:p>
    <w:p>
      <w:pPr>
        <w:pStyle w:val="0"/>
        <w:jc w:val="both"/>
      </w:pPr>
      <w:r>
        <w:rPr>
          <w:sz w:val="20"/>
        </w:rPr>
        <w:t xml:space="preserve">(в ред. постановлений Администрации Смоленской области от 29.07.2016 </w:t>
      </w:r>
      <w:hyperlink w:history="0" r:id="rId6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6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2.3.6. При заочной форме получения результата предоставления государственной услуги в бумажном виде уведомление об отказе в назначении ежемесячной денежной выплаты, подписанное руководителем ОСЗН, направляется заявителю по почте на адрес заявителя, указанный в заявлении.</w:t>
      </w:r>
    </w:p>
    <w:p>
      <w:pPr>
        <w:pStyle w:val="0"/>
        <w:jc w:val="both"/>
      </w:pPr>
      <w:r>
        <w:rPr>
          <w:sz w:val="20"/>
        </w:rPr>
        <w:t xml:space="preserve">(в ред. </w:t>
      </w:r>
      <w:hyperlink w:history="0" r:id="rId6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2.3.7. При заочной форме получения результата предоставления государственной услуги в электронном виде уведомление об отказе в назначении ежемесячной денежной выплаты, заверенное электронной подписью уполномоченного лица сектора Учреждения, направляется на адрес электронной почты заявителя, указанный в заявлении, или передается на Единый портал и (или) Региональный портал.</w:t>
      </w:r>
    </w:p>
    <w:p>
      <w:pPr>
        <w:pStyle w:val="0"/>
        <w:jc w:val="both"/>
      </w:pPr>
      <w:r>
        <w:rPr>
          <w:sz w:val="20"/>
        </w:rPr>
        <w:t xml:space="preserve">(в ред. постановлений Администрации Смоленской области от 29.07.2016 </w:t>
      </w:r>
      <w:hyperlink w:history="0" r:id="rId65"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6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6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2.4.1. Срок принятия решения о предоставлении или об отказе в предоставлении государственной услуги составляет 7 рабочих дней со дня поступления необходимых для предоставления государственной услуги документов в ОСЗН.</w:t>
      </w:r>
    </w:p>
    <w:p>
      <w:pPr>
        <w:pStyle w:val="0"/>
        <w:jc w:val="both"/>
      </w:pPr>
      <w:r>
        <w:rPr>
          <w:sz w:val="20"/>
        </w:rPr>
        <w:t xml:space="preserve">(п. 2.4.1 в ред. </w:t>
      </w:r>
      <w:hyperlink w:history="0" r:id="rId6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2.4.2. Оснований для приостановления предоставления государственной услуги нормативными правовыми актами не предусмотрено.</w:t>
      </w:r>
    </w:p>
    <w:p>
      <w:pPr>
        <w:pStyle w:val="0"/>
        <w:spacing w:before="200" w:line-rule="auto"/>
        <w:ind w:firstLine="540"/>
        <w:jc w:val="both"/>
      </w:pPr>
      <w:r>
        <w:rPr>
          <w:sz w:val="20"/>
        </w:rPr>
        <w:t xml:space="preserve">2.4.3. При направлении заявления заявителем в электронном виде срок предоставления государственной услуги отсчитывается от даты поступления заявления в ОСЗН (от даты регистрации) либо от даты его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w:t>
      </w:r>
    </w:p>
    <w:p>
      <w:pPr>
        <w:pStyle w:val="0"/>
        <w:spacing w:before="200" w:line-rule="auto"/>
        <w:ind w:firstLine="540"/>
        <w:jc w:val="both"/>
      </w:pPr>
      <w:r>
        <w:rPr>
          <w:sz w:val="20"/>
        </w:rPr>
        <w:t xml:space="preserve">2.4.4. Срок выдачи уведомления об отказе в назначении ежемесячной денежной выплаты составляет 5 рабочих дней со дня принятия соответствующего решения.</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6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областным </w:t>
      </w:r>
      <w:hyperlink w:history="0" r:id="rId70"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от 01.12.2004 N 84-з "О мерах социальной поддержки многодетных семей на территории Смоленской области";</w:t>
      </w:r>
    </w:p>
    <w:p>
      <w:pPr>
        <w:pStyle w:val="0"/>
        <w:spacing w:before="200" w:line-rule="auto"/>
        <w:ind w:firstLine="540"/>
        <w:jc w:val="both"/>
      </w:pPr>
      <w:r>
        <w:rPr>
          <w:sz w:val="20"/>
        </w:rPr>
        <w:t xml:space="preserve">- </w:t>
      </w:r>
      <w:hyperlink w:history="0" r:id="rId71" w:tooltip="Постановление Администрации Смоленской области от 15.02.2005 N 39 (ред. от 28.11.2023) &quot;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quot; {КонсультантПлюс}">
        <w:r>
          <w:rPr>
            <w:sz w:val="20"/>
            <w:color w:val="0000ff"/>
          </w:rPr>
          <w:t xml:space="preserve">постановлением</w:t>
        </w:r>
      </w:hyperlink>
      <w:r>
        <w:rPr>
          <w:sz w:val="20"/>
        </w:rPr>
        <w:t xml:space="preserve"> Администрации Смоленской области от 15.02.2005 N 39 "Об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w:t>
      </w:r>
    </w:p>
    <w:p>
      <w:pPr>
        <w:pStyle w:val="0"/>
        <w:jc w:val="both"/>
      </w:pPr>
      <w:r>
        <w:rPr>
          <w:sz w:val="20"/>
        </w:rPr>
      </w:r>
    </w:p>
    <w:bookmarkStart w:id="191" w:name="P191"/>
    <w:bookmarkEnd w:id="191"/>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w:t>
      </w:r>
    </w:p>
    <w:p>
      <w:pPr>
        <w:pStyle w:val="2"/>
        <w:jc w:val="center"/>
      </w:pPr>
      <w:r>
        <w:rPr>
          <w:sz w:val="20"/>
        </w:rPr>
        <w:t xml:space="preserve">в том числе в электронной форме,</w:t>
      </w:r>
    </w:p>
    <w:p>
      <w:pPr>
        <w:pStyle w:val="2"/>
        <w:jc w:val="center"/>
      </w:pPr>
      <w:r>
        <w:rPr>
          <w:sz w:val="20"/>
        </w:rPr>
        <w:t xml:space="preserve">и порядке их представления</w:t>
      </w:r>
    </w:p>
    <w:p>
      <w:pPr>
        <w:pStyle w:val="0"/>
        <w:jc w:val="center"/>
      </w:pPr>
      <w:r>
        <w:rPr>
          <w:sz w:val="20"/>
        </w:rPr>
        <w:t xml:space="preserve">(в ред. </w:t>
      </w:r>
      <w:hyperlink w:history="0" r:id="rId72"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bookmarkStart w:id="202" w:name="P202"/>
    <w:bookmarkEnd w:id="202"/>
    <w:p>
      <w:pPr>
        <w:pStyle w:val="0"/>
        <w:ind w:firstLine="540"/>
        <w:jc w:val="both"/>
      </w:pPr>
      <w:r>
        <w:rPr>
          <w:sz w:val="20"/>
        </w:rPr>
        <w:t xml:space="preserve">2.6.1. В перечень документов, необходимых для предоставления государственной услуги, входят:</w:t>
      </w:r>
    </w:p>
    <w:p>
      <w:pPr>
        <w:pStyle w:val="0"/>
        <w:spacing w:before="200" w:line-rule="auto"/>
        <w:ind w:firstLine="540"/>
        <w:jc w:val="both"/>
      </w:pPr>
      <w:r>
        <w:rPr>
          <w:sz w:val="20"/>
        </w:rPr>
        <w:t xml:space="preserve">1) </w:t>
      </w:r>
      <w:hyperlink w:history="0" w:anchor="P769" w:tooltip="                                 ЗАЯВЛЕНИЕ">
        <w:r>
          <w:rPr>
            <w:sz w:val="20"/>
            <w:color w:val="0000ff"/>
          </w:rPr>
          <w:t xml:space="preserve">заявление</w:t>
        </w:r>
      </w:hyperlink>
      <w:r>
        <w:rPr>
          <w:sz w:val="20"/>
        </w:rPr>
        <w:t xml:space="preserve"> о назначении ежемесячной денежной выплаты по форме согласно приложению N 2 к настоящему Административному регламенту;</w:t>
      </w:r>
    </w:p>
    <w:p>
      <w:pPr>
        <w:pStyle w:val="0"/>
        <w:jc w:val="both"/>
      </w:pPr>
      <w:r>
        <w:rPr>
          <w:sz w:val="20"/>
        </w:rPr>
        <w:t xml:space="preserve">(в ред. </w:t>
      </w:r>
      <w:hyperlink w:history="0" r:id="rId7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 документ, удостоверяющий личность заявителя, и его копия;</w:t>
      </w:r>
    </w:p>
    <w:p>
      <w:pPr>
        <w:pStyle w:val="0"/>
        <w:jc w:val="both"/>
      </w:pPr>
      <w:r>
        <w:rPr>
          <w:sz w:val="20"/>
        </w:rPr>
        <w:t xml:space="preserve">(в ред. </w:t>
      </w:r>
      <w:hyperlink w:history="0" r:id="rId7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3) удостоверение многодетной семьи (вкладыш в удостоверение) и его копия;</w:t>
      </w:r>
    </w:p>
    <w:p>
      <w:pPr>
        <w:pStyle w:val="0"/>
        <w:spacing w:before="200" w:line-rule="auto"/>
        <w:ind w:firstLine="540"/>
        <w:jc w:val="both"/>
      </w:pPr>
      <w:r>
        <w:rPr>
          <w:sz w:val="20"/>
        </w:rPr>
        <w:t xml:space="preserve">4) 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 а также копии указанных свидетельств и их нотариально удостоверенного перевода;</w:t>
      </w:r>
    </w:p>
    <w:p>
      <w:pPr>
        <w:pStyle w:val="0"/>
        <w:jc w:val="both"/>
      </w:pPr>
      <w:r>
        <w:rPr>
          <w:sz w:val="20"/>
        </w:rPr>
        <w:t xml:space="preserve">(пп. 4 в ред. </w:t>
      </w:r>
      <w:hyperlink w:history="0" r:id="rId75"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5) документы, подтверждающие получение согласия совершеннолетних членов семьи заявителя или их законных представителей на обработку персональных данных указанных членов семьи;</w:t>
      </w:r>
    </w:p>
    <w:p>
      <w:pPr>
        <w:pStyle w:val="0"/>
        <w:jc w:val="both"/>
      </w:pPr>
      <w:r>
        <w:rPr>
          <w:sz w:val="20"/>
        </w:rPr>
        <w:t xml:space="preserve">(пп. 5 в ред. </w:t>
      </w:r>
      <w:hyperlink w:history="0" r:id="rId76"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6) утратил силу. - </w:t>
      </w:r>
      <w:hyperlink w:history="0" r:id="rId77"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Постановление</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7) свидетельство о заключении брака (в случае выдачи вкладыша в удостоверение второму родителю (усыновителю)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а также копии указанного свидетельства и его нотариально удостоверенного перевода;</w:t>
      </w:r>
    </w:p>
    <w:p>
      <w:pPr>
        <w:pStyle w:val="0"/>
        <w:jc w:val="both"/>
      </w:pPr>
      <w:r>
        <w:rPr>
          <w:sz w:val="20"/>
        </w:rPr>
        <w:t xml:space="preserve">(пп. 7 в ред. </w:t>
      </w:r>
      <w:hyperlink w:history="0" r:id="rId78"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8) справка из военного комиссариата по месту призыва (в отношении детей в возрасте до 23 лет, проходящих военную службу по призыву);</w:t>
      </w:r>
    </w:p>
    <w:p>
      <w:pPr>
        <w:pStyle w:val="0"/>
        <w:jc w:val="both"/>
      </w:pPr>
      <w:r>
        <w:rPr>
          <w:sz w:val="20"/>
        </w:rPr>
        <w:t xml:space="preserve">(пп. 8 в ред. </w:t>
      </w:r>
      <w:hyperlink w:history="0" r:id="rId79"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9) справка об обучении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pPr>
        <w:pStyle w:val="0"/>
        <w:jc w:val="both"/>
      </w:pPr>
      <w:r>
        <w:rPr>
          <w:sz w:val="20"/>
        </w:rPr>
        <w:t xml:space="preserve">(пп. 9 введен </w:t>
      </w:r>
      <w:hyperlink w:history="0" r:id="rId80"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постановлением</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10) документ, удостоверяющий личность представителя заявителя, и документ, подтверждающий его полномочия (в случае обращения от имени заявителя представителя заявителя).</w:t>
      </w:r>
    </w:p>
    <w:p>
      <w:pPr>
        <w:pStyle w:val="0"/>
        <w:jc w:val="both"/>
      </w:pPr>
      <w:r>
        <w:rPr>
          <w:sz w:val="20"/>
        </w:rPr>
        <w:t xml:space="preserve">(пп. 10 введен </w:t>
      </w:r>
      <w:hyperlink w:history="0" r:id="rId81"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постановлением</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2.6.2. Утратил силу. - </w:t>
      </w:r>
      <w:hyperlink w:history="0" r:id="rId8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Постановление</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2.6.3. Запрещено требовать предоставления документов и информации или осуществления действий, не предусмотренных настоящим Административным регламентом.</w:t>
      </w:r>
    </w:p>
    <w:bookmarkStart w:id="223" w:name="P223"/>
    <w:bookmarkEnd w:id="223"/>
    <w:p>
      <w:pPr>
        <w:pStyle w:val="0"/>
        <w:spacing w:before="200" w:line-rule="auto"/>
        <w:ind w:firstLine="540"/>
        <w:jc w:val="both"/>
      </w:pPr>
      <w:r>
        <w:rPr>
          <w:sz w:val="20"/>
        </w:rPr>
        <w:t xml:space="preserve">2.6.4. Документы, предоставляемые заявителем (представителем заявителя), должны соответствовать следующим требованиям:</w:t>
      </w:r>
    </w:p>
    <w:p>
      <w:pPr>
        <w:pStyle w:val="0"/>
        <w:jc w:val="both"/>
      </w:pPr>
      <w:r>
        <w:rPr>
          <w:sz w:val="20"/>
        </w:rPr>
        <w:t xml:space="preserve">(в ред. </w:t>
      </w:r>
      <w:hyperlink w:history="0" r:id="rId8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фамилия, имя и отчество (при наличии) заявителя (представителя заявителя), его адрес места жительства, телефон (если есть) написаны полностью;</w:t>
      </w:r>
    </w:p>
    <w:p>
      <w:pPr>
        <w:pStyle w:val="0"/>
        <w:jc w:val="both"/>
      </w:pPr>
      <w:r>
        <w:rPr>
          <w:sz w:val="20"/>
        </w:rPr>
        <w:t xml:space="preserve">(в ред. </w:t>
      </w:r>
      <w:hyperlink w:history="0" r:id="rId8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повреждений, наличие которых допускает многозначность истолкования содержания.</w:t>
      </w:r>
    </w:p>
    <w:p>
      <w:pPr>
        <w:pStyle w:val="0"/>
        <w:spacing w:before="200" w:line-rule="auto"/>
        <w:ind w:firstLine="540"/>
        <w:jc w:val="both"/>
      </w:pPr>
      <w:r>
        <w:rPr>
          <w:sz w:val="20"/>
        </w:rPr>
        <w:t xml:space="preserve">2.6.5. Документы, необходимые для получения государственной услуги, представляются заявителем (представителем заявителя) в подлинниках с одновременным представлением их копий. В отношении предъявляемых документов уполномоченное лицо ОСЗН заверяет копию документа на основании подлинника этого документа, после чего подлинники документов возвращаются заявителю (представителю заявителя).</w:t>
      </w:r>
    </w:p>
    <w:p>
      <w:pPr>
        <w:pStyle w:val="0"/>
        <w:jc w:val="both"/>
      </w:pPr>
      <w:r>
        <w:rPr>
          <w:sz w:val="20"/>
        </w:rPr>
        <w:t xml:space="preserve">(в ред. </w:t>
      </w:r>
      <w:hyperlink w:history="0" r:id="rId8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jc w:val="both"/>
      </w:pPr>
      <w:r>
        <w:rPr>
          <w:sz w:val="20"/>
        </w:rPr>
      </w:r>
    </w:p>
    <w:bookmarkStart w:id="234" w:name="P234"/>
    <w:bookmarkEnd w:id="234"/>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86" w:tooltip="Постановление Администрации Смоленской области от 07.07.2015 N 39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07.07.2015 N 399)</w:t>
      </w:r>
    </w:p>
    <w:p>
      <w:pPr>
        <w:pStyle w:val="0"/>
        <w:jc w:val="both"/>
      </w:pPr>
      <w:r>
        <w:rPr>
          <w:sz w:val="20"/>
        </w:rPr>
      </w:r>
    </w:p>
    <w:bookmarkStart w:id="247" w:name="P247"/>
    <w:bookmarkEnd w:id="247"/>
    <w:p>
      <w:pPr>
        <w:pStyle w:val="0"/>
        <w:ind w:firstLine="540"/>
        <w:jc w:val="both"/>
      </w:pPr>
      <w:r>
        <w:rPr>
          <w:sz w:val="20"/>
        </w:rPr>
        <w:t xml:space="preserve">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w:t>
      </w:r>
    </w:p>
    <w:p>
      <w:pPr>
        <w:pStyle w:val="0"/>
        <w:spacing w:before="200" w:line-rule="auto"/>
        <w:ind w:firstLine="540"/>
        <w:jc w:val="both"/>
      </w:pPr>
      <w:r>
        <w:rPr>
          <w:sz w:val="20"/>
        </w:rPr>
        <w:t xml:space="preserve">1) документ (сведения), подтверждающий (подтверждающие) регистрацию заявителя по месту жительства (месту пребывания) на территории Смоленской области;</w:t>
      </w:r>
    </w:p>
    <w:p>
      <w:pPr>
        <w:pStyle w:val="0"/>
        <w:spacing w:before="200" w:line-rule="auto"/>
        <w:ind w:firstLine="540"/>
        <w:jc w:val="both"/>
      </w:pPr>
      <w:r>
        <w:rPr>
          <w:sz w:val="20"/>
        </w:rPr>
        <w:t xml:space="preserve">2) документ (сведения), подтверждающий (подтверждающие) совместную регистрацию по месту жительства (месту пребывания) родителей и несовершеннолетних детей на территории Смоленской области;</w:t>
      </w:r>
    </w:p>
    <w:p>
      <w:pPr>
        <w:pStyle w:val="0"/>
        <w:spacing w:before="200" w:line-rule="auto"/>
        <w:ind w:firstLine="540"/>
        <w:jc w:val="both"/>
      </w:pPr>
      <w:r>
        <w:rPr>
          <w:sz w:val="20"/>
        </w:rPr>
        <w:t xml:space="preserve">3) документы (сведения) о рождении детей (за исключением случаев, когда регистрация рождения детей произведена компетентными органами иностранного государства);</w:t>
      </w:r>
    </w:p>
    <w:p>
      <w:pPr>
        <w:pStyle w:val="0"/>
        <w:spacing w:before="200" w:line-rule="auto"/>
        <w:ind w:firstLine="540"/>
        <w:jc w:val="both"/>
      </w:pPr>
      <w:r>
        <w:rPr>
          <w:sz w:val="20"/>
        </w:rPr>
        <w:t xml:space="preserve">4) документ (сведения) о заключении брака (за исключением случаев, когда регистрация заключения брака произведена компетентными органами иностранного государства).</w:t>
      </w:r>
    </w:p>
    <w:p>
      <w:pPr>
        <w:pStyle w:val="0"/>
        <w:jc w:val="both"/>
      </w:pPr>
      <w:r>
        <w:rPr>
          <w:sz w:val="20"/>
        </w:rPr>
        <w:t xml:space="preserve">(п. 2.7.1 в ред. </w:t>
      </w:r>
      <w:hyperlink w:history="0" r:id="rId87"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2.7.2. В случае непредставления заявителем (представителем заявителя) документов, указанных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пункте 2.7.1</w:t>
        </w:r>
      </w:hyperlink>
      <w:r>
        <w:rPr>
          <w:sz w:val="20"/>
        </w:rPr>
        <w:t xml:space="preserve"> настоящего подраздела, по собственной инициативе, сектор Учреждения или МФЦ получает эти документы (сведения, содержащиеся в них) на основании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(в ред. постановлений Администрации Смоленской области от 29.07.2016 </w:t>
      </w:r>
      <w:hyperlink w:history="0" r:id="rId8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8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jc w:val="both"/>
      </w:pPr>
      <w:r>
        <w:rPr>
          <w:sz w:val="20"/>
        </w:rPr>
      </w:r>
    </w:p>
    <w:p>
      <w:pPr>
        <w:pStyle w:val="0"/>
        <w:ind w:firstLine="540"/>
        <w:jc w:val="both"/>
      </w:pPr>
      <w:r>
        <w:rPr>
          <w:sz w:val="20"/>
        </w:rPr>
        <w:t xml:space="preserve">2.7.3. Запрещено требовать от заявителя (представителя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9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9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t xml:space="preserve">(п. 2.7.3 введен </w:t>
      </w:r>
      <w:hyperlink w:history="0" r:id="rId92"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нормативными правовыми актами не предусмотрено.</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прекращения 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9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2.9.1. Оснований для приостановления предоставления государственной услуги нормативными правовыми актами не предусмотрено.</w:t>
      </w:r>
    </w:p>
    <w:bookmarkStart w:id="275" w:name="P275"/>
    <w:bookmarkEnd w:id="275"/>
    <w:p>
      <w:pPr>
        <w:pStyle w:val="0"/>
        <w:spacing w:before="200" w:line-rule="auto"/>
        <w:ind w:firstLine="540"/>
        <w:jc w:val="both"/>
      </w:pPr>
      <w:r>
        <w:rPr>
          <w:sz w:val="20"/>
        </w:rPr>
        <w:t xml:space="preserve">2.9.2. В предоставлении государственной услуги отказывается в случае:</w:t>
      </w:r>
    </w:p>
    <w:p>
      <w:pPr>
        <w:pStyle w:val="0"/>
        <w:spacing w:before="200" w:line-rule="auto"/>
        <w:ind w:firstLine="540"/>
        <w:jc w:val="both"/>
      </w:pPr>
      <w:r>
        <w:rPr>
          <w:sz w:val="20"/>
        </w:rPr>
        <w:t xml:space="preserve">- отсутствия у родителя (усыновителя) права на ее получение;</w:t>
      </w:r>
    </w:p>
    <w:p>
      <w:pPr>
        <w:pStyle w:val="0"/>
        <w:spacing w:before="200" w:line-rule="auto"/>
        <w:ind w:firstLine="540"/>
        <w:jc w:val="both"/>
      </w:pPr>
      <w:r>
        <w:rPr>
          <w:sz w:val="20"/>
        </w:rPr>
        <w:t xml:space="preserve">- непредставления или представления не в полном объеме документов, необходимых для предоставления государственной услуги, в том числе несоответствия представленных документов перечню документов, необходимых для предоставления государственной услуги, предусмотренному </w:t>
      </w:r>
      <w:hyperlink w:history="0" w:anchor="P202" w:tooltip="2.6.1. В перечень документов, необходимых для предоставления государственной услуги, входят:">
        <w:r>
          <w:rPr>
            <w:sz w:val="20"/>
            <w:color w:val="0000ff"/>
          </w:rPr>
          <w:t xml:space="preserve">пунктом 2.6.1 подраздела 2.6</w:t>
        </w:r>
      </w:hyperlink>
      <w:r>
        <w:rPr>
          <w:sz w:val="20"/>
        </w:rPr>
        <w:t xml:space="preserve"> настоящего раздела, и (или) требованиям, указанным в </w:t>
      </w:r>
      <w:hyperlink w:history="0" w:anchor="P223" w:tooltip="2.6.4. Документы, предоставляемые заявителем (представителем заявителя), должны соответствовать следующим требованиям:">
        <w:r>
          <w:rPr>
            <w:sz w:val="20"/>
            <w:color w:val="0000ff"/>
          </w:rPr>
          <w:t xml:space="preserve">пункте 2.6.4 подраздела 2.6</w:t>
        </w:r>
      </w:hyperlink>
      <w:r>
        <w:rPr>
          <w:sz w:val="20"/>
        </w:rPr>
        <w:t xml:space="preserve"> настоящего раздела, если иное не предусмотрено федеральным законодательством;</w:t>
      </w:r>
    </w:p>
    <w:p>
      <w:pPr>
        <w:pStyle w:val="0"/>
        <w:spacing w:before="200" w:line-rule="auto"/>
        <w:ind w:firstLine="540"/>
        <w:jc w:val="both"/>
      </w:pPr>
      <w:r>
        <w:rPr>
          <w:sz w:val="20"/>
        </w:rPr>
        <w:t xml:space="preserve">- выявления в заявлении и (или) в представленных документах недостоверных сведений. Проверка достоверности сведений, содержащихся в заявлении и (или) в представленных документах, осуществляется ОСЗН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2.9.3. Предоставление государственной услуги прекращается в случаях:</w:t>
      </w:r>
    </w:p>
    <w:p>
      <w:pPr>
        <w:pStyle w:val="0"/>
        <w:spacing w:before="200" w:line-rule="auto"/>
        <w:ind w:firstLine="540"/>
        <w:jc w:val="both"/>
      </w:pPr>
      <w:r>
        <w:rPr>
          <w:sz w:val="20"/>
        </w:rPr>
        <w:t xml:space="preserve">- утраты ребенком права на назначенную ему ежемесячную денежную выплату (обнаружения обстоятельств или документов, опровергающих достоверность сведений, представленных в подтверждение права на ежемесячную денежную выплату; перемены места жительства (места пребывания); перехода на полное государственное обеспечение; утраты гражданства Российской Федерации; лишения родительских прав либо ограничения родителя в родительских правах);</w:t>
      </w:r>
    </w:p>
    <w:p>
      <w:pPr>
        <w:pStyle w:val="0"/>
        <w:jc w:val="both"/>
      </w:pPr>
      <w:r>
        <w:rPr>
          <w:sz w:val="20"/>
        </w:rPr>
        <w:t xml:space="preserve">(в ред. </w:t>
      </w:r>
      <w:hyperlink w:history="0" r:id="rId9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 смерти ребенка или признания его в установленном федеральным законодательством порядке умершим или безвестно отсутствующим;</w:t>
      </w:r>
    </w:p>
    <w:p>
      <w:pPr>
        <w:pStyle w:val="0"/>
        <w:spacing w:before="200" w:line-rule="auto"/>
        <w:ind w:firstLine="540"/>
        <w:jc w:val="both"/>
      </w:pPr>
      <w:r>
        <w:rPr>
          <w:sz w:val="20"/>
        </w:rPr>
        <w:t xml:space="preserve">- утраты родителем (усыновителем) права на назначенную ему ежемесячную денежную выплату (обнаружения обстоятельств или документов, опровергающих достоверность сведений, представленных в подтверждение права на ежемесячную денежную выплату; перемены места жительства (места пребывания); перехода на полное государственное обеспечение; утраты гражданства Российской Федерации; лишения родительских прав либо ограничения родителя в родительских правах);</w:t>
      </w:r>
    </w:p>
    <w:p>
      <w:pPr>
        <w:pStyle w:val="0"/>
        <w:jc w:val="both"/>
      </w:pPr>
      <w:r>
        <w:rPr>
          <w:sz w:val="20"/>
        </w:rPr>
        <w:t xml:space="preserve">(в ред. </w:t>
      </w:r>
      <w:hyperlink w:history="0" r:id="rId95"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 смерти родителя (усыновителя) или признания его в установленном федеральным законодательством порядке умершим или безвестно отсутствующим.</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9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center"/>
      </w:pPr>
      <w:r>
        <w:rPr>
          <w:sz w:val="20"/>
        </w:rPr>
        <w:t xml:space="preserve">(в ред. </w:t>
      </w:r>
      <w:hyperlink w:history="0" r:id="rId97"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29.07.2016 N 457)</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2.10.1. Порядок, размер и основания взимания</w:t>
      </w:r>
    </w:p>
    <w:p>
      <w:pPr>
        <w:pStyle w:val="2"/>
        <w:jc w:val="center"/>
      </w:pPr>
      <w:r>
        <w:rPr>
          <w:sz w:val="20"/>
        </w:rPr>
        <w:t xml:space="preserve">государственной пошлины или иной платы, взимаемой</w:t>
      </w:r>
    </w:p>
    <w:p>
      <w:pPr>
        <w:pStyle w:val="2"/>
        <w:jc w:val="center"/>
      </w:pPr>
      <w:r>
        <w:rPr>
          <w:sz w:val="20"/>
        </w:rPr>
        <w:t xml:space="preserve">за предоставление государственной услуги</w:t>
      </w:r>
    </w:p>
    <w:p>
      <w:pPr>
        <w:pStyle w:val="0"/>
        <w:jc w:val="center"/>
      </w:pPr>
      <w:r>
        <w:rPr>
          <w:sz w:val="20"/>
        </w:rPr>
        <w:t xml:space="preserve">(введен </w:t>
      </w:r>
      <w:hyperlink w:history="0" r:id="rId98"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2.11.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 ред. </w:t>
      </w:r>
      <w:hyperlink w:history="0" r:id="rId9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10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2.12.1.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2.12.2.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2.13.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10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spacing w:before="200" w:line-rule="auto"/>
        <w:ind w:firstLine="540"/>
        <w:jc w:val="both"/>
      </w:pPr>
      <w:r>
        <w:rPr>
          <w:sz w:val="20"/>
        </w:rPr>
        <w:t xml:space="preserve">Порядок регистрации заявления указан в </w:t>
      </w:r>
      <w:hyperlink w:history="0" w:anchor="P458"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государственной услуги,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19.04.2016 </w:t>
      </w:r>
      <w:hyperlink w:history="0" r:id="rId102"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rPr>
        <w:t xml:space="preserve">, от 06.09.2018 </w:t>
      </w:r>
      <w:hyperlink w:history="0" r:id="rId10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jc w:val="center"/>
      </w:pPr>
      <w:r>
        <w:rPr>
          <w:sz w:val="20"/>
        </w:rPr>
        <w:t xml:space="preserve">от 23.03.2020 </w:t>
      </w:r>
      <w:hyperlink w:history="0" r:id="rId104"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w:t>
      </w:r>
    </w:p>
    <w:p>
      <w:pPr>
        <w:pStyle w:val="0"/>
        <w:jc w:val="both"/>
      </w:pPr>
      <w:r>
        <w:rPr>
          <w:sz w:val="20"/>
        </w:rPr>
      </w:r>
    </w:p>
    <w:p>
      <w:pPr>
        <w:pStyle w:val="0"/>
        <w:ind w:firstLine="540"/>
        <w:jc w:val="both"/>
      </w:pPr>
      <w:r>
        <w:rPr>
          <w:sz w:val="20"/>
        </w:rPr>
        <w:t xml:space="preserve">2.14.1. 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105"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сектора Учреждения или МФЦ;</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jc w:val="both"/>
      </w:pPr>
      <w:r>
        <w:rPr>
          <w:sz w:val="20"/>
        </w:rPr>
        <w:t xml:space="preserve">(в ред. </w:t>
      </w:r>
      <w:hyperlink w:history="0" r:id="rId10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 (представителей заявителей).</w:t>
      </w:r>
    </w:p>
    <w:p>
      <w:pPr>
        <w:pStyle w:val="0"/>
        <w:jc w:val="both"/>
      </w:pPr>
      <w:r>
        <w:rPr>
          <w:sz w:val="20"/>
        </w:rPr>
        <w:t xml:space="preserve">(в ред. </w:t>
      </w:r>
      <w:hyperlink w:history="0" r:id="rId10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pPr>
        <w:pStyle w:val="0"/>
        <w:jc w:val="both"/>
      </w:pPr>
      <w:r>
        <w:rPr>
          <w:sz w:val="20"/>
        </w:rPr>
        <w:t xml:space="preserve">(в ред. </w:t>
      </w:r>
      <w:hyperlink w:history="0" r:id="rId108"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сектора Учреждения и МФЦ должны соответствовать установленным санитарно-эпидемиологическим правилам и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jc w:val="both"/>
      </w:pPr>
      <w:r>
        <w:rPr>
          <w:sz w:val="20"/>
        </w:rPr>
        <w:t xml:space="preserve">(в ред. </w:t>
      </w:r>
      <w:hyperlink w:history="0" r:id="rId10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сектора Учреждения и МФЦ, предназначенных для приема документов, размещается следующая информация:</w:t>
      </w:r>
    </w:p>
    <w:p>
      <w:pPr>
        <w:pStyle w:val="0"/>
        <w:spacing w:before="200" w:line-rule="auto"/>
        <w:ind w:firstLine="540"/>
        <w:jc w:val="both"/>
      </w:pPr>
      <w:r>
        <w:rPr>
          <w:sz w:val="20"/>
        </w:rPr>
        <w:t xml:space="preserve">- извлечения из нормативных правовых актов Российской Федерации,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абзац утратил силу. - </w:t>
      </w:r>
      <w:hyperlink w:history="0" r:id="rId110"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 график приема граждан специалистами;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специалистов;</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Департаментом, ОСЗН, а также секторами Учреждения и МФЦ в ходе предоставления государственной услуги;</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pPr>
        <w:pStyle w:val="0"/>
        <w:jc w:val="both"/>
      </w:pPr>
      <w:r>
        <w:rPr>
          <w:sz w:val="20"/>
        </w:rPr>
        <w:t xml:space="preserve">(в ред. </w:t>
      </w:r>
      <w:hyperlink w:history="0" r:id="rId11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pPr>
        <w:pStyle w:val="0"/>
        <w:jc w:val="both"/>
      </w:pPr>
      <w:r>
        <w:rPr>
          <w:sz w:val="20"/>
        </w:rPr>
        <w:t xml:space="preserve">(в ред. </w:t>
      </w:r>
      <w:hyperlink w:history="0" r:id="rId112"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jc w:val="both"/>
      </w:pPr>
      <w:r>
        <w:rPr>
          <w:sz w:val="20"/>
        </w:rPr>
        <w:t xml:space="preserve">(пп. 10 введен </w:t>
      </w:r>
      <w:hyperlink w:history="0" r:id="rId113"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2.15.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2.15.1.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spacing w:before="200" w:line-rule="auto"/>
        <w:ind w:firstLine="540"/>
        <w:jc w:val="both"/>
      </w:pPr>
      <w:r>
        <w:rPr>
          <w:sz w:val="20"/>
        </w:rPr>
        <w:t xml:space="preserve">4) получение результата предоставления государственной услуги в электронной форме;</w:t>
      </w:r>
    </w:p>
    <w:p>
      <w:pPr>
        <w:pStyle w:val="0"/>
        <w:jc w:val="both"/>
      </w:pPr>
      <w:r>
        <w:rPr>
          <w:sz w:val="20"/>
        </w:rPr>
        <w:t xml:space="preserve">(пп. 4 введен </w:t>
      </w:r>
      <w:hyperlink w:history="0" r:id="rId114" w:tooltip="Постановление Администрации Смоленской области от 07.07.2015 N 399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07.07.2015 N 399)</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предоставляющего государственную услугу, по выбору заявителя (экстерриториальный принцип).</w:t>
      </w:r>
    </w:p>
    <w:p>
      <w:pPr>
        <w:pStyle w:val="0"/>
        <w:jc w:val="both"/>
      </w:pPr>
      <w:r>
        <w:rPr>
          <w:sz w:val="20"/>
        </w:rPr>
        <w:t xml:space="preserve">(пп. 5 введен </w:t>
      </w:r>
      <w:hyperlink w:history="0" r:id="rId115"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 в ред. </w:t>
      </w:r>
      <w:hyperlink w:history="0" r:id="rId116"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2.15.2.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w:t>
      </w:r>
    </w:p>
    <w:p>
      <w:pPr>
        <w:pStyle w:val="0"/>
        <w:jc w:val="both"/>
      </w:pPr>
      <w:r>
        <w:rPr>
          <w:sz w:val="20"/>
        </w:rPr>
        <w:t xml:space="preserve">(в ред. </w:t>
      </w:r>
      <w:hyperlink w:history="0" r:id="rId11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 возможность получения государственной услуги в МФЦ;</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11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t xml:space="preserve">(пп. 5 введен </w:t>
      </w:r>
      <w:hyperlink w:history="0" r:id="rId119"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jc w:val="both"/>
      </w:pPr>
      <w:r>
        <w:rPr>
          <w:sz w:val="20"/>
        </w:rPr>
      </w:r>
    </w:p>
    <w:bookmarkStart w:id="408" w:name="P408"/>
    <w:bookmarkEnd w:id="408"/>
    <w:p>
      <w:pPr>
        <w:pStyle w:val="2"/>
        <w:outlineLvl w:val="2"/>
        <w:jc w:val="center"/>
      </w:pPr>
      <w:r>
        <w:rPr>
          <w:sz w:val="20"/>
        </w:rPr>
        <w:t xml:space="preserve">2.16.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120"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23.03.2020 N 131)</w:t>
      </w:r>
    </w:p>
    <w:p>
      <w:pPr>
        <w:pStyle w:val="0"/>
        <w:jc w:val="both"/>
      </w:pPr>
      <w:r>
        <w:rPr>
          <w:sz w:val="20"/>
        </w:rPr>
      </w:r>
    </w:p>
    <w:p>
      <w:pPr>
        <w:pStyle w:val="0"/>
        <w:ind w:firstLine="540"/>
        <w:jc w:val="both"/>
      </w:pPr>
      <w:r>
        <w:rPr>
          <w:sz w:val="20"/>
        </w:rPr>
        <w:t xml:space="preserve">2.16.1. Департамент, ОСЗН, Учреждение и секторы Учреждения осуществляют взаимодействие с МФЦ при предоставлении государственной услуги.</w:t>
      </w:r>
    </w:p>
    <w:p>
      <w:pPr>
        <w:pStyle w:val="0"/>
        <w:spacing w:before="200" w:line-rule="auto"/>
        <w:ind w:firstLine="540"/>
        <w:jc w:val="both"/>
      </w:pPr>
      <w:r>
        <w:rPr>
          <w:sz w:val="20"/>
        </w:rPr>
        <w:t xml:space="preserve">2.16.2.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2.16.3. Обеспечение возможности записи с использованием Единого портала и (или) Регионального портала для представления документов в целях получения государственной услуги.</w:t>
      </w:r>
    </w:p>
    <w:p>
      <w:pPr>
        <w:pStyle w:val="0"/>
        <w:spacing w:before="200" w:line-rule="auto"/>
        <w:ind w:firstLine="540"/>
        <w:jc w:val="both"/>
      </w:pPr>
      <w:r>
        <w:rPr>
          <w:sz w:val="20"/>
        </w:rPr>
        <w:t xml:space="preserve">2.16.4. Обеспечение доступа заявителей (представителей заявителей) к форме заявления, в том числе для копирования и заполнения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2.16.5.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2.16.6.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spacing w:before="200" w:line-rule="auto"/>
        <w:ind w:firstLine="540"/>
        <w:jc w:val="both"/>
      </w:pPr>
      <w:r>
        <w:rPr>
          <w:sz w:val="20"/>
        </w:rPr>
        <w:t xml:space="preserve">2.16.7. Обеспечение возможности для заявителей получения результата государственной услуги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2.16.8. Обеспечение возможности для заявителей осуществления оценки качества предоставления государственной услуги.</w:t>
      </w:r>
    </w:p>
    <w:p>
      <w:pPr>
        <w:pStyle w:val="0"/>
        <w:spacing w:before="200" w:line-rule="auto"/>
        <w:ind w:firstLine="540"/>
        <w:jc w:val="both"/>
      </w:pPr>
      <w:r>
        <w:rPr>
          <w:sz w:val="20"/>
        </w:rPr>
        <w:t xml:space="preserve">2.16.9. Обеспечение возможности для заявителей досудебного (внесудебного) обжалования решений и действий (бездействия) должностных лиц, государственных гражданских служащих Департамента, ОСЗН, специалистов Учреждения, сектора Учреждения и работников МФЦ.</w:t>
      </w:r>
    </w:p>
    <w:p>
      <w:pPr>
        <w:pStyle w:val="0"/>
        <w:spacing w:before="200" w:line-rule="auto"/>
        <w:ind w:firstLine="540"/>
        <w:jc w:val="both"/>
      </w:pPr>
      <w:r>
        <w:rPr>
          <w:sz w:val="20"/>
        </w:rPr>
        <w:t xml:space="preserve">2.16.10. Средства электронной подписи, применяемые при предоставлении государственной услуги в электронном виде, должны быть сертифицированы в соответствии с федеральным законодательством.</w:t>
      </w:r>
    </w:p>
    <w:p>
      <w:pPr>
        <w:pStyle w:val="0"/>
        <w:spacing w:before="200" w:line-rule="auto"/>
        <w:ind w:firstLine="540"/>
        <w:jc w:val="both"/>
      </w:pPr>
      <w:r>
        <w:rPr>
          <w:sz w:val="20"/>
        </w:rPr>
        <w:t xml:space="preserve">2.16.11. Рассмотрение заявления, полученного в электронной форме, осуществляется в том же порядке, что и рассмотрение заявлений, полученных лично от заявителя.</w:t>
      </w:r>
    </w:p>
    <w:p>
      <w:pPr>
        <w:pStyle w:val="0"/>
        <w:spacing w:before="200" w:line-rule="auto"/>
        <w:ind w:firstLine="540"/>
        <w:jc w:val="both"/>
      </w:pPr>
      <w:r>
        <w:rPr>
          <w:sz w:val="20"/>
        </w:rPr>
        <w:t xml:space="preserve">2.16.12.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2.16.13. Возможность предоставления государственной услуги в МФЦ посредством комплексного запроса отсутствует.</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12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3.1.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межведомственных запросов;</w:t>
      </w:r>
    </w:p>
    <w:p>
      <w:pPr>
        <w:pStyle w:val="0"/>
        <w:jc w:val="both"/>
      </w:pPr>
      <w:r>
        <w:rPr>
          <w:sz w:val="20"/>
        </w:rPr>
        <w:t xml:space="preserve">(в ред. </w:t>
      </w:r>
      <w:hyperlink w:history="0" r:id="rId122"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3) рассмотрение документов;</w:t>
      </w:r>
    </w:p>
    <w:p>
      <w:pPr>
        <w:pStyle w:val="0"/>
        <w:jc w:val="both"/>
      </w:pPr>
      <w:r>
        <w:rPr>
          <w:sz w:val="20"/>
        </w:rPr>
        <w:t xml:space="preserve">(в ред. </w:t>
      </w:r>
      <w:hyperlink w:history="0" r:id="rId123"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4) принятие решения о назначении или об отказе в назначении ежемесячной денежной выплаты;</w:t>
      </w:r>
    </w:p>
    <w:p>
      <w:pPr>
        <w:pStyle w:val="0"/>
        <w:jc w:val="both"/>
      </w:pPr>
      <w:r>
        <w:rPr>
          <w:sz w:val="20"/>
        </w:rPr>
        <w:t xml:space="preserve">(в ред. </w:t>
      </w:r>
      <w:hyperlink w:history="0" r:id="rId124"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5) формирование личного дела заявителя и получение заявителем (представителем заявителя) результата предоставления государственной услуги;</w:t>
      </w:r>
    </w:p>
    <w:p>
      <w:pPr>
        <w:pStyle w:val="0"/>
        <w:jc w:val="both"/>
      </w:pPr>
      <w:r>
        <w:rPr>
          <w:sz w:val="20"/>
        </w:rPr>
        <w:t xml:space="preserve">(пп. 5 в ред. </w:t>
      </w:r>
      <w:hyperlink w:history="0" r:id="rId12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6) организацию выплаты ежемесячной денежной выплаты.</w:t>
      </w:r>
    </w:p>
    <w:p>
      <w:pPr>
        <w:pStyle w:val="0"/>
        <w:spacing w:before="200" w:line-rule="auto"/>
        <w:ind w:firstLine="540"/>
        <w:jc w:val="both"/>
      </w:pPr>
      <w:r>
        <w:rPr>
          <w:sz w:val="20"/>
        </w:rPr>
        <w:t xml:space="preserve">Документы, необходимые в соответствии с федеральными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и которые находятся в распоряжении государственных органов, заявитель (представитель заявителя) вправе предоставить по собственной инициативе.</w:t>
      </w:r>
    </w:p>
    <w:p>
      <w:pPr>
        <w:pStyle w:val="0"/>
        <w:jc w:val="both"/>
      </w:pPr>
      <w:r>
        <w:rPr>
          <w:sz w:val="20"/>
        </w:rPr>
        <w:t xml:space="preserve">(в ред. </w:t>
      </w:r>
      <w:hyperlink w:history="0" r:id="rId12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Абзац утратил силу. - </w:t>
      </w:r>
      <w:hyperlink w:history="0" r:id="rId127"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jc w:val="both"/>
      </w:pPr>
      <w:r>
        <w:rPr>
          <w:sz w:val="20"/>
        </w:rPr>
      </w:r>
    </w:p>
    <w:bookmarkStart w:id="458" w:name="P458"/>
    <w:bookmarkEnd w:id="458"/>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заявлением и документами, необходимыми для предоставления государственной услуги, в сектор Учреждения по месту жительства (месту пребывания) заявителя или МФЦ по месту жительства (месту пребывания) заявителя.</w:t>
      </w:r>
    </w:p>
    <w:p>
      <w:pPr>
        <w:pStyle w:val="0"/>
        <w:jc w:val="both"/>
      </w:pPr>
      <w:r>
        <w:rPr>
          <w:sz w:val="20"/>
        </w:rPr>
        <w:t xml:space="preserve">(в ред. постановлений Администрации Смоленской области от 29.07.2016 </w:t>
      </w:r>
      <w:hyperlink w:history="0" r:id="rId12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2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3.1.2. При поступлении заявления специалист, ответственный за прием и регистрацию документов:</w:t>
      </w:r>
    </w:p>
    <w:p>
      <w:pPr>
        <w:pStyle w:val="0"/>
        <w:spacing w:before="200" w:line-rule="auto"/>
        <w:ind w:firstLine="540"/>
        <w:jc w:val="both"/>
      </w:pPr>
      <w:r>
        <w:rPr>
          <w:sz w:val="20"/>
        </w:rPr>
        <w:t xml:space="preserve">1) проверяет документ, удостоверяющий личность заявителя, или документ, удостоверяющий личность представителя заявителя, и документ, подтверждающий его полномочия (в случае обращения от имени заявителя представителя заявителя);</w:t>
      </w:r>
    </w:p>
    <w:p>
      <w:pPr>
        <w:pStyle w:val="0"/>
        <w:jc w:val="both"/>
      </w:pPr>
      <w:r>
        <w:rPr>
          <w:sz w:val="20"/>
        </w:rPr>
        <w:t xml:space="preserve">(в ред. постановлений Администрации Смоленской области от 29.07.2016 </w:t>
      </w:r>
      <w:hyperlink w:history="0" r:id="rId130"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3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2) проверяет комплектность предоставленных документов согласно </w:t>
      </w:r>
      <w:hyperlink w:history="0" w:anchor="P202" w:tooltip="2.6.1. В перечень документов, необходимых для предоставления государственной услуги, входят:">
        <w:r>
          <w:rPr>
            <w:sz w:val="20"/>
            <w:color w:val="0000ff"/>
          </w:rPr>
          <w:t xml:space="preserve">пункту 2.6.1 подраздела 2.6 раздела 2</w:t>
        </w:r>
      </w:hyperlink>
      <w:r>
        <w:rPr>
          <w:sz w:val="20"/>
        </w:rPr>
        <w:t xml:space="preserve"> настоящего Административного регламента, а также на предмет их соответствия требованиям, установленным в </w:t>
      </w:r>
      <w:hyperlink w:history="0" w:anchor="P223" w:tooltip="2.6.4. Документы, предо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13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3.1.3 - 3.1.4. Утратили силу. - </w:t>
      </w:r>
      <w:hyperlink w:history="0" r:id="rId133"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Постановление</w:t>
        </w:r>
      </w:hyperlink>
      <w:r>
        <w:rPr>
          <w:sz w:val="20"/>
        </w:rPr>
        <w:t xml:space="preserve"> Администрации Смоленской области от 29.07.2016 N 457.</w:t>
      </w:r>
    </w:p>
    <w:p>
      <w:pPr>
        <w:pStyle w:val="0"/>
        <w:spacing w:before="200" w:line-rule="auto"/>
        <w:ind w:firstLine="540"/>
        <w:jc w:val="both"/>
      </w:pPr>
      <w:r>
        <w:rPr>
          <w:sz w:val="20"/>
        </w:rPr>
        <w:t xml:space="preserve">3.1.5. В случае если документы не соответствуют перечню документов, необходимых для предоставления государственной услуги, предусмотренному </w:t>
      </w:r>
      <w:hyperlink w:history="0" w:anchor="P202" w:tooltip="2.6.1. В перечень документов, необходимых для предоставления государственной услуги, входят:">
        <w:r>
          <w:rPr>
            <w:sz w:val="20"/>
            <w:color w:val="0000ff"/>
          </w:rPr>
          <w:t xml:space="preserve">пунктом 2.6.1 подраздела 2.6 раздела 2</w:t>
        </w:r>
      </w:hyperlink>
      <w:r>
        <w:rPr>
          <w:sz w:val="20"/>
        </w:rPr>
        <w:t xml:space="preserve"> настоящего Административного регламента, и (или) требованиям, указанным в </w:t>
      </w:r>
      <w:hyperlink w:history="0" w:anchor="P223" w:tooltip="2.6.4. Документы, предо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специалист сектора Учреждения или МФЦ, ответственный за прием и регистрацию документов, прекращает процедуру приема документов и передает документы заявителю (представителю заявителя) для приведения их в соответствие с </w:t>
      </w:r>
      <w:hyperlink w:history="0" w:anchor="P202" w:tooltip="2.6.1. В перечень документов, необходимых для предоставления государственной услуги, входят:">
        <w:r>
          <w:rPr>
            <w:sz w:val="20"/>
            <w:color w:val="0000ff"/>
          </w:rPr>
          <w:t xml:space="preserve">пунктами 2.6.1</w:t>
        </w:r>
      </w:hyperlink>
      <w:r>
        <w:rPr>
          <w:sz w:val="20"/>
        </w:rPr>
        <w:t xml:space="preserve"> и (или) </w:t>
      </w:r>
      <w:hyperlink w:history="0" w:anchor="P223" w:tooltip="2.6.4. Документы, предоставляемые заявителем (представителем заявителя), должны соответствовать следующим требованиям:">
        <w:r>
          <w:rPr>
            <w:sz w:val="20"/>
            <w:color w:val="0000ff"/>
          </w:rPr>
          <w:t xml:space="preserve">2.6.4 подраздела 2.6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13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3.1.6. В случае соответствия предоставленных документов перечню документов, необходимых для предоставления государственной услуги, предусмотренному </w:t>
      </w:r>
      <w:hyperlink w:history="0" w:anchor="P202" w:tooltip="2.6.1. В перечень документов, необходимых для предоставления государственной услуги, входят:">
        <w:r>
          <w:rPr>
            <w:sz w:val="20"/>
            <w:color w:val="0000ff"/>
          </w:rPr>
          <w:t xml:space="preserve">пунктом 2.6.1 подраздела 2.6 раздела 2</w:t>
        </w:r>
      </w:hyperlink>
      <w:r>
        <w:rPr>
          <w:sz w:val="20"/>
        </w:rPr>
        <w:t xml:space="preserve"> настоящего Административного регламента, и требованиям, указанным в </w:t>
      </w:r>
      <w:hyperlink w:history="0" w:anchor="P223" w:tooltip="2.6.4. Документы, предоставляемые заявителем (представителем заявителя),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специалист сектора учреждения или МФЦ, ответственный за прием и регистрацию документов:</w:t>
      </w:r>
    </w:p>
    <w:p>
      <w:pPr>
        <w:pStyle w:val="0"/>
        <w:spacing w:before="200" w:line-rule="auto"/>
        <w:ind w:firstLine="540"/>
        <w:jc w:val="both"/>
      </w:pPr>
      <w:r>
        <w:rPr>
          <w:sz w:val="20"/>
        </w:rPr>
        <w:t xml:space="preserve">1) производит копирование документов (если заявителем (представителем заявителя) не предоставлены копии документов, необходимых для предоставления государственной услуги), удостоверяя копии предоставленных документов на основании их оригиналов личной подписью и штампом организации, если они не удостоверены нотариусом;</w:t>
      </w:r>
    </w:p>
    <w:p>
      <w:pPr>
        <w:pStyle w:val="0"/>
        <w:jc w:val="both"/>
      </w:pPr>
      <w:r>
        <w:rPr>
          <w:sz w:val="20"/>
        </w:rPr>
        <w:t xml:space="preserve">(в ред. </w:t>
      </w:r>
      <w:hyperlink w:history="0" r:id="rId13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pPr>
        <w:pStyle w:val="0"/>
        <w:jc w:val="both"/>
      </w:pPr>
      <w:r>
        <w:rPr>
          <w:sz w:val="20"/>
        </w:rPr>
        <w:t xml:space="preserve">(в ред. </w:t>
      </w:r>
      <w:hyperlink w:history="0" r:id="rId13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 регистрирует поступление заявления в журнале регистрации обращений;</w:t>
      </w:r>
    </w:p>
    <w:p>
      <w:pPr>
        <w:pStyle w:val="0"/>
        <w:spacing w:before="200" w:line-rule="auto"/>
        <w:ind w:firstLine="540"/>
        <w:jc w:val="both"/>
      </w:pPr>
      <w:r>
        <w:rPr>
          <w:sz w:val="20"/>
        </w:rPr>
        <w:t xml:space="preserve">4) оформляет расписку-уведомление о приеме документов и передает ее заявителю (представителю заявителя);</w:t>
      </w:r>
    </w:p>
    <w:p>
      <w:pPr>
        <w:pStyle w:val="0"/>
        <w:jc w:val="both"/>
      </w:pPr>
      <w:r>
        <w:rPr>
          <w:sz w:val="20"/>
        </w:rPr>
        <w:t xml:space="preserve">(в ред. </w:t>
      </w:r>
      <w:hyperlink w:history="0" r:id="rId13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5) передает заявление и документы, поступившие от заявителя (представителя заявителя), специалисту сектора Учреждения, ответственному за рассмотрение документов, в срок не позднее одного рабочего дня, следующего за днем их приема, а в случае непредставления документов, указанных в </w:t>
      </w:r>
      <w:hyperlink w:history="0" w:anchor="P234"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передает их в указанный срок специалисту сектора Учреждения или МФЦ, ответственному за формирование и направление межведомственных запросов.</w:t>
      </w:r>
    </w:p>
    <w:p>
      <w:pPr>
        <w:pStyle w:val="0"/>
        <w:jc w:val="both"/>
      </w:pPr>
      <w:r>
        <w:rPr>
          <w:sz w:val="20"/>
        </w:rPr>
        <w:t xml:space="preserve">(в ред. постановлений Администрации Смоленской области от 29.07.2016 </w:t>
      </w:r>
      <w:hyperlink w:history="0" r:id="rId13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3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140"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3.1.7. Обязанности специалиста сектора Учреждения или МФЦ, ответственного за прием и регистрацию документов, предусмотренные настоящим подразделом, должны быть закреплены в его должностной инструкции.</w:t>
      </w:r>
    </w:p>
    <w:p>
      <w:pPr>
        <w:pStyle w:val="0"/>
        <w:spacing w:before="200" w:line-rule="auto"/>
        <w:ind w:firstLine="540"/>
        <w:jc w:val="both"/>
      </w:pPr>
      <w:r>
        <w:rPr>
          <w:sz w:val="20"/>
        </w:rPr>
        <w:t xml:space="preserve">3.1.8. Максимальный срок выполнения административной процедуры, предусмотренной в настоящем подразделе, составляет 1 рабочий день.</w:t>
      </w:r>
    </w:p>
    <w:p>
      <w:pPr>
        <w:pStyle w:val="0"/>
        <w:jc w:val="both"/>
      </w:pPr>
      <w:r>
        <w:rPr>
          <w:sz w:val="20"/>
        </w:rPr>
      </w:r>
    </w:p>
    <w:bookmarkStart w:id="483" w:name="P483"/>
    <w:bookmarkEnd w:id="483"/>
    <w:p>
      <w:pPr>
        <w:pStyle w:val="2"/>
        <w:outlineLvl w:val="2"/>
        <w:jc w:val="center"/>
      </w:pPr>
      <w:r>
        <w:rPr>
          <w:sz w:val="20"/>
        </w:rPr>
        <w:t xml:space="preserve">3.2. Формирование и направление межведомственных запросов</w:t>
      </w:r>
    </w:p>
    <w:p>
      <w:pPr>
        <w:pStyle w:val="0"/>
        <w:jc w:val="center"/>
      </w:pPr>
      <w:r>
        <w:rPr>
          <w:sz w:val="20"/>
        </w:rPr>
        <w:t xml:space="preserve">(в ред. </w:t>
      </w:r>
      <w:hyperlink w:history="0" r:id="rId141"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16.05.2023 N 226)</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территориального органа федерального органа исполнительной власти в сфере внутренних дел.</w:t>
      </w:r>
    </w:p>
    <w:p>
      <w:pPr>
        <w:pStyle w:val="0"/>
        <w:jc w:val="both"/>
      </w:pPr>
      <w:r>
        <w:rPr>
          <w:sz w:val="20"/>
        </w:rPr>
        <w:t xml:space="preserve">(в ред. постановлений Администрации Смоленской области от 29.07.2016 </w:t>
      </w:r>
      <w:hyperlink w:history="0" r:id="rId14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4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23.03.2020 </w:t>
      </w:r>
      <w:hyperlink w:history="0" r:id="rId144"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N 131</w:t>
        </w:r>
      </w:hyperlink>
      <w:r>
        <w:rPr>
          <w:sz w:val="20"/>
        </w:rPr>
        <w:t xml:space="preserve">, от 16.05.2023 </w:t>
      </w:r>
      <w:hyperlink w:history="0" r:id="rId145"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3.2.2. В случае если заявителем (представителем заявителя) по собственной инициативе представлены документы, указанные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приступает к исполнению следующей административной процедуры (</w:t>
      </w:r>
      <w:hyperlink w:history="0" w:anchor="P505" w:tooltip="3.3. Рассмотрение документов">
        <w:r>
          <w:rPr>
            <w:sz w:val="20"/>
            <w:color w:val="0000ff"/>
          </w:rPr>
          <w:t xml:space="preserve">подраздел 3.3</w:t>
        </w:r>
      </w:hyperlink>
      <w:r>
        <w:rPr>
          <w:sz w:val="20"/>
        </w:rPr>
        <w:t xml:space="preserve"> настоящего раздела).</w:t>
      </w:r>
    </w:p>
    <w:p>
      <w:pPr>
        <w:pStyle w:val="0"/>
        <w:jc w:val="both"/>
      </w:pPr>
      <w:r>
        <w:rPr>
          <w:sz w:val="20"/>
        </w:rPr>
        <w:t xml:space="preserve">(в ред. постановлений Администрации Смоленской области от 29.07.2016 </w:t>
      </w:r>
      <w:hyperlink w:history="0" r:id="rId146"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4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w:t>
      </w:r>
    </w:p>
    <w:p>
      <w:pPr>
        <w:pStyle w:val="0"/>
        <w:spacing w:before="200" w:line-rule="auto"/>
        <w:ind w:firstLine="540"/>
        <w:jc w:val="both"/>
      </w:pPr>
      <w:r>
        <w:rPr>
          <w:sz w:val="20"/>
        </w:rPr>
        <w:t xml:space="preserve">3.2.3. В случае если заявителем (представителем заявителя) по собственной инициативе не представлены указанные в </w:t>
      </w:r>
      <w:hyperlink w:history="0" w:anchor="P247" w:tooltip="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документы либо один из них, специалист сектора Учреждения или МФЦ, ответственный за формирование и направление межведомственных запросов, принимает решение о формировании и направлении межведомственных запросов.</w:t>
      </w:r>
    </w:p>
    <w:p>
      <w:pPr>
        <w:pStyle w:val="0"/>
        <w:jc w:val="both"/>
      </w:pPr>
      <w:r>
        <w:rPr>
          <w:sz w:val="20"/>
        </w:rPr>
        <w:t xml:space="preserve">(в ред. постановлений Администрации Смоленской области от 29.07.2016 </w:t>
      </w:r>
      <w:hyperlink w:history="0" r:id="rId14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4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150"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Межведомственные запросы формируются и направляются специалистом сектора Учреждения или МФЦ, ответственным за формирование и направление межведомственных запросов,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бумажных носителях по почте либо по факсу с одновременным их направлением по почте или курьерской доставкой (с соблюдением законодательства Российской Федерации в области персональных данных).</w:t>
      </w:r>
    </w:p>
    <w:p>
      <w:pPr>
        <w:pStyle w:val="0"/>
        <w:jc w:val="both"/>
      </w:pPr>
      <w:r>
        <w:rPr>
          <w:sz w:val="20"/>
        </w:rPr>
        <w:t xml:space="preserve">(в ред. </w:t>
      </w:r>
      <w:hyperlink w:history="0" r:id="rId151"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государственной услуги, определяются технологической картой межведомственного взаимодействия государственной услуги, согласованной Департаментом с соответствующими государственными органами, участвующими в предоставлении государственной услуги.</w:t>
      </w:r>
    </w:p>
    <w:p>
      <w:pPr>
        <w:pStyle w:val="0"/>
        <w:spacing w:before="200" w:line-rule="auto"/>
        <w:ind w:firstLine="540"/>
        <w:jc w:val="both"/>
      </w:pPr>
      <w:r>
        <w:rPr>
          <w:sz w:val="20"/>
        </w:rPr>
        <w:t xml:space="preserve">3.2.5. Срок подготовки межведомственных запросов специалистом сектора Учреждения, МФЦ, ответственным за формирование и направление межведомственных запросов, не может превышать трех рабочих дней со дня представления заявителем (представителем заявителя) заявления.</w:t>
      </w:r>
    </w:p>
    <w:p>
      <w:pPr>
        <w:pStyle w:val="0"/>
        <w:jc w:val="both"/>
      </w:pPr>
      <w:r>
        <w:rPr>
          <w:sz w:val="20"/>
        </w:rPr>
        <w:t xml:space="preserve">(в ред. постановлений Администрации Смоленской области от 29.07.2016 </w:t>
      </w:r>
      <w:hyperlink w:history="0" r:id="rId15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06.09.2018 </w:t>
      </w:r>
      <w:hyperlink w:history="0" r:id="rId15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154"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spacing w:before="200" w:line-rule="auto"/>
        <w:ind w:firstLine="540"/>
        <w:jc w:val="both"/>
      </w:pPr>
      <w:r>
        <w:rPr>
          <w:sz w:val="20"/>
        </w:rPr>
        <w:t xml:space="preserve">3.2.7. После поступления ответов на межведомственные запросы специалист сектора Учреждения, МФЦ, ответственный за формирование и направление межведомственных запросов, регистрирует полученные ответы в установленном порядке и передает их вместе с документами, полученными соответственно от специалиста сектора Учреждения, МФЦ, ответственного за прием и регистрацию документов, специалисту сектора Учреждения, ответственному за рассмотрение документов, не позднее одного рабочего дня, следующего за днем их поступления.</w:t>
      </w:r>
    </w:p>
    <w:p>
      <w:pPr>
        <w:pStyle w:val="0"/>
        <w:jc w:val="both"/>
      </w:pPr>
      <w:r>
        <w:rPr>
          <w:sz w:val="20"/>
        </w:rPr>
        <w:t xml:space="preserve">(п. 3.2.7 в ред. </w:t>
      </w:r>
      <w:hyperlink w:history="0" r:id="rId155"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3.2.8. Обязанности специалиста сектора Учреждения, МФЦ, ответственного за формирование и направление межведомственных запросов, предусмотренные настоящим подразделом, должны быть закреплены в его должностной инструкции.</w:t>
      </w:r>
    </w:p>
    <w:p>
      <w:pPr>
        <w:pStyle w:val="0"/>
        <w:jc w:val="both"/>
      </w:pPr>
      <w:r>
        <w:rPr>
          <w:sz w:val="20"/>
        </w:rPr>
        <w:t xml:space="preserve">(в ред. постановлений Администрации Смоленской области от 29.07.2016 </w:t>
      </w:r>
      <w:hyperlink w:history="0" r:id="rId156"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N 457</w:t>
        </w:r>
      </w:hyperlink>
      <w:r>
        <w:rPr>
          <w:sz w:val="20"/>
        </w:rPr>
        <w:t xml:space="preserve">, от 16.05.2023 </w:t>
      </w:r>
      <w:hyperlink w:history="0" r:id="rId157"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spacing w:before="200" w:line-rule="auto"/>
        <w:ind w:firstLine="540"/>
        <w:jc w:val="both"/>
      </w:pPr>
      <w:r>
        <w:rPr>
          <w:sz w:val="20"/>
        </w:rPr>
        <w:t xml:space="preserve">3.2.9. Максимальный срок выполнения административной процедуры, предусмотренной настоящим подразделом, составляет 3 рабочих дня.</w:t>
      </w:r>
    </w:p>
    <w:p>
      <w:pPr>
        <w:pStyle w:val="0"/>
        <w:jc w:val="both"/>
      </w:pPr>
      <w:r>
        <w:rPr>
          <w:sz w:val="20"/>
        </w:rPr>
      </w:r>
    </w:p>
    <w:bookmarkStart w:id="505" w:name="P505"/>
    <w:bookmarkEnd w:id="505"/>
    <w:p>
      <w:pPr>
        <w:pStyle w:val="2"/>
        <w:outlineLvl w:val="2"/>
        <w:jc w:val="center"/>
      </w:pPr>
      <w:r>
        <w:rPr>
          <w:sz w:val="20"/>
        </w:rPr>
        <w:t xml:space="preserve">3.3. Рассмотрение документов</w:t>
      </w:r>
    </w:p>
    <w:p>
      <w:pPr>
        <w:pStyle w:val="0"/>
        <w:jc w:val="center"/>
      </w:pPr>
      <w:r>
        <w:rPr>
          <w:sz w:val="20"/>
        </w:rPr>
        <w:t xml:space="preserve">(в ред. </w:t>
      </w:r>
      <w:hyperlink w:history="0" r:id="rId15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29.07.2016 N 457)</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комплекта документов, поступивших от заявителя (представителя заявителя) либо МФЦ, а также ответов на соответствующие межведомственные запросы (при наличии) (далее - комплект документов).</w:t>
      </w:r>
    </w:p>
    <w:p>
      <w:pPr>
        <w:pStyle w:val="0"/>
        <w:jc w:val="both"/>
      </w:pPr>
      <w:r>
        <w:rPr>
          <w:sz w:val="20"/>
        </w:rPr>
        <w:t xml:space="preserve">(в ред. </w:t>
      </w:r>
      <w:hyperlink w:history="0" r:id="rId15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3.3.2.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275" w:tooltip="2.9.2. В предоставлении государственной услуги отказывается в случае:">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275" w:tooltip="2.9.2. В предоставлении государственной услуги отказывается в случае:">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ежемесячной денежной выплаты.</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275" w:tooltip="2.9.2. В предоставлении государственной услуги отказывается в случае:">
        <w:r>
          <w:rPr>
            <w:sz w:val="20"/>
            <w:color w:val="0000ff"/>
          </w:rPr>
          <w:t xml:space="preserve">пунктом 2.9.2 подраздела 2.9 раздела 2</w:t>
        </w:r>
      </w:hyperlink>
      <w:r>
        <w:rPr>
          <w:sz w:val="20"/>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ежемесячной денежной выплаты и проекта уведомления об отказе в назначении ежемесячной денежной выплаты (далее - проект уведомления).</w:t>
      </w:r>
    </w:p>
    <w:p>
      <w:pPr>
        <w:pStyle w:val="0"/>
        <w:spacing w:before="200" w:line-rule="auto"/>
        <w:ind w:firstLine="540"/>
        <w:jc w:val="both"/>
      </w:pPr>
      <w:r>
        <w:rPr>
          <w:sz w:val="20"/>
        </w:rPr>
        <w:t xml:space="preserve">3.3.5. Специалист сектора Учреждения, ответственный за рассмотрение документов, передает соответствующий проект решения, проект уведомления (при наличии) и комплект документов руководителю ОСЗН для принятия решения.</w:t>
      </w:r>
    </w:p>
    <w:p>
      <w:pPr>
        <w:pStyle w:val="0"/>
        <w:spacing w:before="200" w:line-rule="auto"/>
        <w:ind w:firstLine="540"/>
        <w:jc w:val="both"/>
      </w:pPr>
      <w:r>
        <w:rPr>
          <w:sz w:val="20"/>
        </w:rPr>
        <w:t xml:space="preserve">3.3.6. Обязанности специалиста сектора Учреждения, ответственного за рассмотрение документов, предусмотренные настоящим подразделом, должны быть закреплены в его должностной инструкции.</w:t>
      </w:r>
    </w:p>
    <w:p>
      <w:pPr>
        <w:pStyle w:val="0"/>
        <w:spacing w:before="200" w:line-rule="auto"/>
        <w:ind w:firstLine="540"/>
        <w:jc w:val="both"/>
      </w:pPr>
      <w:r>
        <w:rPr>
          <w:sz w:val="20"/>
        </w:rPr>
        <w:t xml:space="preserve">3.3.7. Максимальный срок выполнения административной процедуры, предусмотренной настоящим подразделом, составляет 2 рабочих дня со дня получения комплекта документов.</w:t>
      </w:r>
    </w:p>
    <w:p>
      <w:pPr>
        <w:pStyle w:val="0"/>
        <w:jc w:val="both"/>
      </w:pPr>
      <w:r>
        <w:rPr>
          <w:sz w:val="20"/>
        </w:rPr>
      </w:r>
    </w:p>
    <w:p>
      <w:pPr>
        <w:pStyle w:val="2"/>
        <w:outlineLvl w:val="2"/>
        <w:jc w:val="center"/>
      </w:pPr>
      <w:r>
        <w:rPr>
          <w:sz w:val="20"/>
        </w:rPr>
        <w:t xml:space="preserve">3.4. Принятие решения о назначении или об отказе</w:t>
      </w:r>
    </w:p>
    <w:p>
      <w:pPr>
        <w:pStyle w:val="2"/>
        <w:jc w:val="center"/>
      </w:pPr>
      <w:r>
        <w:rPr>
          <w:sz w:val="20"/>
        </w:rPr>
        <w:t xml:space="preserve">в назначении ежемесячной денежной выплаты</w:t>
      </w:r>
    </w:p>
    <w:p>
      <w:pPr>
        <w:pStyle w:val="0"/>
        <w:jc w:val="center"/>
      </w:pPr>
      <w:r>
        <w:rPr>
          <w:sz w:val="20"/>
        </w:rPr>
        <w:t xml:space="preserve">(в ред. </w:t>
      </w:r>
      <w:hyperlink w:history="0" r:id="rId160"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29.07.2016 N 457)</w:t>
      </w:r>
    </w:p>
    <w:p>
      <w:pPr>
        <w:pStyle w:val="0"/>
        <w:jc w:val="both"/>
      </w:pPr>
      <w:r>
        <w:rPr>
          <w:sz w:val="20"/>
        </w:rPr>
      </w:r>
    </w:p>
    <w:p>
      <w:pPr>
        <w:pStyle w:val="0"/>
        <w:ind w:firstLine="540"/>
        <w:jc w:val="both"/>
      </w:pPr>
      <w:r>
        <w:rPr>
          <w:sz w:val="20"/>
        </w:rPr>
        <w:t xml:space="preserve">3.4.1. Основанием для начала административной процедуры принятия решения о назначении или об отказе в назначении ежемесячной денежной выплаты является получение руководителем ОСЗН комплекта документов и проекта решения о назначении (об отказе в назначении) ежемесячной денежной выплаты, проекта уведомления (при наличии).</w:t>
      </w:r>
    </w:p>
    <w:p>
      <w:pPr>
        <w:pStyle w:val="0"/>
        <w:spacing w:before="200" w:line-rule="auto"/>
        <w:ind w:firstLine="540"/>
        <w:jc w:val="both"/>
      </w:pPr>
      <w:r>
        <w:rPr>
          <w:sz w:val="20"/>
        </w:rPr>
        <w:t xml:space="preserve">3.4.2. Руководитель ОСЗН определяет правомерность принятия решения о назначении (об отказе в назначении) ежемесячной денежной выплаты.</w:t>
      </w:r>
    </w:p>
    <w:p>
      <w:pPr>
        <w:pStyle w:val="0"/>
        <w:spacing w:before="200" w:line-rule="auto"/>
        <w:ind w:firstLine="540"/>
        <w:jc w:val="both"/>
      </w:pPr>
      <w:r>
        <w:rPr>
          <w:sz w:val="20"/>
        </w:rPr>
        <w:t xml:space="preserve">3.4.3. В случае если один из членов многодетной семьи заявителя зарегистрирован по другому адресу, но фактически проживает совместно со всеми членами многодетной семьи заявителя, специалисты ОСЗН по месту жительства (месту пребывания) заявителя по поручению руководителя ОСЗН на основании письменного заявления заявителя составляют акт о совместном проживании всех членов многодетной семьи с выходом на место их фактического жительства и опросом соседей.</w:t>
      </w:r>
    </w:p>
    <w:p>
      <w:pPr>
        <w:pStyle w:val="0"/>
        <w:spacing w:before="200" w:line-rule="auto"/>
        <w:ind w:firstLine="540"/>
        <w:jc w:val="both"/>
      </w:pPr>
      <w:r>
        <w:rPr>
          <w:sz w:val="20"/>
        </w:rPr>
        <w:t xml:space="preserve">3.4.4. В случае если проект решения о назначении (об отказе в назначении) ежемесячной денежной выплаты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указанного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pPr>
        <w:pStyle w:val="0"/>
        <w:spacing w:before="200" w:line-rule="auto"/>
        <w:ind w:firstLine="540"/>
        <w:jc w:val="both"/>
      </w:pPr>
      <w:r>
        <w:rPr>
          <w:sz w:val="20"/>
        </w:rPr>
        <w:t xml:space="preserve">3.4.5. В случае соответствия проекта решения о назначении (об отказе в назначении) ежемесячной денежной выплаты областному законодательству руководитель ОСЗН:</w:t>
      </w:r>
    </w:p>
    <w:p>
      <w:pPr>
        <w:pStyle w:val="0"/>
        <w:spacing w:before="200" w:line-rule="auto"/>
        <w:ind w:firstLine="540"/>
        <w:jc w:val="both"/>
      </w:pPr>
      <w:r>
        <w:rPr>
          <w:sz w:val="20"/>
        </w:rPr>
        <w:t xml:space="preserve">- подписывает соответствующее решение и заверяет печатью ОСЗН;</w:t>
      </w:r>
    </w:p>
    <w:p>
      <w:pPr>
        <w:pStyle w:val="0"/>
        <w:spacing w:before="200" w:line-rule="auto"/>
        <w:ind w:firstLine="540"/>
        <w:jc w:val="both"/>
      </w:pPr>
      <w:r>
        <w:rPr>
          <w:sz w:val="20"/>
        </w:rPr>
        <w:t xml:space="preserve">- возвращает комплект документов, решение о назначении (об отказе в назначении) ежемесячной денежной выплаты и уведомление об отказе в назначении ежемесячной денежной выплаты специалисту сектора Учреждения, ответственному за рассмотрение документов.</w:t>
      </w:r>
    </w:p>
    <w:p>
      <w:pPr>
        <w:pStyle w:val="0"/>
        <w:spacing w:before="200" w:line-rule="auto"/>
        <w:ind w:firstLine="540"/>
        <w:jc w:val="both"/>
      </w:pPr>
      <w:r>
        <w:rPr>
          <w:sz w:val="20"/>
        </w:rPr>
        <w:t xml:space="preserve">3.4.6. Обязанности руководителя ОСЗН должны быть закреплены в его должностном регламенте.</w:t>
      </w:r>
    </w:p>
    <w:p>
      <w:pPr>
        <w:pStyle w:val="0"/>
        <w:spacing w:before="200" w:line-rule="auto"/>
        <w:ind w:firstLine="540"/>
        <w:jc w:val="both"/>
      </w:pPr>
      <w:r>
        <w:rPr>
          <w:sz w:val="20"/>
        </w:rPr>
        <w:t xml:space="preserve">3.4.7. Максимальный срок выполнения административной процедуры, предусмотренной настоящим подразделом, составляет 7 рабочих дней.</w:t>
      </w:r>
    </w:p>
    <w:p>
      <w:pPr>
        <w:pStyle w:val="0"/>
        <w:jc w:val="both"/>
      </w:pPr>
      <w:r>
        <w:rPr>
          <w:sz w:val="20"/>
        </w:rPr>
      </w:r>
    </w:p>
    <w:bookmarkStart w:id="533" w:name="P533"/>
    <w:bookmarkEnd w:id="533"/>
    <w:p>
      <w:pPr>
        <w:pStyle w:val="2"/>
        <w:outlineLvl w:val="2"/>
        <w:jc w:val="center"/>
      </w:pPr>
      <w:r>
        <w:rPr>
          <w:sz w:val="20"/>
        </w:rPr>
        <w:t xml:space="preserve">3.5. Формирование личного дела заявителя и получение</w:t>
      </w:r>
    </w:p>
    <w:p>
      <w:pPr>
        <w:pStyle w:val="2"/>
        <w:jc w:val="center"/>
      </w:pPr>
      <w:r>
        <w:rPr>
          <w:sz w:val="20"/>
        </w:rPr>
        <w:t xml:space="preserve">заявителем (представителем заявителя) результата</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161"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center"/>
      </w:pPr>
      <w:r>
        <w:rPr>
          <w:sz w:val="20"/>
        </w:rPr>
        <w:t xml:space="preserve">(в ред. </w:t>
      </w:r>
      <w:hyperlink w:history="0" r:id="rId162"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29.07.2016 N 457)</w:t>
      </w:r>
    </w:p>
    <w:p>
      <w:pPr>
        <w:pStyle w:val="0"/>
        <w:jc w:val="both"/>
      </w:pPr>
      <w:r>
        <w:rPr>
          <w:sz w:val="20"/>
        </w:rPr>
      </w:r>
    </w:p>
    <w:p>
      <w:pPr>
        <w:pStyle w:val="0"/>
        <w:ind w:firstLine="540"/>
        <w:jc w:val="both"/>
      </w:pPr>
      <w:r>
        <w:rPr>
          <w:sz w:val="20"/>
        </w:rPr>
        <w:t xml:space="preserve">3.5.1. Основанием для начала административной процедуры формирования личного дела заявителя и получения заявителем (представителем заявителя) результата предоставления государственной услуги является поступление комплекта документов, подписанного решения о назначении ежемесячной денежной выплаты (об отказе в назначении ежемесячной денежной выплаты), уведомления об отказе в назначении ежемесячной денежной выплаты специалисту сектора Учреждения, ответственному за рассмотрение документов, от руководителя ОСЗН.</w:t>
      </w:r>
    </w:p>
    <w:p>
      <w:pPr>
        <w:pStyle w:val="0"/>
        <w:jc w:val="both"/>
      </w:pPr>
      <w:r>
        <w:rPr>
          <w:sz w:val="20"/>
        </w:rPr>
        <w:t xml:space="preserve">(в ред. </w:t>
      </w:r>
      <w:hyperlink w:history="0" r:id="rId16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3.5.2. Специалист сектора Учреждения, ответственный за рассмотрение документов:</w:t>
      </w:r>
    </w:p>
    <w:p>
      <w:pPr>
        <w:pStyle w:val="0"/>
        <w:spacing w:before="200" w:line-rule="auto"/>
        <w:ind w:firstLine="540"/>
        <w:jc w:val="both"/>
      </w:pPr>
      <w:r>
        <w:rPr>
          <w:sz w:val="20"/>
        </w:rPr>
        <w:t xml:space="preserve">1) принятое решение фиксирует в журнале регистрации заявлений обращений;</w:t>
      </w:r>
    </w:p>
    <w:p>
      <w:pPr>
        <w:pStyle w:val="0"/>
        <w:jc w:val="both"/>
      </w:pPr>
      <w:r>
        <w:rPr>
          <w:sz w:val="20"/>
        </w:rPr>
        <w:t xml:space="preserve">(в ред. </w:t>
      </w:r>
      <w:hyperlink w:history="0" r:id="rId16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2) вводит в автоматизированную информационную систему "Электронный социальный регистр населения Смоленской области" (далее - электронная база данных) информацию, содержащуюся в документах, представленных заявителем. В случае отказа в предоставлении государственной услуги данные о заявителе в электронную базу данных не вносятся, личное дело заявителя оформляется;</w:t>
      </w:r>
    </w:p>
    <w:p>
      <w:pPr>
        <w:pStyle w:val="0"/>
        <w:jc w:val="both"/>
      </w:pPr>
      <w:r>
        <w:rPr>
          <w:sz w:val="20"/>
        </w:rPr>
        <w:t xml:space="preserve">(в ред. </w:t>
      </w:r>
      <w:hyperlink w:history="0" r:id="rId16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3.5.3. В случае принятия решения о назначении ежемесячной денежной выплаты заявителю уведомление о принятом решении заявителю не вручается и не высылается.</w:t>
      </w:r>
    </w:p>
    <w:p>
      <w:pPr>
        <w:pStyle w:val="0"/>
        <w:spacing w:before="200" w:line-rule="auto"/>
        <w:ind w:firstLine="540"/>
        <w:jc w:val="both"/>
      </w:pPr>
      <w:r>
        <w:rPr>
          <w:sz w:val="20"/>
        </w:rPr>
        <w:t xml:space="preserve">3.5.4. В случае принятия решения об отказе в назначении ежемесячной денежной выплаты специалист сектора Учреждения, ответственный за рассмотрение документов, в зависимости от способа обращения, избранного заявителем (представителем заявителя), вручает лично или направляет заявителю (заказным письмом/электронной почтой) уведомление об отказе в назначении ежемесячной денежной выплаты.</w:t>
      </w:r>
    </w:p>
    <w:p>
      <w:pPr>
        <w:pStyle w:val="0"/>
        <w:jc w:val="both"/>
      </w:pPr>
      <w:r>
        <w:rPr>
          <w:sz w:val="20"/>
        </w:rPr>
        <w:t xml:space="preserve">(в ред. </w:t>
      </w:r>
      <w:hyperlink w:history="0" r:id="rId166"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3.5.5. Специалист сектора Учреждения, ответственный за рассмотрение документов, в случае выбора заявителем способа получения результата предоставления государственной услуги посредством Единого портала и (или) Регионального портала направляет уведомление об отказе в назначении ежемесячной денежной выплаты посредством указанных порталов.</w:t>
      </w:r>
    </w:p>
    <w:p>
      <w:pPr>
        <w:pStyle w:val="0"/>
        <w:jc w:val="both"/>
      </w:pPr>
      <w:r>
        <w:rPr>
          <w:sz w:val="20"/>
        </w:rPr>
        <w:t xml:space="preserve">(в ред. </w:t>
      </w:r>
      <w:hyperlink w:history="0" r:id="rId167"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3.5.6. Обязанности специалиста сектора Учреждения, ответственного за рассмотрение документов, предусмотренные настоящим подразделом, должны быть закреплены в его должностной инструкции.</w:t>
      </w:r>
    </w:p>
    <w:p>
      <w:pPr>
        <w:pStyle w:val="0"/>
        <w:spacing w:before="200" w:line-rule="auto"/>
        <w:ind w:firstLine="540"/>
        <w:jc w:val="both"/>
      </w:pPr>
      <w:r>
        <w:rPr>
          <w:sz w:val="20"/>
        </w:rPr>
        <w:t xml:space="preserve">3.5.7. Максимальный срок выполнения административной процедуры, предусмотренной настоящим подразделом, составляет не более 5 рабочих дней со дня принятия решения об отказе в назначении ежемесячной денежной выплаты.</w:t>
      </w:r>
    </w:p>
    <w:p>
      <w:pPr>
        <w:pStyle w:val="0"/>
        <w:jc w:val="both"/>
      </w:pPr>
      <w:r>
        <w:rPr>
          <w:sz w:val="20"/>
        </w:rPr>
      </w:r>
    </w:p>
    <w:p>
      <w:pPr>
        <w:pStyle w:val="2"/>
        <w:outlineLvl w:val="2"/>
        <w:jc w:val="center"/>
      </w:pPr>
      <w:r>
        <w:rPr>
          <w:sz w:val="20"/>
        </w:rPr>
        <w:t xml:space="preserve">3.6. Организация выплаты ежемесячной денежной выплаты</w:t>
      </w:r>
    </w:p>
    <w:p>
      <w:pPr>
        <w:pStyle w:val="0"/>
        <w:jc w:val="center"/>
      </w:pPr>
      <w:r>
        <w:rPr>
          <w:sz w:val="20"/>
        </w:rPr>
        <w:t xml:space="preserve">(в ред. </w:t>
      </w:r>
      <w:hyperlink w:history="0" r:id="rId168" w:tooltip="Постановление Администрации Смоленской области от 29.07.2016 N 457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29.07.2016 N 457)</w:t>
      </w:r>
    </w:p>
    <w:p>
      <w:pPr>
        <w:pStyle w:val="0"/>
        <w:jc w:val="both"/>
      </w:pPr>
      <w:r>
        <w:rPr>
          <w:sz w:val="20"/>
        </w:rPr>
      </w:r>
    </w:p>
    <w:p>
      <w:pPr>
        <w:pStyle w:val="0"/>
        <w:ind w:firstLine="540"/>
        <w:jc w:val="both"/>
      </w:pPr>
      <w:r>
        <w:rPr>
          <w:sz w:val="20"/>
        </w:rPr>
        <w:t xml:space="preserve">3.6.1. Основанием для начала административной процедуры организации выплаты ежемесячной денежной выплаты является принятие ОСЗН решения о назначении ежемесячной денежной выплаты.</w:t>
      </w:r>
    </w:p>
    <w:p>
      <w:pPr>
        <w:pStyle w:val="0"/>
        <w:spacing w:before="200" w:line-rule="auto"/>
        <w:ind w:firstLine="540"/>
        <w:jc w:val="both"/>
      </w:pPr>
      <w:r>
        <w:rPr>
          <w:sz w:val="20"/>
        </w:rPr>
        <w:t xml:space="preserve">3.6.2. Специалист сектора Учреждения, ответственный за ввод необходимой информации в электронную базу данных, осуществляет ввод информации по вновь назначенным ежемесячным денежным выплатам в электронную базу данных.</w:t>
      </w:r>
    </w:p>
    <w:p>
      <w:pPr>
        <w:pStyle w:val="0"/>
        <w:jc w:val="both"/>
      </w:pPr>
      <w:r>
        <w:rPr>
          <w:sz w:val="20"/>
        </w:rPr>
        <w:t xml:space="preserve">(п. 3.6.2 в ред. </w:t>
      </w:r>
      <w:hyperlink w:history="0" r:id="rId169"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3.6.3. Специалисты отдела организации выплат Учреждения, ответственные за правильность производимых выплат, производят начисления денежных средств, осуществляют контроль за соответствием начисленных сумм периоду назначения.</w:t>
      </w:r>
    </w:p>
    <w:p>
      <w:pPr>
        <w:pStyle w:val="0"/>
        <w:spacing w:before="200" w:line-rule="auto"/>
        <w:ind w:firstLine="540"/>
        <w:jc w:val="both"/>
      </w:pPr>
      <w:r>
        <w:rPr>
          <w:sz w:val="20"/>
        </w:rPr>
        <w:t xml:space="preserve">3.6.4. Специалисты отдела организации выплат Учреждения, ответственные за формирование выплатных документов, формируют пакеты выплатных документов для осуществления выплат через кредитные организации или через организации федеральной почтовой связи.</w:t>
      </w:r>
    </w:p>
    <w:p>
      <w:pPr>
        <w:pStyle w:val="0"/>
        <w:spacing w:before="200" w:line-rule="auto"/>
        <w:ind w:firstLine="540"/>
        <w:jc w:val="both"/>
      </w:pPr>
      <w:r>
        <w:rPr>
          <w:sz w:val="20"/>
        </w:rPr>
        <w:t xml:space="preserve">3.6.5. Специалист отдела организации выплат Учреждения, ответственный за учет производимых указанным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Департамента.</w:t>
      </w:r>
    </w:p>
    <w:p>
      <w:pPr>
        <w:pStyle w:val="0"/>
        <w:spacing w:before="200" w:line-rule="auto"/>
        <w:ind w:firstLine="540"/>
        <w:jc w:val="both"/>
      </w:pPr>
      <w:r>
        <w:rPr>
          <w:sz w:val="20"/>
        </w:rPr>
        <w:t xml:space="preserve">3.6.6.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денежных средств.</w:t>
      </w:r>
    </w:p>
    <w:p>
      <w:pPr>
        <w:pStyle w:val="0"/>
        <w:spacing w:before="200" w:line-rule="auto"/>
        <w:ind w:firstLine="540"/>
        <w:jc w:val="both"/>
      </w:pPr>
      <w:r>
        <w:rPr>
          <w:sz w:val="20"/>
        </w:rPr>
        <w:t xml:space="preserve">3.6.7. Обязанности специалиста сектора Учреждения, ответственного за ввод необходимой информации в электронную базу данных, специалистов отдела организации выплат Учреждения, специалистов отдела бухгалтерского учета и отчетности Департамента должны быть закреплены в их должностных регламентах (должностных инструкциях).</w:t>
      </w:r>
    </w:p>
    <w:p>
      <w:pPr>
        <w:pStyle w:val="0"/>
        <w:jc w:val="both"/>
      </w:pPr>
      <w:r>
        <w:rPr>
          <w:sz w:val="20"/>
        </w:rPr>
        <w:t xml:space="preserve">(в ред. </w:t>
      </w:r>
      <w:hyperlink w:history="0" r:id="rId17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3.6.8. Максимальный срок выполнения административной процедуры, указанной в настоящем подразделе, составляет не более 30 дней со дня принятия решения о назначении ежемесячной денежной выплаты.</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w:t>
      </w:r>
    </w:p>
    <w:p>
      <w:pPr>
        <w:pStyle w:val="2"/>
        <w:jc w:val="center"/>
      </w:pPr>
      <w:r>
        <w:rPr>
          <w:sz w:val="20"/>
        </w:rPr>
        <w:t xml:space="preserve">"Портал государственных и муниципальных услуг</w:t>
      </w:r>
    </w:p>
    <w:p>
      <w:pPr>
        <w:pStyle w:val="2"/>
        <w:jc w:val="center"/>
      </w:pPr>
      <w:r>
        <w:rPr>
          <w:sz w:val="20"/>
        </w:rPr>
        <w:t xml:space="preserve">(функций) Смоленской области</w:t>
      </w:r>
    </w:p>
    <w:p>
      <w:pPr>
        <w:pStyle w:val="0"/>
        <w:jc w:val="center"/>
      </w:pPr>
      <w:r>
        <w:rPr>
          <w:sz w:val="20"/>
        </w:rPr>
        <w:t xml:space="preserve">(в ред. </w:t>
      </w:r>
      <w:hyperlink w:history="0" r:id="rId171"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23.03.2020 N 131)</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запись на прием в сектор Учреждения, МФЦ для подачи запроса о предоставлении государственной услуги;</w:t>
      </w:r>
    </w:p>
    <w:p>
      <w:pPr>
        <w:pStyle w:val="0"/>
        <w:spacing w:before="200" w:line-rule="auto"/>
        <w:ind w:firstLine="540"/>
        <w:jc w:val="both"/>
      </w:pPr>
      <w:r>
        <w:rPr>
          <w:sz w:val="20"/>
        </w:rPr>
        <w:t xml:space="preserve">3) формирование запроса о предоставлении государственной услуги;</w:t>
      </w:r>
    </w:p>
    <w:p>
      <w:pPr>
        <w:pStyle w:val="0"/>
        <w:spacing w:before="200" w:line-rule="auto"/>
        <w:ind w:firstLine="540"/>
        <w:jc w:val="both"/>
      </w:pPr>
      <w:r>
        <w:rPr>
          <w:sz w:val="20"/>
        </w:rPr>
        <w:t xml:space="preserve">4) прием и регистрация в секторе Учреждения запроса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5) получение результата предоставления государственной услуги;</w:t>
      </w:r>
    </w:p>
    <w:p>
      <w:pPr>
        <w:pStyle w:val="0"/>
        <w:spacing w:before="200" w:line-rule="auto"/>
        <w:ind w:firstLine="540"/>
        <w:jc w:val="both"/>
      </w:pPr>
      <w:r>
        <w:rPr>
          <w:sz w:val="20"/>
        </w:rPr>
        <w:t xml:space="preserve">6)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специалистами Учреждения, сектора Учреждения.</w:t>
      </w:r>
    </w:p>
    <w:p>
      <w:pPr>
        <w:pStyle w:val="0"/>
        <w:spacing w:before="200" w:line-rule="auto"/>
        <w:ind w:firstLine="540"/>
        <w:jc w:val="both"/>
      </w:pPr>
      <w:r>
        <w:rPr>
          <w:sz w:val="20"/>
        </w:rPr>
        <w:t xml:space="preserve">3.7.2.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Реестре с последующим размещением сведений на Едином портале и Региональном портале.</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Единого портала, Регионального портала заявителю предоставляется доступ к сведениям о государственной услуге, указанным в </w:t>
      </w:r>
      <w:hyperlink w:history="0" w:anchor="P64"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72"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spacing w:before="200" w:line-rule="auto"/>
        <w:ind w:firstLine="540"/>
        <w:jc w:val="both"/>
      </w:pPr>
      <w:r>
        <w:rPr>
          <w:sz w:val="20"/>
        </w:rPr>
        <w:t xml:space="preserve">Начальник Департамента и специалисты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spacing w:before="200" w:line-rule="auto"/>
        <w:ind w:firstLine="540"/>
        <w:jc w:val="both"/>
      </w:pPr>
      <w:r>
        <w:rPr>
          <w:sz w:val="20"/>
        </w:rPr>
        <w:t xml:space="preserve">3.7.3. При записи на прием в сектор Учреждения с использованием Единого портала и (или) Регионального портала заявитель может:</w:t>
      </w:r>
    </w:p>
    <w:p>
      <w:pPr>
        <w:pStyle w:val="0"/>
        <w:spacing w:before="200" w:line-rule="auto"/>
        <w:ind w:firstLine="540"/>
        <w:jc w:val="both"/>
      </w:pPr>
      <w:r>
        <w:rPr>
          <w:sz w:val="20"/>
        </w:rPr>
        <w:t xml:space="preserve">1) ознакомиться с расписанием работы сектора Учреждения,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записаться в любые свободные для приема дату и время в пределах установленного в секторе Учреждения графика приема заявителей.</w:t>
      </w:r>
    </w:p>
    <w:p>
      <w:pPr>
        <w:pStyle w:val="0"/>
        <w:spacing w:before="200" w:line-rule="auto"/>
        <w:ind w:firstLine="540"/>
        <w:jc w:val="both"/>
      </w:pPr>
      <w:r>
        <w:rPr>
          <w:sz w:val="20"/>
        </w:rP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pPr>
        <w:pStyle w:val="0"/>
        <w:spacing w:before="200" w:line-rule="auto"/>
        <w:ind w:firstLine="540"/>
        <w:jc w:val="both"/>
      </w:pPr>
      <w:r>
        <w:rPr>
          <w:sz w:val="20"/>
        </w:rPr>
        <w:t xml:space="preserve">1) в интерактивном режиме выбрать населенный пункт и офис МФЦ, в который он желает обратиться;</w:t>
      </w:r>
    </w:p>
    <w:p>
      <w:pPr>
        <w:pStyle w:val="0"/>
        <w:spacing w:before="200" w:line-rule="auto"/>
        <w:ind w:firstLine="540"/>
        <w:jc w:val="both"/>
      </w:pPr>
      <w:r>
        <w:rPr>
          <w:sz w:val="20"/>
        </w:rPr>
        <w:t xml:space="preserve">2) из списка государственных услуг выбрать необходимую государственную услугу, а также количество дел;</w:t>
      </w:r>
    </w:p>
    <w:p>
      <w:pPr>
        <w:pStyle w:val="0"/>
        <w:spacing w:before="200" w:line-rule="auto"/>
        <w:ind w:firstLine="540"/>
        <w:jc w:val="both"/>
      </w:pPr>
      <w:r>
        <w:rPr>
          <w:sz w:val="20"/>
        </w:rPr>
        <w:t xml:space="preserve">3) выбрать желаемую дату и время из свободных для посещения МФЦ;</w:t>
      </w:r>
    </w:p>
    <w:p>
      <w:pPr>
        <w:pStyle w:val="0"/>
        <w:spacing w:before="200" w:line-rule="auto"/>
        <w:ind w:firstLine="540"/>
        <w:jc w:val="both"/>
      </w:pPr>
      <w:r>
        <w:rPr>
          <w:sz w:val="20"/>
        </w:rPr>
        <w:t xml:space="preserve">4) при необходимости внести контактные данные (номер телефона, адрес электронной почты заявителя) для обратной связи.</w:t>
      </w:r>
    </w:p>
    <w:p>
      <w:pPr>
        <w:pStyle w:val="0"/>
        <w:spacing w:before="200" w:line-rule="auto"/>
        <w:ind w:firstLine="540"/>
        <w:jc w:val="both"/>
      </w:pPr>
      <w:r>
        <w:rPr>
          <w:sz w:val="20"/>
        </w:rPr>
        <w:t xml:space="preserve">3.7.5. При подаче заявителем,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history="0" w:anchor="P19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в электронной форме.</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документов, необходимых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history="0" w:anchor="P19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а также документы, указанные в </w:t>
      </w:r>
      <w:hyperlink w:history="0" w:anchor="P234" w:tooltip="2.7. Исчерпывающий перечень документов, необходимых">
        <w:r>
          <w:rPr>
            <w:sz w:val="20"/>
            <w:color w:val="0000ff"/>
          </w:rPr>
          <w:t xml:space="preserve">подразделе 2.7 раздела 2</w:t>
        </w:r>
      </w:hyperlink>
      <w:r>
        <w:rPr>
          <w:sz w:val="20"/>
        </w:rPr>
        <w:t xml:space="preserve"> настоящего Административного регламента, направляемые заявителем (представителем заявителя) по собственной инициативе. Документы, указанные в </w:t>
      </w:r>
      <w:hyperlink w:history="0" w:anchor="P19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срок не позднее 10 рабочих дней со дня направления уведомления заявителю (представителю заявителя).</w:t>
      </w:r>
    </w:p>
    <w:p>
      <w:pPr>
        <w:pStyle w:val="0"/>
        <w:spacing w:before="200" w:line-rule="auto"/>
        <w:ind w:firstLine="540"/>
        <w:jc w:val="both"/>
      </w:pPr>
      <w:r>
        <w:rPr>
          <w:sz w:val="20"/>
        </w:rPr>
        <w:t xml:space="preserve">В случае если заявитель (представитель заявителя) в установленный срок не представил документы, указанные в </w:t>
      </w:r>
      <w:hyperlink w:history="0" w:anchor="P19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pPr>
        <w:pStyle w:val="0"/>
        <w:spacing w:before="200" w:line-rule="auto"/>
        <w:ind w:firstLine="540"/>
        <w:jc w:val="both"/>
      </w:pPr>
      <w:r>
        <w:rPr>
          <w:sz w:val="20"/>
        </w:rPr>
        <w:t xml:space="preserve">В случае если в установленный срок заявитель (представитель заявителя) представил документы, указанные в </w:t>
      </w:r>
      <w:hyperlink w:history="0" w:anchor="P191" w:tooltip="2.6. Исчерпывающий перечень документов, необходимых">
        <w:r>
          <w:rPr>
            <w:sz w:val="20"/>
            <w:color w:val="0000ff"/>
          </w:rPr>
          <w:t xml:space="preserve">подразделе 2.6 раздела 2</w:t>
        </w:r>
      </w:hyperlink>
      <w:r>
        <w:rPr>
          <w:sz w:val="20"/>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w:t>
      </w:r>
    </w:p>
    <w:p>
      <w:pPr>
        <w:pStyle w:val="0"/>
        <w:spacing w:before="200" w:line-rule="auto"/>
        <w:ind w:firstLine="540"/>
        <w:jc w:val="both"/>
      </w:pPr>
      <w:r>
        <w:rPr>
          <w:sz w:val="20"/>
        </w:rPr>
        <w:t xml:space="preserve">Дальнейшие административные процедуры и действия осуществляются в порядке, предусмотренном </w:t>
      </w:r>
      <w:hyperlink w:history="0" w:anchor="P483" w:tooltip="3.2. Формирование и направление межведомственных запросов">
        <w:r>
          <w:rPr>
            <w:sz w:val="20"/>
            <w:color w:val="0000ff"/>
          </w:rPr>
          <w:t xml:space="preserve">подразделами 3.2</w:t>
        </w:r>
      </w:hyperlink>
      <w:r>
        <w:rPr>
          <w:sz w:val="20"/>
        </w:rPr>
        <w:t xml:space="preserve"> - </w:t>
      </w:r>
      <w:hyperlink w:history="0" w:anchor="P533" w:tooltip="3.5. Формирование личного дела заявителя и получение">
        <w:r>
          <w:rPr>
            <w:sz w:val="20"/>
            <w:color w:val="0000ff"/>
          </w:rPr>
          <w:t xml:space="preserve">3.5</w:t>
        </w:r>
      </w:hyperlink>
      <w:r>
        <w:rPr>
          <w:sz w:val="20"/>
        </w:rPr>
        <w:t xml:space="preserve"> настоящего раздела.</w:t>
      </w:r>
    </w:p>
    <w:p>
      <w:pPr>
        <w:pStyle w:val="0"/>
        <w:spacing w:before="200" w:line-rule="auto"/>
        <w:ind w:firstLine="540"/>
        <w:jc w:val="both"/>
      </w:pPr>
      <w:r>
        <w:rPr>
          <w:sz w:val="20"/>
        </w:rPr>
        <w:t xml:space="preserve">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pPr>
        <w:pStyle w:val="0"/>
        <w:spacing w:before="200" w:line-rule="auto"/>
        <w:ind w:firstLine="540"/>
        <w:jc w:val="both"/>
      </w:pPr>
      <w:r>
        <w:rPr>
          <w:sz w:val="20"/>
        </w:rPr>
        <w:t xml:space="preserve">3.7.7. При предоставлении государственной услуги в электронной форме заявителю (представителю заявителя) направляется:</w:t>
      </w:r>
    </w:p>
    <w:p>
      <w:pPr>
        <w:pStyle w:val="0"/>
        <w:spacing w:before="200" w:line-rule="auto"/>
        <w:ind w:firstLine="540"/>
        <w:jc w:val="both"/>
      </w:pPr>
      <w:r>
        <w:rPr>
          <w:sz w:val="20"/>
        </w:rPr>
        <w:t xml:space="preserve">1) уведомление о записи на прием в сектор Учреждения, содержащее сведения о дате, времени и месте приема;</w:t>
      </w:r>
    </w:p>
    <w:p>
      <w:pPr>
        <w:pStyle w:val="0"/>
        <w:spacing w:before="200" w:line-rule="auto"/>
        <w:ind w:firstLine="540"/>
        <w:jc w:val="both"/>
      </w:pPr>
      <w:r>
        <w:rPr>
          <w:sz w:val="20"/>
        </w:rPr>
        <w:t xml:space="preserve">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ОСЗН или уполномоченными им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Департамента Смоленской области по социальному развитию) и внеплановыми.</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 Смоленской области по социальному развитию.</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 Смоленской области по социальному развитию.</w:t>
      </w:r>
    </w:p>
    <w:p>
      <w:pPr>
        <w:pStyle w:val="0"/>
        <w:jc w:val="both"/>
      </w:pPr>
      <w:r>
        <w:rPr>
          <w:sz w:val="20"/>
        </w:rPr>
        <w:t xml:space="preserve">(в ред. </w:t>
      </w:r>
      <w:hyperlink w:history="0" r:id="rId173"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jc w:val="both"/>
      </w:pPr>
      <w:r>
        <w:rPr>
          <w:sz w:val="20"/>
        </w:rPr>
        <w:t xml:space="preserve">(в ред. </w:t>
      </w:r>
      <w:hyperlink w:history="0" r:id="rId174"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06.09.2018 N 596)</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исполнительных органов Смоленской области, должностных лиц</w:t>
      </w:r>
    </w:p>
    <w:p>
      <w:pPr>
        <w:pStyle w:val="2"/>
        <w:jc w:val="center"/>
      </w:pPr>
      <w:r>
        <w:rPr>
          <w:sz w:val="20"/>
        </w:rPr>
        <w:t xml:space="preserve">за решения и действия (бездействие), принимаемые</w:t>
      </w:r>
    </w:p>
    <w:p>
      <w:pPr>
        <w:pStyle w:val="2"/>
        <w:jc w:val="center"/>
      </w:pPr>
      <w:r>
        <w:rPr>
          <w:sz w:val="20"/>
        </w:rPr>
        <w:t xml:space="preserve">(осуществляемые) ими в ходе предоставления</w:t>
      </w:r>
    </w:p>
    <w:p>
      <w:pPr>
        <w:pStyle w:val="2"/>
        <w:jc w:val="center"/>
      </w:pPr>
      <w:r>
        <w:rPr>
          <w:sz w:val="20"/>
        </w:rPr>
        <w:t xml:space="preserve">государственной услуги</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06.09.2018 </w:t>
      </w:r>
      <w:hyperlink w:history="0" r:id="rId17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N 596</w:t>
        </w:r>
      </w:hyperlink>
      <w:r>
        <w:rPr>
          <w:sz w:val="20"/>
        </w:rPr>
        <w:t xml:space="preserve">, от 16.05.2023 </w:t>
      </w:r>
      <w:hyperlink w:history="0" r:id="rId176"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N 226</w:t>
        </w:r>
      </w:hyperlink>
      <w:r>
        <w:rPr>
          <w:sz w:val="20"/>
        </w:rPr>
        <w:t xml:space="preserve">)</w:t>
      </w:r>
    </w:p>
    <w:p>
      <w:pPr>
        <w:pStyle w:val="0"/>
        <w:jc w:val="both"/>
      </w:pPr>
      <w:r>
        <w:rPr>
          <w:sz w:val="20"/>
        </w:rPr>
      </w:r>
    </w:p>
    <w:p>
      <w:pPr>
        <w:pStyle w:val="0"/>
        <w:ind w:firstLine="540"/>
        <w:jc w:val="both"/>
      </w:pPr>
      <w:r>
        <w:rPr>
          <w:sz w:val="20"/>
        </w:rPr>
        <w:t xml:space="preserve">4.3.1. Специалисты Департамента, ОСЗН, Учреждения, секторов Учреждения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pPr>
        <w:pStyle w:val="0"/>
        <w:jc w:val="both"/>
      </w:pPr>
      <w:r>
        <w:rPr>
          <w:sz w:val="20"/>
        </w:rPr>
        <w:t xml:space="preserve">(п. 4.3.1 в ред. </w:t>
      </w:r>
      <w:hyperlink w:history="0" r:id="rId177"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4.3.2. В случае выявленных нарушений виновное лицо привлекается к ответственности в порядке, установленном федеральным законодательством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center"/>
      </w:pPr>
      <w:r>
        <w:rPr>
          <w:sz w:val="20"/>
        </w:rPr>
        <w:t xml:space="preserve">(в ред. </w:t>
      </w:r>
      <w:hyperlink w:history="0" r:id="rId178"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"Назначение и выплата ежемесячной денежной выплаты многодетным семьям, проживающим на территории Смоленской области",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 Смоленской</w:t>
      </w:r>
    </w:p>
    <w:p>
      <w:pPr>
        <w:pStyle w:val="2"/>
        <w:jc w:val="center"/>
      </w:pPr>
      <w:r>
        <w:rPr>
          <w:sz w:val="20"/>
        </w:rPr>
        <w:t xml:space="preserve">области, предоставляющего государственную услугу, а также</w:t>
      </w:r>
    </w:p>
    <w:p>
      <w:pPr>
        <w:pStyle w:val="2"/>
        <w:jc w:val="center"/>
      </w:pPr>
      <w:r>
        <w:rPr>
          <w:sz w:val="20"/>
        </w:rPr>
        <w:t xml:space="preserve">должностных лиц, государственных гражданских служащих</w:t>
      </w:r>
    </w:p>
    <w:p>
      <w:pPr>
        <w:pStyle w:val="2"/>
        <w:jc w:val="center"/>
      </w:pPr>
      <w:r>
        <w:rPr>
          <w:sz w:val="20"/>
        </w:rPr>
        <w:t xml:space="preserve">Смоленской области</w:t>
      </w:r>
    </w:p>
    <w:p>
      <w:pPr>
        <w:pStyle w:val="0"/>
        <w:jc w:val="center"/>
      </w:pPr>
      <w:r>
        <w:rPr>
          <w:sz w:val="20"/>
        </w:rPr>
        <w:t xml:space="preserve">(в ред. </w:t>
      </w:r>
      <w:hyperlink w:history="0" r:id="rId179"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16.05.2023 N 226)</w:t>
      </w:r>
    </w:p>
    <w:p>
      <w:pPr>
        <w:pStyle w:val="0"/>
        <w:jc w:val="center"/>
      </w:pPr>
      <w:r>
        <w:rPr>
          <w:sz w:val="20"/>
        </w:rPr>
        <w:t xml:space="preserve">(в ред. </w:t>
      </w:r>
      <w:hyperlink w:history="0" r:id="rId180"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06.09.2018 N 596)</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специалистами Учреждения, сектора Учреждения, работниками МФЦ, в досудебном (внесудебном) порядке.</w:t>
      </w:r>
    </w:p>
    <w:p>
      <w:pPr>
        <w:pStyle w:val="0"/>
        <w:jc w:val="both"/>
      </w:pPr>
      <w:r>
        <w:rPr>
          <w:sz w:val="20"/>
        </w:rPr>
        <w:t xml:space="preserve">(п. 5.1 в ред. </w:t>
      </w:r>
      <w:hyperlink w:history="0" r:id="rId181"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 запроса, указанного в </w:t>
      </w:r>
      <w:hyperlink w:history="0" r:id="rId18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 о предоставлении двух и более государственных услуг в МФЦ при однократном обращении заявителя;</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8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w:history="0" r:id="rId18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N 210-ФЗ.</w:t>
      </w:r>
    </w:p>
    <w:p>
      <w:pPr>
        <w:pStyle w:val="0"/>
        <w:jc w:val="both"/>
      </w:pPr>
      <w:r>
        <w:rPr>
          <w:sz w:val="20"/>
        </w:rPr>
        <w:t xml:space="preserve">(п. 5.2 в ред. </w:t>
      </w:r>
      <w:hyperlink w:history="0" r:id="rId185"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5.3. Утратил силу. - </w:t>
      </w:r>
      <w:hyperlink w:history="0" r:id="rId186"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jc w:val="both"/>
      </w:pPr>
      <w:r>
        <w:rPr>
          <w:sz w:val="20"/>
        </w:rPr>
        <w:t xml:space="preserve">(п. 5.5 в ред. </w:t>
      </w:r>
      <w:hyperlink w:history="0" r:id="rId187"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2) в удовлетворении жалобы отказывается.</w:t>
      </w:r>
    </w:p>
    <w:bookmarkStart w:id="713" w:name="P713"/>
    <w:bookmarkEnd w:id="713"/>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5.9.1. В случае признания жалобы подлежащей удовлетворению в ответе заявителю, указанном в </w:t>
      </w:r>
      <w:hyperlink w:history="0" w:anchor="P713"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5.9</w:t>
        </w:r>
      </w:hyperlink>
      <w:r>
        <w:rPr>
          <w:sz w:val="20"/>
        </w:rPr>
        <w:t xml:space="preserve">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 5.9.1 введен </w:t>
      </w:r>
      <w:hyperlink w:history="0" r:id="rId188"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5.9.2. В случае признания жалобы не подлежащей удовлетворению в ответе заявителю, указанном в </w:t>
      </w:r>
      <w:hyperlink w:history="0" w:anchor="P713" w:tooltip="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5.9</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5.9.2 введен </w:t>
      </w:r>
      <w:hyperlink w:history="0" r:id="rId189"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9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jc w:val="both"/>
      </w:pPr>
      <w:r>
        <w:rPr>
          <w:sz w:val="20"/>
        </w:rPr>
        <w:t xml:space="preserve">(п. 5.9.3 введен </w:t>
      </w:r>
      <w:hyperlink w:history="0" r:id="rId191"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spacing w:before="200" w:line-rule="auto"/>
        <w:ind w:firstLine="540"/>
        <w:jc w:val="both"/>
      </w:pPr>
      <w:r>
        <w:rPr>
          <w:sz w:val="20"/>
        </w:rPr>
        <w:t xml:space="preserve">5.10. Заявитель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pPr>
        <w:pStyle w:val="0"/>
        <w:jc w:val="both"/>
      </w:pPr>
      <w:r>
        <w:rPr>
          <w:sz w:val="20"/>
        </w:rPr>
        <w:t xml:space="preserve">(в ред. </w:t>
      </w:r>
      <w:hyperlink w:history="0" r:id="rId192" w:tooltip="Постановление Администрации Смоленской области от 16.05.2023 N 22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rPr>
        <w:t xml:space="preserve"> Администрации Смоленской области от 16.05.2023 N 226)</w:t>
      </w:r>
    </w:p>
    <w:p>
      <w:pPr>
        <w:pStyle w:val="0"/>
        <w:spacing w:before="200" w:line-rule="auto"/>
        <w:ind w:firstLine="540"/>
        <w:jc w:val="both"/>
      </w:pPr>
      <w:r>
        <w:rPr>
          <w:sz w:val="20"/>
        </w:rPr>
        <w:t xml:space="preserve">5.11. Данная информация подлежит обязательному размещению на Едином портале и (или) Региональном портале. Орган, предоставляющий государственную услугу, обеспечивает в установленном порядке размещение и актуализацию сведений в соответствующем разделе Реестра.</w:t>
      </w:r>
    </w:p>
    <w:p>
      <w:pPr>
        <w:pStyle w:val="0"/>
        <w:jc w:val="both"/>
      </w:pPr>
      <w:r>
        <w:rPr>
          <w:sz w:val="20"/>
        </w:rPr>
        <w:t xml:space="preserve">(п. 5.11 введен </w:t>
      </w:r>
      <w:hyperlink w:history="0" r:id="rId193"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23.03.2020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многодетным семьям,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0"/>
        <w:ind w:firstLine="540"/>
        <w:jc w:val="both"/>
      </w:pPr>
      <w:r>
        <w:rPr>
          <w:sz w:val="20"/>
        </w:rPr>
        <w:t xml:space="preserve">Утратило силу. - </w:t>
      </w:r>
      <w:hyperlink w:history="0" r:id="rId194"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многодетным семьям,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 w:tooltip="Постановление Администрации Смоленской области от 06.09.2018 N 596 &quot;О внесении изменений в постановление Администрации Смоленской области от 13.08.2012 N 539&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06.09.2018 N 596)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Отдел (сектор) социальной защиты</w:t>
      </w:r>
    </w:p>
    <w:p>
      <w:pPr>
        <w:pStyle w:val="1"/>
        <w:jc w:val="both"/>
      </w:pPr>
      <w:r>
        <w:rPr>
          <w:sz w:val="20"/>
        </w:rPr>
        <w:t xml:space="preserve">                                           населения в _____________ районе</w:t>
      </w:r>
    </w:p>
    <w:p>
      <w:pPr>
        <w:pStyle w:val="1"/>
        <w:jc w:val="both"/>
      </w:pPr>
      <w:r>
        <w:rPr>
          <w:sz w:val="20"/>
        </w:rPr>
        <w:t xml:space="preserve">                                           Департамента  Смоленской области</w:t>
      </w:r>
    </w:p>
    <w:p>
      <w:pPr>
        <w:pStyle w:val="1"/>
        <w:jc w:val="both"/>
      </w:pPr>
      <w:r>
        <w:rPr>
          <w:sz w:val="20"/>
        </w:rPr>
        <w:t xml:space="preserve">                                           по социальному развитию</w:t>
      </w:r>
    </w:p>
    <w:p>
      <w:pPr>
        <w:pStyle w:val="1"/>
        <w:jc w:val="both"/>
      </w:pPr>
      <w:r>
        <w:rPr>
          <w:sz w:val="20"/>
        </w:rPr>
      </w:r>
    </w:p>
    <w:bookmarkStart w:id="769" w:name="P769"/>
    <w:bookmarkEnd w:id="769"/>
    <w:p>
      <w:pPr>
        <w:pStyle w:val="1"/>
        <w:jc w:val="both"/>
      </w:pPr>
      <w:r>
        <w:rPr>
          <w:sz w:val="20"/>
        </w:rPr>
        <w:t xml:space="preserve">                                 ЗАЯВЛЕНИЕ</w:t>
      </w:r>
    </w:p>
    <w:p>
      <w:pPr>
        <w:pStyle w:val="1"/>
        <w:jc w:val="both"/>
      </w:pPr>
      <w:r>
        <w:rPr>
          <w:sz w:val="20"/>
        </w:rPr>
        <w:t xml:space="preserve">                 о назначении ежемесячной денежной выплаты</w:t>
      </w:r>
    </w:p>
    <w:p>
      <w:pPr>
        <w:pStyle w:val="1"/>
        <w:jc w:val="both"/>
      </w:pPr>
      <w:r>
        <w:rPr>
          <w:sz w:val="20"/>
        </w:rPr>
      </w:r>
    </w:p>
    <w:p>
      <w:pPr>
        <w:pStyle w:val="1"/>
        <w:jc w:val="both"/>
      </w:pPr>
      <w:r>
        <w:rPr>
          <w:sz w:val="20"/>
        </w:rPr>
        <w:t xml:space="preserve">Гр. ______________________________________________________________________,</w:t>
      </w:r>
    </w:p>
    <w:p>
      <w:pPr>
        <w:pStyle w:val="1"/>
        <w:jc w:val="both"/>
      </w:pPr>
      <w:r>
        <w:rPr>
          <w:sz w:val="20"/>
        </w:rPr>
        <w:t xml:space="preserve">                 (фамилия, имя, отчество заявителя полностью)</w:t>
      </w:r>
    </w:p>
    <w:p>
      <w:pPr>
        <w:pStyle w:val="1"/>
        <w:jc w:val="both"/>
      </w:pPr>
      <w:r>
        <w:rPr>
          <w:sz w:val="20"/>
        </w:rPr>
        <w:t xml:space="preserve">адрес места жительства (места пребывания)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адрес электронной почты (при наличии) заявителя: 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телефон заявителя: _______________________________________________________.</w:t>
      </w:r>
    </w:p>
    <w:p>
      <w:pPr>
        <w:pStyle w:val="1"/>
        <w:jc w:val="both"/>
      </w:pPr>
      <w:r>
        <w:rPr>
          <w:sz w:val="20"/>
        </w:rPr>
        <w:t xml:space="preserve">Паспорт (иной документ, удостоверяющий личность):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2211"/>
        <w:gridCol w:w="2268"/>
        <w:gridCol w:w="2891"/>
      </w:tblGrid>
      <w:tr>
        <w:tc>
          <w:tcPr>
            <w:tcW w:w="1701" w:type="dxa"/>
          </w:tcPr>
          <w:p>
            <w:pPr>
              <w:pStyle w:val="0"/>
              <w:jc w:val="both"/>
            </w:pPr>
            <w:r>
              <w:rPr>
                <w:sz w:val="20"/>
              </w:rPr>
              <w:t xml:space="preserve">Серия</w:t>
            </w:r>
          </w:p>
        </w:tc>
        <w:tc>
          <w:tcPr>
            <w:tcW w:w="2211" w:type="dxa"/>
          </w:tcPr>
          <w:p>
            <w:pPr>
              <w:pStyle w:val="0"/>
            </w:pPr>
            <w:r>
              <w:rPr>
                <w:sz w:val="20"/>
              </w:rPr>
            </w:r>
          </w:p>
        </w:tc>
        <w:tc>
          <w:tcPr>
            <w:tcW w:w="2268" w:type="dxa"/>
          </w:tcPr>
          <w:p>
            <w:pPr>
              <w:pStyle w:val="0"/>
              <w:jc w:val="both"/>
            </w:pPr>
            <w:r>
              <w:rPr>
                <w:sz w:val="20"/>
              </w:rPr>
              <w:t xml:space="preserve">Дата выдачи</w:t>
            </w:r>
          </w:p>
        </w:tc>
        <w:tc>
          <w:tcPr>
            <w:tcW w:w="2891" w:type="dxa"/>
          </w:tcPr>
          <w:p>
            <w:pPr>
              <w:pStyle w:val="0"/>
            </w:pPr>
            <w:r>
              <w:rPr>
                <w:sz w:val="20"/>
              </w:rPr>
            </w:r>
          </w:p>
        </w:tc>
      </w:tr>
      <w:tr>
        <w:tc>
          <w:tcPr>
            <w:tcW w:w="1701" w:type="dxa"/>
          </w:tcPr>
          <w:p>
            <w:pPr>
              <w:pStyle w:val="0"/>
              <w:jc w:val="both"/>
            </w:pPr>
            <w:r>
              <w:rPr>
                <w:sz w:val="20"/>
              </w:rPr>
              <w:t xml:space="preserve">Номер</w:t>
            </w:r>
          </w:p>
        </w:tc>
        <w:tc>
          <w:tcPr>
            <w:tcW w:w="2211" w:type="dxa"/>
          </w:tcPr>
          <w:p>
            <w:pPr>
              <w:pStyle w:val="0"/>
            </w:pPr>
            <w:r>
              <w:rPr>
                <w:sz w:val="20"/>
              </w:rPr>
            </w:r>
          </w:p>
        </w:tc>
        <w:tc>
          <w:tcPr>
            <w:tcW w:w="2268" w:type="dxa"/>
          </w:tcPr>
          <w:p>
            <w:pPr>
              <w:pStyle w:val="0"/>
              <w:jc w:val="both"/>
            </w:pPr>
            <w:r>
              <w:rPr>
                <w:sz w:val="20"/>
              </w:rPr>
              <w:t xml:space="preserve">Дата рождения</w:t>
            </w:r>
          </w:p>
        </w:tc>
        <w:tc>
          <w:tcPr>
            <w:tcW w:w="2891" w:type="dxa"/>
          </w:tcPr>
          <w:p>
            <w:pPr>
              <w:pStyle w:val="0"/>
            </w:pPr>
            <w:r>
              <w:rPr>
                <w:sz w:val="20"/>
              </w:rPr>
            </w:r>
          </w:p>
        </w:tc>
      </w:tr>
      <w:tr>
        <w:tc>
          <w:tcPr>
            <w:tcW w:w="1701" w:type="dxa"/>
          </w:tcPr>
          <w:p>
            <w:pPr>
              <w:pStyle w:val="0"/>
              <w:jc w:val="both"/>
            </w:pPr>
            <w:r>
              <w:rPr>
                <w:sz w:val="20"/>
              </w:rPr>
              <w:t xml:space="preserve">Кем выдан</w:t>
            </w:r>
          </w:p>
        </w:tc>
        <w:tc>
          <w:tcPr>
            <w:tcW w:w="2211" w:type="dxa"/>
          </w:tcPr>
          <w:p>
            <w:pPr>
              <w:pStyle w:val="0"/>
            </w:pPr>
            <w:r>
              <w:rPr>
                <w:sz w:val="20"/>
              </w:rPr>
            </w:r>
          </w:p>
        </w:tc>
        <w:tc>
          <w:tcPr>
            <w:tcW w:w="2268" w:type="dxa"/>
          </w:tcPr>
          <w:p>
            <w:pPr>
              <w:pStyle w:val="0"/>
              <w:jc w:val="both"/>
            </w:pPr>
            <w:r>
              <w:rPr>
                <w:sz w:val="20"/>
              </w:rPr>
              <w:t xml:space="preserve">Гражданство</w:t>
            </w:r>
          </w:p>
        </w:tc>
        <w:tc>
          <w:tcPr>
            <w:tcW w:w="2891" w:type="dxa"/>
          </w:tcPr>
          <w:p>
            <w:pPr>
              <w:pStyle w:val="0"/>
            </w:pPr>
            <w:r>
              <w:rPr>
                <w:sz w:val="20"/>
              </w:rPr>
            </w:r>
          </w:p>
        </w:tc>
      </w:tr>
    </w:tbl>
    <w:p>
      <w:pPr>
        <w:pStyle w:val="0"/>
        <w:jc w:val="both"/>
      </w:pPr>
      <w:r>
        <w:rPr>
          <w:sz w:val="20"/>
        </w:rPr>
      </w:r>
    </w:p>
    <w:p>
      <w:pPr>
        <w:pStyle w:val="1"/>
        <w:jc w:val="both"/>
      </w:pPr>
      <w:r>
        <w:rPr>
          <w:sz w:val="20"/>
        </w:rPr>
        <w:t xml:space="preserve">Данные  о представителе заявителя (в случае подачи заявления представителем</w:t>
      </w:r>
    </w:p>
    <w:p>
      <w:pPr>
        <w:pStyle w:val="1"/>
        <w:jc w:val="both"/>
      </w:pPr>
      <w:r>
        <w:rPr>
          <w:sz w:val="20"/>
        </w:rPr>
        <w:t xml:space="preserve">заявителя):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w:t>
      </w:r>
    </w:p>
    <w:p>
      <w:pPr>
        <w:pStyle w:val="1"/>
        <w:jc w:val="both"/>
      </w:pPr>
      <w:r>
        <w:rPr>
          <w:sz w:val="20"/>
        </w:rPr>
        <w:t xml:space="preserve">__________________________________________________________________________,</w:t>
      </w:r>
    </w:p>
    <w:p>
      <w:pPr>
        <w:pStyle w:val="1"/>
        <w:jc w:val="both"/>
      </w:pPr>
      <w:r>
        <w:rPr>
          <w:sz w:val="20"/>
        </w:rPr>
        <w:t xml:space="preserve">             (сведения о месте жительства (месте пребывания))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 подтверждающего полномочия представителя</w:t>
      </w:r>
    </w:p>
    <w:p>
      <w:pPr>
        <w:pStyle w:val="1"/>
        <w:jc w:val="both"/>
      </w:pPr>
      <w:r>
        <w:rPr>
          <w:sz w:val="20"/>
        </w:rPr>
        <w:t xml:space="preserve">                заявителя, дата, номер, серия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и кем выдан)</w:t>
      </w:r>
    </w:p>
    <w:p>
      <w:pPr>
        <w:pStyle w:val="1"/>
        <w:jc w:val="both"/>
      </w:pPr>
      <w:r>
        <w:rPr>
          <w:sz w:val="20"/>
        </w:rPr>
      </w:r>
    </w:p>
    <w:p>
      <w:pPr>
        <w:pStyle w:val="1"/>
        <w:jc w:val="both"/>
      </w:pPr>
      <w:r>
        <w:rPr>
          <w:sz w:val="20"/>
        </w:rPr>
        <w:t xml:space="preserve">    Прошу  назначить мне ежемесячную денежную выплату на членов моей семьи,</w:t>
      </w:r>
    </w:p>
    <w:p>
      <w:pPr>
        <w:pStyle w:val="1"/>
        <w:jc w:val="both"/>
      </w:pPr>
      <w:r>
        <w:rPr>
          <w:sz w:val="20"/>
        </w:rPr>
        <w:t xml:space="preserve">состоящей из: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721"/>
        <w:gridCol w:w="3969"/>
        <w:gridCol w:w="1871"/>
      </w:tblGrid>
      <w:tr>
        <w:tc>
          <w:tcPr>
            <w:tcW w:w="510" w:type="dxa"/>
          </w:tcPr>
          <w:p>
            <w:pPr>
              <w:pStyle w:val="0"/>
              <w:jc w:val="center"/>
            </w:pPr>
            <w:r>
              <w:rPr>
                <w:sz w:val="20"/>
              </w:rPr>
              <w:t xml:space="preserve">N п/п</w:t>
            </w:r>
          </w:p>
        </w:tc>
        <w:tc>
          <w:tcPr>
            <w:tcW w:w="2721" w:type="dxa"/>
          </w:tcPr>
          <w:p>
            <w:pPr>
              <w:pStyle w:val="0"/>
              <w:jc w:val="center"/>
            </w:pPr>
            <w:r>
              <w:rPr>
                <w:sz w:val="20"/>
              </w:rPr>
              <w:t xml:space="preserve">Родственные отношения</w:t>
            </w:r>
          </w:p>
        </w:tc>
        <w:tc>
          <w:tcPr>
            <w:tcW w:w="3969" w:type="dxa"/>
          </w:tcPr>
          <w:p>
            <w:pPr>
              <w:pStyle w:val="0"/>
              <w:jc w:val="center"/>
            </w:pPr>
            <w:r>
              <w:rPr>
                <w:sz w:val="20"/>
              </w:rPr>
              <w:t xml:space="preserve">Фамилия, имя, отчество (полностью)</w:t>
            </w:r>
          </w:p>
        </w:tc>
        <w:tc>
          <w:tcPr>
            <w:tcW w:w="1871" w:type="dxa"/>
          </w:tcPr>
          <w:p>
            <w:pPr>
              <w:pStyle w:val="0"/>
              <w:jc w:val="center"/>
            </w:pPr>
            <w:r>
              <w:rPr>
                <w:sz w:val="20"/>
              </w:rPr>
              <w:t xml:space="preserve">Число, месяц, год рождения</w:t>
            </w:r>
          </w:p>
        </w:tc>
      </w:tr>
      <w:tr>
        <w:tc>
          <w:tcPr>
            <w:tcW w:w="510" w:type="dxa"/>
          </w:tcPr>
          <w:p>
            <w:pPr>
              <w:pStyle w:val="0"/>
              <w:jc w:val="both"/>
            </w:pPr>
            <w:r>
              <w:rPr>
                <w:sz w:val="20"/>
              </w:rPr>
              <w:t xml:space="preserve">1.</w:t>
            </w:r>
          </w:p>
        </w:tc>
        <w:tc>
          <w:tcPr>
            <w:tcW w:w="2721" w:type="dxa"/>
          </w:tcPr>
          <w:p>
            <w:pPr>
              <w:pStyle w:val="0"/>
            </w:pPr>
            <w:r>
              <w:rPr>
                <w:sz w:val="20"/>
              </w:rPr>
            </w:r>
          </w:p>
        </w:tc>
        <w:tc>
          <w:tcPr>
            <w:tcW w:w="3969" w:type="dxa"/>
          </w:tcPr>
          <w:p>
            <w:pPr>
              <w:pStyle w:val="0"/>
            </w:pPr>
            <w:r>
              <w:rPr>
                <w:sz w:val="20"/>
              </w:rPr>
            </w:r>
          </w:p>
        </w:tc>
        <w:tc>
          <w:tcPr>
            <w:tcW w:w="1871" w:type="dxa"/>
          </w:tcPr>
          <w:p>
            <w:pPr>
              <w:pStyle w:val="0"/>
            </w:pPr>
            <w:r>
              <w:rPr>
                <w:sz w:val="20"/>
              </w:rPr>
            </w:r>
          </w:p>
        </w:tc>
      </w:tr>
      <w:tr>
        <w:tc>
          <w:tcPr>
            <w:tcW w:w="510" w:type="dxa"/>
          </w:tcPr>
          <w:p>
            <w:pPr>
              <w:pStyle w:val="0"/>
              <w:jc w:val="both"/>
            </w:pPr>
            <w:r>
              <w:rPr>
                <w:sz w:val="20"/>
              </w:rPr>
              <w:t xml:space="preserve">2.</w:t>
            </w:r>
          </w:p>
        </w:tc>
        <w:tc>
          <w:tcPr>
            <w:tcW w:w="2721" w:type="dxa"/>
          </w:tcPr>
          <w:p>
            <w:pPr>
              <w:pStyle w:val="0"/>
            </w:pPr>
            <w:r>
              <w:rPr>
                <w:sz w:val="20"/>
              </w:rPr>
            </w:r>
          </w:p>
        </w:tc>
        <w:tc>
          <w:tcPr>
            <w:tcW w:w="3969" w:type="dxa"/>
          </w:tcPr>
          <w:p>
            <w:pPr>
              <w:pStyle w:val="0"/>
            </w:pPr>
            <w:r>
              <w:rPr>
                <w:sz w:val="20"/>
              </w:rPr>
            </w:r>
          </w:p>
        </w:tc>
        <w:tc>
          <w:tcPr>
            <w:tcW w:w="1871" w:type="dxa"/>
          </w:tcPr>
          <w:p>
            <w:pPr>
              <w:pStyle w:val="0"/>
            </w:pPr>
            <w:r>
              <w:rPr>
                <w:sz w:val="20"/>
              </w:rPr>
            </w:r>
          </w:p>
        </w:tc>
      </w:tr>
      <w:tr>
        <w:tc>
          <w:tcPr>
            <w:tcW w:w="510" w:type="dxa"/>
          </w:tcPr>
          <w:p>
            <w:pPr>
              <w:pStyle w:val="0"/>
              <w:jc w:val="both"/>
            </w:pPr>
            <w:r>
              <w:rPr>
                <w:sz w:val="20"/>
              </w:rPr>
              <w:t xml:space="preserve">3.</w:t>
            </w:r>
          </w:p>
        </w:tc>
        <w:tc>
          <w:tcPr>
            <w:tcW w:w="2721" w:type="dxa"/>
          </w:tcPr>
          <w:p>
            <w:pPr>
              <w:pStyle w:val="0"/>
            </w:pPr>
            <w:r>
              <w:rPr>
                <w:sz w:val="20"/>
              </w:rPr>
            </w:r>
          </w:p>
        </w:tc>
        <w:tc>
          <w:tcPr>
            <w:tcW w:w="3969" w:type="dxa"/>
          </w:tcPr>
          <w:p>
            <w:pPr>
              <w:pStyle w:val="0"/>
            </w:pPr>
            <w:r>
              <w:rPr>
                <w:sz w:val="20"/>
              </w:rPr>
            </w:r>
          </w:p>
        </w:tc>
        <w:tc>
          <w:tcPr>
            <w:tcW w:w="1871" w:type="dxa"/>
          </w:tcPr>
          <w:p>
            <w:pPr>
              <w:pStyle w:val="0"/>
            </w:pPr>
            <w:r>
              <w:rPr>
                <w:sz w:val="20"/>
              </w:rPr>
            </w:r>
          </w:p>
        </w:tc>
      </w:tr>
      <w:tr>
        <w:tc>
          <w:tcPr>
            <w:tcW w:w="510" w:type="dxa"/>
          </w:tcPr>
          <w:p>
            <w:pPr>
              <w:pStyle w:val="0"/>
              <w:jc w:val="both"/>
            </w:pPr>
            <w:r>
              <w:rPr>
                <w:sz w:val="20"/>
              </w:rPr>
              <w:t xml:space="preserve">4.</w:t>
            </w:r>
          </w:p>
        </w:tc>
        <w:tc>
          <w:tcPr>
            <w:tcW w:w="2721" w:type="dxa"/>
          </w:tcPr>
          <w:p>
            <w:pPr>
              <w:pStyle w:val="0"/>
            </w:pPr>
            <w:r>
              <w:rPr>
                <w:sz w:val="20"/>
              </w:rPr>
            </w:r>
          </w:p>
        </w:tc>
        <w:tc>
          <w:tcPr>
            <w:tcW w:w="3969" w:type="dxa"/>
          </w:tcPr>
          <w:p>
            <w:pPr>
              <w:pStyle w:val="0"/>
            </w:pPr>
            <w:r>
              <w:rPr>
                <w:sz w:val="20"/>
              </w:rPr>
            </w:r>
          </w:p>
        </w:tc>
        <w:tc>
          <w:tcPr>
            <w:tcW w:w="1871" w:type="dxa"/>
          </w:tcPr>
          <w:p>
            <w:pPr>
              <w:pStyle w:val="0"/>
            </w:pPr>
            <w:r>
              <w:rPr>
                <w:sz w:val="20"/>
              </w:rPr>
            </w:r>
          </w:p>
        </w:tc>
      </w:tr>
      <w:tr>
        <w:tc>
          <w:tcPr>
            <w:tcW w:w="510" w:type="dxa"/>
          </w:tcPr>
          <w:p>
            <w:pPr>
              <w:pStyle w:val="0"/>
              <w:jc w:val="both"/>
            </w:pPr>
            <w:r>
              <w:rPr>
                <w:sz w:val="20"/>
              </w:rPr>
              <w:t xml:space="preserve">5.</w:t>
            </w:r>
          </w:p>
        </w:tc>
        <w:tc>
          <w:tcPr>
            <w:tcW w:w="2721" w:type="dxa"/>
          </w:tcPr>
          <w:p>
            <w:pPr>
              <w:pStyle w:val="0"/>
            </w:pPr>
            <w:r>
              <w:rPr>
                <w:sz w:val="20"/>
              </w:rPr>
            </w:r>
          </w:p>
        </w:tc>
        <w:tc>
          <w:tcPr>
            <w:tcW w:w="3969" w:type="dxa"/>
          </w:tcPr>
          <w:p>
            <w:pPr>
              <w:pStyle w:val="0"/>
            </w:pPr>
            <w:r>
              <w:rPr>
                <w:sz w:val="20"/>
              </w:rPr>
            </w:r>
          </w:p>
        </w:tc>
        <w:tc>
          <w:tcPr>
            <w:tcW w:w="1871" w:type="dxa"/>
          </w:tcPr>
          <w:p>
            <w:pPr>
              <w:pStyle w:val="0"/>
            </w:pPr>
            <w:r>
              <w:rPr>
                <w:sz w:val="20"/>
              </w:rPr>
            </w:r>
          </w:p>
        </w:tc>
      </w:tr>
    </w:tbl>
    <w:p>
      <w:pPr>
        <w:pStyle w:val="0"/>
        <w:jc w:val="both"/>
      </w:pPr>
      <w:r>
        <w:rPr>
          <w:sz w:val="20"/>
        </w:rPr>
      </w:r>
    </w:p>
    <w:p>
      <w:pPr>
        <w:pStyle w:val="1"/>
        <w:jc w:val="both"/>
      </w:pPr>
      <w:r>
        <w:rPr>
          <w:sz w:val="20"/>
        </w:rPr>
        <w:t xml:space="preserve">в  соответствии  с областным </w:t>
      </w:r>
      <w:hyperlink w:history="0" r:id="rId196"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от 1 декабря 2004 года N 84-з "О мерах</w:t>
      </w:r>
    </w:p>
    <w:p>
      <w:pPr>
        <w:pStyle w:val="1"/>
        <w:jc w:val="both"/>
      </w:pPr>
      <w:r>
        <w:rPr>
          <w:sz w:val="20"/>
        </w:rPr>
        <w:t xml:space="preserve">социальной  поддержки многодетных семей на территории Смоленской области" и</w:t>
      </w:r>
    </w:p>
    <w:p>
      <w:pPr>
        <w:pStyle w:val="1"/>
        <w:jc w:val="both"/>
      </w:pPr>
      <w:hyperlink w:history="0" r:id="rId197" w:tooltip="Постановление Администрации Смоленской области от 15.02.2005 N 39 (ред. от 28.11.2023) &quot;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quot; {КонсультантПлюс}">
        <w:r>
          <w:rPr>
            <w:sz w:val="20"/>
            <w:color w:val="0000ff"/>
          </w:rPr>
          <w:t xml:space="preserve">постановлением</w:t>
        </w:r>
      </w:hyperlink>
      <w:r>
        <w:rPr>
          <w:sz w:val="20"/>
        </w:rPr>
        <w:t xml:space="preserve">  Администрации  Смоленской  области  от  15.02.2005 N 39 "Об</w:t>
      </w:r>
    </w:p>
    <w:p>
      <w:pPr>
        <w:pStyle w:val="1"/>
        <w:jc w:val="both"/>
      </w:pPr>
      <w:r>
        <w:rPr>
          <w:sz w:val="20"/>
        </w:rPr>
        <w:t xml:space="preserve">утверждении  Порядка  предоставления  мер  социальной поддержки многодетных</w:t>
      </w:r>
    </w:p>
    <w:p>
      <w:pPr>
        <w:pStyle w:val="1"/>
        <w:jc w:val="both"/>
      </w:pPr>
      <w:r>
        <w:rPr>
          <w:sz w:val="20"/>
        </w:rPr>
        <w:t xml:space="preserve">семей,  проживающих  на  территории  Смоленской  области,  и Порядка выдачи</w:t>
      </w:r>
    </w:p>
    <w:p>
      <w:pPr>
        <w:pStyle w:val="1"/>
        <w:jc w:val="both"/>
      </w:pPr>
      <w:r>
        <w:rPr>
          <w:sz w:val="20"/>
        </w:rPr>
        <w:t xml:space="preserve">удостоверения  многодетной  семьи  и  вкладышей в удостоверения многодетной</w:t>
      </w:r>
    </w:p>
    <w:p>
      <w:pPr>
        <w:pStyle w:val="1"/>
        <w:jc w:val="both"/>
      </w:pPr>
      <w:r>
        <w:rPr>
          <w:sz w:val="20"/>
        </w:rPr>
        <w:t xml:space="preserve">семьи,  их  замены,  а  также  учета  и  хранения  бланков  удостоверений и</w:t>
      </w:r>
    </w:p>
    <w:p>
      <w:pPr>
        <w:pStyle w:val="1"/>
        <w:jc w:val="both"/>
      </w:pPr>
      <w:r>
        <w:rPr>
          <w:sz w:val="20"/>
        </w:rPr>
        <w:t xml:space="preserve">вкладышей в удостоверения".</w:t>
      </w:r>
    </w:p>
    <w:p>
      <w:pPr>
        <w:pStyle w:val="1"/>
        <w:jc w:val="both"/>
      </w:pPr>
      <w:r>
        <w:rPr>
          <w:sz w:val="20"/>
        </w:rPr>
        <w:t xml:space="preserve">    Ежемесячная  денежная  выплата  по  иному  основанию,  предусмотренному</w:t>
      </w:r>
    </w:p>
    <w:p>
      <w:pPr>
        <w:pStyle w:val="1"/>
        <w:jc w:val="both"/>
      </w:pPr>
      <w:r>
        <w:rPr>
          <w:sz w:val="20"/>
        </w:rPr>
        <w:t xml:space="preserve">федеральными  и  областными  нормативными  правовыми актами, не назначалась</w:t>
      </w:r>
    </w:p>
    <w:p>
      <w:pPr>
        <w:pStyle w:val="1"/>
        <w:jc w:val="both"/>
      </w:pPr>
      <w:r>
        <w:rPr>
          <w:sz w:val="20"/>
        </w:rPr>
        <w:t xml:space="preserve">(назначалась) (нужное подчеркнуть)</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членов многодетной семьи)</w:t>
      </w:r>
    </w:p>
    <w:p>
      <w:pPr>
        <w:pStyle w:val="1"/>
        <w:jc w:val="both"/>
      </w:pPr>
      <w:r>
        <w:rPr>
          <w:sz w:val="20"/>
        </w:rPr>
        <w:t xml:space="preserve">    Прошу    перечислить    ежемесячную    денежную    выплату    на   счет</w:t>
      </w:r>
    </w:p>
    <w:p>
      <w:pPr>
        <w:pStyle w:val="1"/>
        <w:jc w:val="both"/>
      </w:pPr>
      <w:r>
        <w:rPr>
          <w:sz w:val="20"/>
        </w:rPr>
        <w:t xml:space="preserve">N ______________________, открытый в банке Российской Федерации 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w:t>
      </w:r>
    </w:p>
    <w:p>
      <w:pPr>
        <w:pStyle w:val="1"/>
        <w:jc w:val="both"/>
      </w:pPr>
      <w:r>
        <w:rPr>
          <w:sz w:val="20"/>
        </w:rPr>
        <w:t xml:space="preserve">на имя __________________________/выплачивать через организацию федеральной</w:t>
      </w:r>
    </w:p>
    <w:p>
      <w:pPr>
        <w:pStyle w:val="1"/>
        <w:jc w:val="both"/>
      </w:pPr>
      <w:r>
        <w:rPr>
          <w:sz w:val="20"/>
        </w:rPr>
        <w:t xml:space="preserve">почтовой связи (нужное подчеркнуть).</w:t>
      </w:r>
    </w:p>
    <w:p>
      <w:pPr>
        <w:pStyle w:val="1"/>
        <w:jc w:val="both"/>
      </w:pPr>
      <w:r>
        <w:rPr>
          <w:sz w:val="20"/>
        </w:rPr>
        <w:t xml:space="preserve">    Обязуюсь  в  месячный  срок  известить отдел (сектор) социальной защиты</w:t>
      </w:r>
    </w:p>
    <w:p>
      <w:pPr>
        <w:pStyle w:val="1"/>
        <w:jc w:val="both"/>
      </w:pPr>
      <w:r>
        <w:rPr>
          <w:sz w:val="20"/>
        </w:rPr>
        <w:t xml:space="preserve">населения  Департамента  Смоленской  области  по социальному развитию через</w:t>
      </w:r>
    </w:p>
    <w:p>
      <w:pPr>
        <w:pStyle w:val="1"/>
        <w:jc w:val="both"/>
      </w:pPr>
      <w:r>
        <w:rPr>
          <w:sz w:val="20"/>
        </w:rPr>
        <w:t xml:space="preserve">сектор   социальных  выплат,  приема  и  обработки  информации  смоленского</w:t>
      </w:r>
    </w:p>
    <w:p>
      <w:pPr>
        <w:pStyle w:val="1"/>
        <w:jc w:val="both"/>
      </w:pPr>
      <w:r>
        <w:rPr>
          <w:sz w:val="20"/>
        </w:rPr>
        <w:t xml:space="preserve">областного  государственного казенного учреждения "Центр социальных выплат,</w:t>
      </w:r>
    </w:p>
    <w:p>
      <w:pPr>
        <w:pStyle w:val="1"/>
        <w:jc w:val="both"/>
      </w:pPr>
      <w:r>
        <w:rPr>
          <w:sz w:val="20"/>
        </w:rPr>
        <w:t xml:space="preserve">приема и обработки информации" по моему месту жительства (месту пребывания)</w:t>
      </w:r>
    </w:p>
    <w:p>
      <w:pPr>
        <w:pStyle w:val="1"/>
        <w:jc w:val="both"/>
      </w:pPr>
      <w:r>
        <w:rPr>
          <w:sz w:val="20"/>
        </w:rPr>
        <w:t xml:space="preserve">о   наступлении   обстоятельств,  влияющих  на  предоставление  ежемесячной</w:t>
      </w:r>
    </w:p>
    <w:p>
      <w:pPr>
        <w:pStyle w:val="1"/>
        <w:jc w:val="both"/>
      </w:pPr>
      <w:r>
        <w:rPr>
          <w:sz w:val="20"/>
        </w:rPr>
        <w:t xml:space="preserve">денежной  выплаты (помещение ребенка на полное государственное обеспечение,</w:t>
      </w:r>
    </w:p>
    <w:p>
      <w:pPr>
        <w:pStyle w:val="1"/>
        <w:jc w:val="both"/>
      </w:pPr>
      <w:r>
        <w:rPr>
          <w:sz w:val="20"/>
        </w:rPr>
        <w:t xml:space="preserve">перемена места жительства и др.).</w:t>
      </w:r>
    </w:p>
    <w:p>
      <w:pPr>
        <w:pStyle w:val="1"/>
        <w:jc w:val="both"/>
      </w:pPr>
      <w:r>
        <w:rPr>
          <w:sz w:val="20"/>
        </w:rPr>
        <w:t xml:space="preserve">    В  случае образования переплаты по моей вине (в связи с предоставлением</w:t>
      </w:r>
    </w:p>
    <w:p>
      <w:pPr>
        <w:pStyle w:val="1"/>
        <w:jc w:val="both"/>
      </w:pPr>
      <w:r>
        <w:rPr>
          <w:sz w:val="20"/>
        </w:rPr>
        <w:t xml:space="preserve">документов  с  заведомо неверными сведениями), сокрытия данных, влияющих на</w:t>
      </w:r>
    </w:p>
    <w:p>
      <w:pPr>
        <w:pStyle w:val="1"/>
        <w:jc w:val="both"/>
      </w:pPr>
      <w:r>
        <w:rPr>
          <w:sz w:val="20"/>
        </w:rPr>
        <w:t xml:space="preserve">предоставление  ежемесячной  денежной  выплаты, обязуюсь возместить излишне</w:t>
      </w:r>
    </w:p>
    <w:p>
      <w:pPr>
        <w:pStyle w:val="1"/>
        <w:jc w:val="both"/>
      </w:pPr>
      <w:r>
        <w:rPr>
          <w:sz w:val="20"/>
        </w:rPr>
        <w:t xml:space="preserve">выплаченные суммы.</w:t>
      </w:r>
    </w:p>
    <w:p>
      <w:pPr>
        <w:pStyle w:val="1"/>
        <w:jc w:val="both"/>
      </w:pPr>
      <w:r>
        <w:rPr>
          <w:sz w:val="20"/>
        </w:rPr>
        <w:t xml:space="preserve">    Я  даю  свое  согласие  на обработку (сбор, систематизацию, накопление,</w:t>
      </w:r>
    </w:p>
    <w:p>
      <w:pPr>
        <w:pStyle w:val="1"/>
        <w:jc w:val="both"/>
      </w:pPr>
      <w:r>
        <w:rPr>
          <w:sz w:val="20"/>
        </w:rPr>
        <w:t xml:space="preserve">хранение,  уточнение,  использование  и  передачу)  персональных  данных  в</w:t>
      </w:r>
    </w:p>
    <w:p>
      <w:pPr>
        <w:pStyle w:val="1"/>
        <w:jc w:val="both"/>
      </w:pPr>
      <w:r>
        <w:rPr>
          <w:sz w:val="20"/>
        </w:rPr>
        <w:t xml:space="preserve">соответствии с Федеральным </w:t>
      </w:r>
      <w:hyperlink w:history="0" r:id="rId198" w:tooltip="Федеральный закон от 27.07.2006 N 152-ФЗ (ред. от 06.02.2023) &quot;О персональных данных&quot; ------------ Недействующая редакция {КонсультантПлюс}">
        <w:r>
          <w:rPr>
            <w:sz w:val="20"/>
            <w:color w:val="0000ff"/>
          </w:rPr>
          <w:t xml:space="preserve">законом</w:t>
        </w:r>
      </w:hyperlink>
      <w:r>
        <w:rPr>
          <w:sz w:val="20"/>
        </w:rPr>
        <w:t xml:space="preserve"> "О персональных данных". Ознакомлен(а) с</w:t>
      </w:r>
    </w:p>
    <w:p>
      <w:pPr>
        <w:pStyle w:val="1"/>
        <w:jc w:val="both"/>
      </w:pPr>
      <w:r>
        <w:rPr>
          <w:sz w:val="20"/>
        </w:rPr>
        <w:t xml:space="preserve">тем,  что  могу  отказаться  от  обработки  моих персональных данных, подав</w:t>
      </w:r>
    </w:p>
    <w:p>
      <w:pPr>
        <w:pStyle w:val="1"/>
        <w:jc w:val="both"/>
      </w:pPr>
      <w:r>
        <w:rPr>
          <w:sz w:val="20"/>
        </w:rPr>
        <w:t xml:space="preserve">соответствующее  заявление  в  сектор социальных выплат, приема и обработки</w:t>
      </w:r>
    </w:p>
    <w:p>
      <w:pPr>
        <w:pStyle w:val="1"/>
        <w:jc w:val="both"/>
      </w:pPr>
      <w:r>
        <w:rPr>
          <w:sz w:val="20"/>
        </w:rPr>
        <w:t xml:space="preserve">информации  смоленского  областного  государственного  казенного учреждения</w:t>
      </w:r>
    </w:p>
    <w:p>
      <w:pPr>
        <w:pStyle w:val="1"/>
        <w:jc w:val="both"/>
      </w:pPr>
      <w:r>
        <w:rPr>
          <w:sz w:val="20"/>
        </w:rPr>
        <w:t xml:space="preserve">"Центр социальных выплат, приема и обработки информации".</w:t>
      </w:r>
    </w:p>
    <w:p>
      <w:pPr>
        <w:pStyle w:val="1"/>
        <w:jc w:val="both"/>
      </w:pPr>
      <w:r>
        <w:rPr>
          <w:sz w:val="20"/>
        </w:rPr>
      </w:r>
    </w:p>
    <w:p>
      <w:pPr>
        <w:pStyle w:val="1"/>
        <w:jc w:val="both"/>
      </w:pPr>
      <w:r>
        <w:rPr>
          <w:sz w:val="20"/>
        </w:rPr>
        <w:t xml:space="preserve">"___" __________ 20__ г.                      _____________________________</w:t>
      </w:r>
    </w:p>
    <w:p>
      <w:pPr>
        <w:pStyle w:val="1"/>
        <w:jc w:val="both"/>
      </w:pPr>
      <w:r>
        <w:rPr>
          <w:sz w:val="20"/>
        </w:rPr>
        <w:t xml:space="preserve">                                                   (подпись заявителя</w:t>
      </w:r>
    </w:p>
    <w:p>
      <w:pPr>
        <w:pStyle w:val="1"/>
        <w:jc w:val="both"/>
      </w:pPr>
      <w:r>
        <w:rPr>
          <w:sz w:val="20"/>
        </w:rPr>
        <w:t xml:space="preserve">                                               (представителя заявителя))</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(представителя заявителя))</w:t>
      </w:r>
    </w:p>
    <w:p>
      <w:pPr>
        <w:pStyle w:val="1"/>
        <w:jc w:val="both"/>
      </w:pPr>
      <w:r>
        <w:rPr>
          <w:sz w:val="20"/>
        </w:rPr>
        <w:t xml:space="preserve">приняты ____________ и зарегистрированы N _____ ___________________________</w:t>
      </w:r>
    </w:p>
    <w:p>
      <w:pPr>
        <w:pStyle w:val="1"/>
        <w:jc w:val="both"/>
      </w:pPr>
      <w:r>
        <w:rPr>
          <w:sz w:val="20"/>
        </w:rPr>
        <w:t xml:space="preserve">           (дата)                                  (подпись специалиста,</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Заявление и документы гр. 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(представителя заявителя))</w:t>
      </w:r>
    </w:p>
    <w:p>
      <w:pPr>
        <w:pStyle w:val="1"/>
        <w:jc w:val="both"/>
      </w:pPr>
      <w:r>
        <w:rPr>
          <w:sz w:val="20"/>
        </w:rPr>
        <w:t xml:space="preserve">приняты ____________ и зарегистрированы N _____ ___________________________</w:t>
      </w:r>
    </w:p>
    <w:p>
      <w:pPr>
        <w:pStyle w:val="1"/>
        <w:jc w:val="both"/>
      </w:pPr>
      <w:r>
        <w:rPr>
          <w:sz w:val="20"/>
        </w:rPr>
        <w:t xml:space="preserve">           (дата)                               (подпись,   фамилия,   имя,</w:t>
      </w:r>
    </w:p>
    <w:p>
      <w:pPr>
        <w:pStyle w:val="1"/>
        <w:jc w:val="both"/>
      </w:pPr>
      <w:r>
        <w:rPr>
          <w:sz w:val="20"/>
        </w:rPr>
        <w:t xml:space="preserve">                                                отчество       специалиста,</w:t>
      </w:r>
    </w:p>
    <w:p>
      <w:pPr>
        <w:pStyle w:val="1"/>
        <w:jc w:val="both"/>
      </w:pPr>
      <w:r>
        <w:rPr>
          <w:sz w:val="20"/>
        </w:rPr>
        <w:t xml:space="preserve">                                                принявшего документы)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"Назначение и выплата</w:t>
      </w:r>
    </w:p>
    <w:p>
      <w:pPr>
        <w:pStyle w:val="0"/>
        <w:jc w:val="right"/>
      </w:pPr>
      <w:r>
        <w:rPr>
          <w:sz w:val="20"/>
        </w:rPr>
        <w:t xml:space="preserve">ежемесячной денежной выплаты</w:t>
      </w:r>
    </w:p>
    <w:p>
      <w:pPr>
        <w:pStyle w:val="0"/>
        <w:jc w:val="right"/>
      </w:pPr>
      <w:r>
        <w:rPr>
          <w:sz w:val="20"/>
        </w:rPr>
        <w:t xml:space="preserve">многодетным семьям,</w:t>
      </w:r>
    </w:p>
    <w:p>
      <w:pPr>
        <w:pStyle w:val="0"/>
        <w:jc w:val="right"/>
      </w:pPr>
      <w:r>
        <w:rPr>
          <w:sz w:val="20"/>
        </w:rPr>
        <w:t xml:space="preserve">проживающим на территории</w:t>
      </w:r>
    </w:p>
    <w:p>
      <w:pPr>
        <w:pStyle w:val="0"/>
        <w:jc w:val="right"/>
      </w:pPr>
      <w:r>
        <w:rPr>
          <w:sz w:val="20"/>
        </w:rPr>
        <w:t xml:space="preserve">Смоленской области"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Утратила силу. - </w:t>
      </w:r>
      <w:hyperlink w:history="0" r:id="rId199" w:tooltip="Постановление Администрации Смоленской области от 23.03.2020 N 131 &quot;О внесении изменений в Административный регламент предоставления Департаментом Смоленской области по социальному развитию государственной услуги &quot;Назначение и выплата ежемесячной денежной выплаты многодетным семьям, проживающим на территории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23.03.2020 N 131.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13.08.2012 N 539</w:t>
            <w:br/>
            <w:t>(ред. от 16.05.2023)</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56894&amp;dst=100005" TargetMode = "External"/>
	<Relationship Id="rId8" Type="http://schemas.openxmlformats.org/officeDocument/2006/relationships/hyperlink" Target="https://login.consultant.ru/link/?req=doc&amp;base=RLAW376&amp;n=74776&amp;dst=100005" TargetMode = "External"/>
	<Relationship Id="rId9" Type="http://schemas.openxmlformats.org/officeDocument/2006/relationships/hyperlink" Target="https://login.consultant.ru/link/?req=doc&amp;base=RLAW376&amp;n=137994&amp;dst=100294" TargetMode = "External"/>
	<Relationship Id="rId10" Type="http://schemas.openxmlformats.org/officeDocument/2006/relationships/hyperlink" Target="https://login.consultant.ru/link/?req=doc&amp;base=RLAW376&amp;n=82923&amp;dst=100005" TargetMode = "External"/>
	<Relationship Id="rId11" Type="http://schemas.openxmlformats.org/officeDocument/2006/relationships/hyperlink" Target="https://login.consultant.ru/link/?req=doc&amp;base=RLAW376&amp;n=100010&amp;dst=100005" TargetMode = "External"/>
	<Relationship Id="rId12" Type="http://schemas.openxmlformats.org/officeDocument/2006/relationships/hyperlink" Target="https://login.consultant.ru/link/?req=doc&amp;base=RLAW376&amp;n=112007&amp;dst=100005" TargetMode = "External"/>
	<Relationship Id="rId13" Type="http://schemas.openxmlformats.org/officeDocument/2006/relationships/hyperlink" Target="https://login.consultant.ru/link/?req=doc&amp;base=RLAW376&amp;n=135137&amp;dst=100005" TargetMode = "External"/>
	<Relationship Id="rId14" Type="http://schemas.openxmlformats.org/officeDocument/2006/relationships/hyperlink" Target="https://login.consultant.ru/link/?req=doc&amp;base=RLAW376&amp;n=82923&amp;dst=100006" TargetMode = "External"/>
	<Relationship Id="rId15" Type="http://schemas.openxmlformats.org/officeDocument/2006/relationships/hyperlink" Target="https://login.consultant.ru/link/?req=doc&amp;base=RLAW376&amp;n=100010&amp;dst=100006" TargetMode = "External"/>
	<Relationship Id="rId16" Type="http://schemas.openxmlformats.org/officeDocument/2006/relationships/hyperlink" Target="https://login.consultant.ru/link/?req=doc&amp;base=RLAW376&amp;n=135137&amp;dst=100006" TargetMode = "External"/>
	<Relationship Id="rId17" Type="http://schemas.openxmlformats.org/officeDocument/2006/relationships/hyperlink" Target="https://login.consultant.ru/link/?req=doc&amp;base=RLAW376&amp;n=33059" TargetMode = "External"/>
	<Relationship Id="rId18" Type="http://schemas.openxmlformats.org/officeDocument/2006/relationships/hyperlink" Target="https://login.consultant.ru/link/?req=doc&amp;base=RLAW376&amp;n=56894&amp;dst=100005" TargetMode = "External"/>
	<Relationship Id="rId19" Type="http://schemas.openxmlformats.org/officeDocument/2006/relationships/hyperlink" Target="https://login.consultant.ru/link/?req=doc&amp;base=RLAW376&amp;n=74776&amp;dst=100005" TargetMode = "External"/>
	<Relationship Id="rId20" Type="http://schemas.openxmlformats.org/officeDocument/2006/relationships/hyperlink" Target="https://login.consultant.ru/link/?req=doc&amp;base=RLAW376&amp;n=137994&amp;dst=100294" TargetMode = "External"/>
	<Relationship Id="rId21" Type="http://schemas.openxmlformats.org/officeDocument/2006/relationships/hyperlink" Target="https://login.consultant.ru/link/?req=doc&amp;base=RLAW376&amp;n=82923&amp;dst=100007" TargetMode = "External"/>
	<Relationship Id="rId22" Type="http://schemas.openxmlformats.org/officeDocument/2006/relationships/hyperlink" Target="https://login.consultant.ru/link/?req=doc&amp;base=RLAW376&amp;n=100010&amp;dst=100007" TargetMode = "External"/>
	<Relationship Id="rId23" Type="http://schemas.openxmlformats.org/officeDocument/2006/relationships/hyperlink" Target="https://login.consultant.ru/link/?req=doc&amp;base=RLAW376&amp;n=112007&amp;dst=100005" TargetMode = "External"/>
	<Relationship Id="rId24" Type="http://schemas.openxmlformats.org/officeDocument/2006/relationships/hyperlink" Target="https://login.consultant.ru/link/?req=doc&amp;base=RLAW376&amp;n=135137&amp;dst=100007" TargetMode = "External"/>
	<Relationship Id="rId25" Type="http://schemas.openxmlformats.org/officeDocument/2006/relationships/hyperlink" Target="https://login.consultant.ru/link/?req=doc&amp;base=RLAW376&amp;n=100010&amp;dst=100009" TargetMode = "External"/>
	<Relationship Id="rId26" Type="http://schemas.openxmlformats.org/officeDocument/2006/relationships/hyperlink" Target="https://login.consultant.ru/link/?req=doc&amp;base=RLAW376&amp;n=112007&amp;dst=100007" TargetMode = "External"/>
	<Relationship Id="rId27" Type="http://schemas.openxmlformats.org/officeDocument/2006/relationships/hyperlink" Target="https://login.consultant.ru/link/?req=doc&amp;base=RLAW376&amp;n=82923&amp;dst=100010" TargetMode = "External"/>
	<Relationship Id="rId28" Type="http://schemas.openxmlformats.org/officeDocument/2006/relationships/hyperlink" Target="https://login.consultant.ru/link/?req=doc&amp;base=RLAW376&amp;n=100010&amp;dst=100013" TargetMode = "External"/>
	<Relationship Id="rId29" Type="http://schemas.openxmlformats.org/officeDocument/2006/relationships/hyperlink" Target="https://login.consultant.ru/link/?req=doc&amp;base=RLAW376&amp;n=82923&amp;dst=100012" TargetMode = "External"/>
	<Relationship Id="rId30" Type="http://schemas.openxmlformats.org/officeDocument/2006/relationships/hyperlink" Target="https://login.consultant.ru/link/?req=doc&amp;base=RLAW376&amp;n=100010&amp;dst=100014" TargetMode = "External"/>
	<Relationship Id="rId31" Type="http://schemas.openxmlformats.org/officeDocument/2006/relationships/hyperlink" Target="https://login.consultant.ru/link/?req=doc&amp;base=RLAW376&amp;n=82923&amp;dst=100013" TargetMode = "External"/>
	<Relationship Id="rId32" Type="http://schemas.openxmlformats.org/officeDocument/2006/relationships/hyperlink" Target="https://login.consultant.ru/link/?req=doc&amp;base=RLAW376&amp;n=112007&amp;dst=100009" TargetMode = "External"/>
	<Relationship Id="rId33" Type="http://schemas.openxmlformats.org/officeDocument/2006/relationships/hyperlink" Target="https://login.consultant.ru/link/?req=doc&amp;base=RLAW376&amp;n=100010&amp;dst=100015" TargetMode = "External"/>
	<Relationship Id="rId34" Type="http://schemas.openxmlformats.org/officeDocument/2006/relationships/hyperlink" Target="https://login.consultant.ru/link/?req=doc&amp;base=RLAW376&amp;n=82923&amp;dst=100015" TargetMode = "External"/>
	<Relationship Id="rId35" Type="http://schemas.openxmlformats.org/officeDocument/2006/relationships/hyperlink" Target="https://login.consultant.ru/link/?req=doc&amp;base=RLAW376&amp;n=112007&amp;dst=100010" TargetMode = "External"/>
	<Relationship Id="rId36" Type="http://schemas.openxmlformats.org/officeDocument/2006/relationships/hyperlink" Target="https://login.consultant.ru/link/?req=doc&amp;base=RLAW376&amp;n=135137&amp;dst=100008" TargetMode = "External"/>
	<Relationship Id="rId37" Type="http://schemas.openxmlformats.org/officeDocument/2006/relationships/hyperlink" Target="https://login.consultant.ru/link/?req=doc&amp;base=RLAW376&amp;n=100010&amp;dst=100017" TargetMode = "External"/>
	<Relationship Id="rId38" Type="http://schemas.openxmlformats.org/officeDocument/2006/relationships/hyperlink" Target="https://login.consultant.ru/link/?req=doc&amp;base=RLAW376&amp;n=112007&amp;dst=100014" TargetMode = "External"/>
	<Relationship Id="rId39" Type="http://schemas.openxmlformats.org/officeDocument/2006/relationships/hyperlink" Target="https://login.consultant.ru/link/?req=doc&amp;base=RLAW376&amp;n=100010&amp;dst=100018" TargetMode = "External"/>
	<Relationship Id="rId40" Type="http://schemas.openxmlformats.org/officeDocument/2006/relationships/hyperlink" Target="https://login.consultant.ru/link/?req=doc&amp;base=RLAW376&amp;n=112007&amp;dst=100015" TargetMode = "External"/>
	<Relationship Id="rId41" Type="http://schemas.openxmlformats.org/officeDocument/2006/relationships/hyperlink" Target="https://login.consultant.ru/link/?req=doc&amp;base=RLAW376&amp;n=100010&amp;dst=100019" TargetMode = "External"/>
	<Relationship Id="rId42" Type="http://schemas.openxmlformats.org/officeDocument/2006/relationships/hyperlink" Target="https://login.consultant.ru/link/?req=doc&amp;base=RLAW376&amp;n=100010&amp;dst=100022" TargetMode = "External"/>
	<Relationship Id="rId43" Type="http://schemas.openxmlformats.org/officeDocument/2006/relationships/hyperlink" Target="https://login.consultant.ru/link/?req=doc&amp;base=RLAW376&amp;n=112007&amp;dst=100016" TargetMode = "External"/>
	<Relationship Id="rId44" Type="http://schemas.openxmlformats.org/officeDocument/2006/relationships/hyperlink" Target="https://login.consultant.ru/link/?req=doc&amp;base=RLAW376&amp;n=100010&amp;dst=100023" TargetMode = "External"/>
	<Relationship Id="rId45" Type="http://schemas.openxmlformats.org/officeDocument/2006/relationships/hyperlink" Target="https://login.consultant.ru/link/?req=doc&amp;base=RLAW376&amp;n=100010&amp;dst=100024" TargetMode = "External"/>
	<Relationship Id="rId46" Type="http://schemas.openxmlformats.org/officeDocument/2006/relationships/hyperlink" Target="https://login.consultant.ru/link/?req=doc&amp;base=RLAW376&amp;n=100010&amp;dst=100025" TargetMode = "External"/>
	<Relationship Id="rId47" Type="http://schemas.openxmlformats.org/officeDocument/2006/relationships/hyperlink" Target="https://login.consultant.ru/link/?req=doc&amp;base=RLAW376&amp;n=100010&amp;dst=100028" TargetMode = "External"/>
	<Relationship Id="rId48" Type="http://schemas.openxmlformats.org/officeDocument/2006/relationships/hyperlink" Target="https://login.consultant.ru/link/?req=doc&amp;base=RLAW376&amp;n=100010&amp;dst=100029" TargetMode = "External"/>
	<Relationship Id="rId49" Type="http://schemas.openxmlformats.org/officeDocument/2006/relationships/hyperlink" Target="https://login.consultant.ru/link/?req=doc&amp;base=RLAW376&amp;n=100010&amp;dst=100030" TargetMode = "External"/>
	<Relationship Id="rId50" Type="http://schemas.openxmlformats.org/officeDocument/2006/relationships/hyperlink" Target="https://login.consultant.ru/link/?req=doc&amp;base=RLAW376&amp;n=100010&amp;dst=100030" TargetMode = "External"/>
	<Relationship Id="rId51" Type="http://schemas.openxmlformats.org/officeDocument/2006/relationships/hyperlink" Target="https://login.consultant.ru/link/?req=doc&amp;base=RLAW376&amp;n=100010&amp;dst=100033" TargetMode = "External"/>
	<Relationship Id="rId52" Type="http://schemas.openxmlformats.org/officeDocument/2006/relationships/hyperlink" Target="https://login.consultant.ru/link/?req=doc&amp;base=RLAW376&amp;n=135137&amp;dst=100012" TargetMode = "External"/>
	<Relationship Id="rId53" Type="http://schemas.openxmlformats.org/officeDocument/2006/relationships/hyperlink" Target="https://login.consultant.ru/link/?req=doc&amp;base=RLAW376&amp;n=82923&amp;dst=100021" TargetMode = "External"/>
	<Relationship Id="rId54" Type="http://schemas.openxmlformats.org/officeDocument/2006/relationships/hyperlink" Target="https://login.consultant.ru/link/?req=doc&amp;base=RLAW376&amp;n=100010&amp;dst=100034" TargetMode = "External"/>
	<Relationship Id="rId55" Type="http://schemas.openxmlformats.org/officeDocument/2006/relationships/hyperlink" Target="https://login.consultant.ru/link/?req=doc&amp;base=RLAW376&amp;n=82923&amp;dst=100022" TargetMode = "External"/>
	<Relationship Id="rId56" Type="http://schemas.openxmlformats.org/officeDocument/2006/relationships/hyperlink" Target="https://login.consultant.ru/link/?req=doc&amp;base=RLAW376&amp;n=112007&amp;dst=100018" TargetMode = "External"/>
	<Relationship Id="rId57" Type="http://schemas.openxmlformats.org/officeDocument/2006/relationships/hyperlink" Target="https://login.consultant.ru/link/?req=doc&amp;base=RLAW376&amp;n=100010&amp;dst=100035" TargetMode = "External"/>
	<Relationship Id="rId58" Type="http://schemas.openxmlformats.org/officeDocument/2006/relationships/hyperlink" Target="https://login.consultant.ru/link/?req=doc&amp;base=RLAW376&amp;n=135137&amp;dst=100013" TargetMode = "External"/>
	<Relationship Id="rId59" Type="http://schemas.openxmlformats.org/officeDocument/2006/relationships/hyperlink" Target="https://login.consultant.ru/link/?req=doc&amp;base=RLAW376&amp;n=100010&amp;dst=100037" TargetMode = "External"/>
	<Relationship Id="rId60" Type="http://schemas.openxmlformats.org/officeDocument/2006/relationships/hyperlink" Target="https://login.consultant.ru/link/?req=doc&amp;base=RLAW376&amp;n=100010&amp;dst=100037" TargetMode = "External"/>
	<Relationship Id="rId61" Type="http://schemas.openxmlformats.org/officeDocument/2006/relationships/hyperlink" Target="https://login.consultant.ru/link/?req=doc&amp;base=RLAW376&amp;n=100010&amp;dst=100037" TargetMode = "External"/>
	<Relationship Id="rId62" Type="http://schemas.openxmlformats.org/officeDocument/2006/relationships/hyperlink" Target="https://login.consultant.ru/link/?req=doc&amp;base=RLAW376&amp;n=82923&amp;dst=100025" TargetMode = "External"/>
	<Relationship Id="rId63" Type="http://schemas.openxmlformats.org/officeDocument/2006/relationships/hyperlink" Target="https://login.consultant.ru/link/?req=doc&amp;base=RLAW376&amp;n=100010&amp;dst=100038" TargetMode = "External"/>
	<Relationship Id="rId64" Type="http://schemas.openxmlformats.org/officeDocument/2006/relationships/hyperlink" Target="https://login.consultant.ru/link/?req=doc&amp;base=RLAW376&amp;n=82923&amp;dst=100026" TargetMode = "External"/>
	<Relationship Id="rId65" Type="http://schemas.openxmlformats.org/officeDocument/2006/relationships/hyperlink" Target="https://login.consultant.ru/link/?req=doc&amp;base=RLAW376&amp;n=82923&amp;dst=100027" TargetMode = "External"/>
	<Relationship Id="rId66" Type="http://schemas.openxmlformats.org/officeDocument/2006/relationships/hyperlink" Target="https://login.consultant.ru/link/?req=doc&amp;base=RLAW376&amp;n=100010&amp;dst=100039" TargetMode = "External"/>
	<Relationship Id="rId67" Type="http://schemas.openxmlformats.org/officeDocument/2006/relationships/hyperlink" Target="https://login.consultant.ru/link/?req=doc&amp;base=RLAW376&amp;n=100010&amp;dst=100040" TargetMode = "External"/>
	<Relationship Id="rId68" Type="http://schemas.openxmlformats.org/officeDocument/2006/relationships/hyperlink" Target="https://login.consultant.ru/link/?req=doc&amp;base=RLAW376&amp;n=82923&amp;dst=100028" TargetMode = "External"/>
	<Relationship Id="rId69" Type="http://schemas.openxmlformats.org/officeDocument/2006/relationships/hyperlink" Target="https://login.consultant.ru/link/?req=doc&amp;base=RLAW376&amp;n=100010&amp;dst=100042" TargetMode = "External"/>
	<Relationship Id="rId70" Type="http://schemas.openxmlformats.org/officeDocument/2006/relationships/hyperlink" Target="https://login.consultant.ru/link/?req=doc&amp;base=RLAW376&amp;n=145300&amp;dst=100060" TargetMode = "External"/>
	<Relationship Id="rId71" Type="http://schemas.openxmlformats.org/officeDocument/2006/relationships/hyperlink" Target="https://login.consultant.ru/link/?req=doc&amp;base=RLAW376&amp;n=140712&amp;dst=100195" TargetMode = "External"/>
	<Relationship Id="rId72" Type="http://schemas.openxmlformats.org/officeDocument/2006/relationships/hyperlink" Target="https://login.consultant.ru/link/?req=doc&amp;base=RLAW376&amp;n=100010&amp;dst=100048" TargetMode = "External"/>
	<Relationship Id="rId73" Type="http://schemas.openxmlformats.org/officeDocument/2006/relationships/hyperlink" Target="https://login.consultant.ru/link/?req=doc&amp;base=RLAW376&amp;n=100010&amp;dst=100051" TargetMode = "External"/>
	<Relationship Id="rId74" Type="http://schemas.openxmlformats.org/officeDocument/2006/relationships/hyperlink" Target="https://login.consultant.ru/link/?req=doc&amp;base=RLAW376&amp;n=82923&amp;dst=100035" TargetMode = "External"/>
	<Relationship Id="rId75" Type="http://schemas.openxmlformats.org/officeDocument/2006/relationships/hyperlink" Target="https://login.consultant.ru/link/?req=doc&amp;base=RLAW376&amp;n=135137&amp;dst=100015" TargetMode = "External"/>
	<Relationship Id="rId76" Type="http://schemas.openxmlformats.org/officeDocument/2006/relationships/hyperlink" Target="https://login.consultant.ru/link/?req=doc&amp;base=RLAW376&amp;n=82923&amp;dst=100036" TargetMode = "External"/>
	<Relationship Id="rId77" Type="http://schemas.openxmlformats.org/officeDocument/2006/relationships/hyperlink" Target="https://login.consultant.ru/link/?req=doc&amp;base=RLAW376&amp;n=82923&amp;dst=100038" TargetMode = "External"/>
	<Relationship Id="rId78" Type="http://schemas.openxmlformats.org/officeDocument/2006/relationships/hyperlink" Target="https://login.consultant.ru/link/?req=doc&amp;base=RLAW376&amp;n=135137&amp;dst=100017" TargetMode = "External"/>
	<Relationship Id="rId79" Type="http://schemas.openxmlformats.org/officeDocument/2006/relationships/hyperlink" Target="https://login.consultant.ru/link/?req=doc&amp;base=RLAW376&amp;n=135137&amp;dst=100019" TargetMode = "External"/>
	<Relationship Id="rId80" Type="http://schemas.openxmlformats.org/officeDocument/2006/relationships/hyperlink" Target="https://login.consultant.ru/link/?req=doc&amp;base=RLAW376&amp;n=135137&amp;dst=100020" TargetMode = "External"/>
	<Relationship Id="rId81" Type="http://schemas.openxmlformats.org/officeDocument/2006/relationships/hyperlink" Target="https://login.consultant.ru/link/?req=doc&amp;base=RLAW376&amp;n=135137&amp;dst=100022" TargetMode = "External"/>
	<Relationship Id="rId82" Type="http://schemas.openxmlformats.org/officeDocument/2006/relationships/hyperlink" Target="https://login.consultant.ru/link/?req=doc&amp;base=RLAW376&amp;n=82923&amp;dst=100039" TargetMode = "External"/>
	<Relationship Id="rId83" Type="http://schemas.openxmlformats.org/officeDocument/2006/relationships/hyperlink" Target="https://login.consultant.ru/link/?req=doc&amp;base=RLAW376&amp;n=100010&amp;dst=100054" TargetMode = "External"/>
	<Relationship Id="rId84" Type="http://schemas.openxmlformats.org/officeDocument/2006/relationships/hyperlink" Target="https://login.consultant.ru/link/?req=doc&amp;base=RLAW376&amp;n=100010&amp;dst=100054" TargetMode = "External"/>
	<Relationship Id="rId85" Type="http://schemas.openxmlformats.org/officeDocument/2006/relationships/hyperlink" Target="https://login.consultant.ru/link/?req=doc&amp;base=RLAW376&amp;n=100010&amp;dst=100054" TargetMode = "External"/>
	<Relationship Id="rId86" Type="http://schemas.openxmlformats.org/officeDocument/2006/relationships/hyperlink" Target="https://login.consultant.ru/link/?req=doc&amp;base=RLAW376&amp;n=74776&amp;dst=100007" TargetMode = "External"/>
	<Relationship Id="rId87" Type="http://schemas.openxmlformats.org/officeDocument/2006/relationships/hyperlink" Target="https://login.consultant.ru/link/?req=doc&amp;base=RLAW376&amp;n=135137&amp;dst=100023" TargetMode = "External"/>
	<Relationship Id="rId88" Type="http://schemas.openxmlformats.org/officeDocument/2006/relationships/hyperlink" Target="https://login.consultant.ru/link/?req=doc&amp;base=RLAW376&amp;n=82923&amp;dst=100043" TargetMode = "External"/>
	<Relationship Id="rId89" Type="http://schemas.openxmlformats.org/officeDocument/2006/relationships/hyperlink" Target="https://login.consultant.ru/link/?req=doc&amp;base=RLAW376&amp;n=100010&amp;dst=100057" TargetMode = "External"/>
	<Relationship Id="rId90" Type="http://schemas.openxmlformats.org/officeDocument/2006/relationships/hyperlink" Target="https://login.consultant.ru/link/?req=doc&amp;base=RZB&amp;n=480453&amp;dst=43" TargetMode = "External"/>
	<Relationship Id="rId91" Type="http://schemas.openxmlformats.org/officeDocument/2006/relationships/hyperlink" Target="https://login.consultant.ru/link/?req=doc&amp;base=RZB&amp;n=480453&amp;dst=290" TargetMode = "External"/>
	<Relationship Id="rId92" Type="http://schemas.openxmlformats.org/officeDocument/2006/relationships/hyperlink" Target="https://login.consultant.ru/link/?req=doc&amp;base=RLAW376&amp;n=112007&amp;dst=100019" TargetMode = "External"/>
	<Relationship Id="rId93" Type="http://schemas.openxmlformats.org/officeDocument/2006/relationships/hyperlink" Target="https://login.consultant.ru/link/?req=doc&amp;base=RLAW376&amp;n=100010&amp;dst=100058" TargetMode = "External"/>
	<Relationship Id="rId94" Type="http://schemas.openxmlformats.org/officeDocument/2006/relationships/hyperlink" Target="https://login.consultant.ru/link/?req=doc&amp;base=RLAW376&amp;n=82923&amp;dst=100045" TargetMode = "External"/>
	<Relationship Id="rId95" Type="http://schemas.openxmlformats.org/officeDocument/2006/relationships/hyperlink" Target="https://login.consultant.ru/link/?req=doc&amp;base=RLAW376&amp;n=82923&amp;dst=100046" TargetMode = "External"/>
	<Relationship Id="rId96" Type="http://schemas.openxmlformats.org/officeDocument/2006/relationships/hyperlink" Target="https://login.consultant.ru/link/?req=doc&amp;base=RLAW376&amp;n=100010&amp;dst=100060" TargetMode = "External"/>
	<Relationship Id="rId97" Type="http://schemas.openxmlformats.org/officeDocument/2006/relationships/hyperlink" Target="https://login.consultant.ru/link/?req=doc&amp;base=RLAW376&amp;n=82923&amp;dst=100047" TargetMode = "External"/>
	<Relationship Id="rId98" Type="http://schemas.openxmlformats.org/officeDocument/2006/relationships/hyperlink" Target="https://login.consultant.ru/link/?req=doc&amp;base=RLAW376&amp;n=100010&amp;dst=100061" TargetMode = "External"/>
	<Relationship Id="rId99" Type="http://schemas.openxmlformats.org/officeDocument/2006/relationships/hyperlink" Target="https://login.consultant.ru/link/?req=doc&amp;base=RLAW376&amp;n=100010&amp;dst=100064" TargetMode = "External"/>
	<Relationship Id="rId100" Type="http://schemas.openxmlformats.org/officeDocument/2006/relationships/hyperlink" Target="https://login.consultant.ru/link/?req=doc&amp;base=RLAW376&amp;n=100010&amp;dst=100067" TargetMode = "External"/>
	<Relationship Id="rId101" Type="http://schemas.openxmlformats.org/officeDocument/2006/relationships/hyperlink" Target="https://login.consultant.ru/link/?req=doc&amp;base=RLAW376&amp;n=100010&amp;dst=100068" TargetMode = "External"/>
	<Relationship Id="rId102" Type="http://schemas.openxmlformats.org/officeDocument/2006/relationships/hyperlink" Target="https://login.consultant.ru/link/?req=doc&amp;base=RLAW376&amp;n=137994&amp;dst=100295" TargetMode = "External"/>
	<Relationship Id="rId103" Type="http://schemas.openxmlformats.org/officeDocument/2006/relationships/hyperlink" Target="https://login.consultant.ru/link/?req=doc&amp;base=RLAW376&amp;n=100010&amp;dst=100073" TargetMode = "External"/>
	<Relationship Id="rId104" Type="http://schemas.openxmlformats.org/officeDocument/2006/relationships/hyperlink" Target="https://login.consultant.ru/link/?req=doc&amp;base=RLAW376&amp;n=112007&amp;dst=100025" TargetMode = "External"/>
	<Relationship Id="rId105" Type="http://schemas.openxmlformats.org/officeDocument/2006/relationships/hyperlink" Target="https://login.consultant.ru/link/?req=doc&amp;base=RLAW376&amp;n=137994&amp;dst=100297" TargetMode = "External"/>
	<Relationship Id="rId106" Type="http://schemas.openxmlformats.org/officeDocument/2006/relationships/hyperlink" Target="https://login.consultant.ru/link/?req=doc&amp;base=RLAW376&amp;n=100010&amp;dst=100075" TargetMode = "External"/>
	<Relationship Id="rId107" Type="http://schemas.openxmlformats.org/officeDocument/2006/relationships/hyperlink" Target="https://login.consultant.ru/link/?req=doc&amp;base=RLAW376&amp;n=100010&amp;dst=100076" TargetMode = "External"/>
	<Relationship Id="rId108" Type="http://schemas.openxmlformats.org/officeDocument/2006/relationships/hyperlink" Target="https://login.consultant.ru/link/?req=doc&amp;base=RLAW376&amp;n=100010&amp;dst=100076" TargetMode = "External"/>
	<Relationship Id="rId109" Type="http://schemas.openxmlformats.org/officeDocument/2006/relationships/hyperlink" Target="https://login.consultant.ru/link/?req=doc&amp;base=RLAW376&amp;n=100010&amp;dst=100076" TargetMode = "External"/>
	<Relationship Id="rId110" Type="http://schemas.openxmlformats.org/officeDocument/2006/relationships/hyperlink" Target="https://login.consultant.ru/link/?req=doc&amp;base=RLAW376&amp;n=112007&amp;dst=100027" TargetMode = "External"/>
	<Relationship Id="rId111" Type="http://schemas.openxmlformats.org/officeDocument/2006/relationships/hyperlink" Target="https://login.consultant.ru/link/?req=doc&amp;base=RLAW376&amp;n=100010&amp;dst=100078" TargetMode = "External"/>
	<Relationship Id="rId112" Type="http://schemas.openxmlformats.org/officeDocument/2006/relationships/hyperlink" Target="https://login.consultant.ru/link/?req=doc&amp;base=RLAW376&amp;n=100010&amp;dst=100079" TargetMode = "External"/>
	<Relationship Id="rId113" Type="http://schemas.openxmlformats.org/officeDocument/2006/relationships/hyperlink" Target="https://login.consultant.ru/link/?req=doc&amp;base=RLAW376&amp;n=137994&amp;dst=100298" TargetMode = "External"/>
	<Relationship Id="rId114" Type="http://schemas.openxmlformats.org/officeDocument/2006/relationships/hyperlink" Target="https://login.consultant.ru/link/?req=doc&amp;base=RLAW376&amp;n=74776&amp;dst=100011" TargetMode = "External"/>
	<Relationship Id="rId115" Type="http://schemas.openxmlformats.org/officeDocument/2006/relationships/hyperlink" Target="https://login.consultant.ru/link/?req=doc&amp;base=RLAW376&amp;n=112007&amp;dst=100029" TargetMode = "External"/>
	<Relationship Id="rId116" Type="http://schemas.openxmlformats.org/officeDocument/2006/relationships/hyperlink" Target="https://login.consultant.ru/link/?req=doc&amp;base=RLAW376&amp;n=135137&amp;dst=100029" TargetMode = "External"/>
	<Relationship Id="rId117" Type="http://schemas.openxmlformats.org/officeDocument/2006/relationships/hyperlink" Target="https://login.consultant.ru/link/?req=doc&amp;base=RLAW376&amp;n=100010&amp;dst=100080" TargetMode = "External"/>
	<Relationship Id="rId118" Type="http://schemas.openxmlformats.org/officeDocument/2006/relationships/hyperlink" Target="https://login.consultant.ru/link/?req=doc&amp;base=RZB&amp;n=480453&amp;dst=244" TargetMode = "External"/>
	<Relationship Id="rId119" Type="http://schemas.openxmlformats.org/officeDocument/2006/relationships/hyperlink" Target="https://login.consultant.ru/link/?req=doc&amp;base=RLAW376&amp;n=112007&amp;dst=100031" TargetMode = "External"/>
	<Relationship Id="rId120" Type="http://schemas.openxmlformats.org/officeDocument/2006/relationships/hyperlink" Target="https://login.consultant.ru/link/?req=doc&amp;base=RLAW376&amp;n=112007&amp;dst=100033" TargetMode = "External"/>
	<Relationship Id="rId121" Type="http://schemas.openxmlformats.org/officeDocument/2006/relationships/hyperlink" Target="https://login.consultant.ru/link/?req=doc&amp;base=RLAW376&amp;n=100010&amp;dst=100090" TargetMode = "External"/>
	<Relationship Id="rId122" Type="http://schemas.openxmlformats.org/officeDocument/2006/relationships/hyperlink" Target="https://login.consultant.ru/link/?req=doc&amp;base=RLAW376&amp;n=135137&amp;dst=100031" TargetMode = "External"/>
	<Relationship Id="rId123" Type="http://schemas.openxmlformats.org/officeDocument/2006/relationships/hyperlink" Target="https://login.consultant.ru/link/?req=doc&amp;base=RLAW376&amp;n=82923&amp;dst=100052" TargetMode = "External"/>
	<Relationship Id="rId124" Type="http://schemas.openxmlformats.org/officeDocument/2006/relationships/hyperlink" Target="https://login.consultant.ru/link/?req=doc&amp;base=RLAW376&amp;n=82923&amp;dst=100053" TargetMode = "External"/>
	<Relationship Id="rId125" Type="http://schemas.openxmlformats.org/officeDocument/2006/relationships/hyperlink" Target="https://login.consultant.ru/link/?req=doc&amp;base=RLAW376&amp;n=100010&amp;dst=100092" TargetMode = "External"/>
	<Relationship Id="rId126" Type="http://schemas.openxmlformats.org/officeDocument/2006/relationships/hyperlink" Target="https://login.consultant.ru/link/?req=doc&amp;base=RLAW376&amp;n=100010&amp;dst=100094" TargetMode = "External"/>
	<Relationship Id="rId127" Type="http://schemas.openxmlformats.org/officeDocument/2006/relationships/hyperlink" Target="https://login.consultant.ru/link/?req=doc&amp;base=RLAW376&amp;n=112007&amp;dst=100049" TargetMode = "External"/>
	<Relationship Id="rId128" Type="http://schemas.openxmlformats.org/officeDocument/2006/relationships/hyperlink" Target="https://login.consultant.ru/link/?req=doc&amp;base=RLAW376&amp;n=82923&amp;dst=100057" TargetMode = "External"/>
	<Relationship Id="rId129" Type="http://schemas.openxmlformats.org/officeDocument/2006/relationships/hyperlink" Target="https://login.consultant.ru/link/?req=doc&amp;base=RLAW376&amp;n=100010&amp;dst=100096" TargetMode = "External"/>
	<Relationship Id="rId130" Type="http://schemas.openxmlformats.org/officeDocument/2006/relationships/hyperlink" Target="https://login.consultant.ru/link/?req=doc&amp;base=RLAW376&amp;n=82923&amp;dst=100059" TargetMode = "External"/>
	<Relationship Id="rId131" Type="http://schemas.openxmlformats.org/officeDocument/2006/relationships/hyperlink" Target="https://login.consultant.ru/link/?req=doc&amp;base=RLAW376&amp;n=100010&amp;dst=100097" TargetMode = "External"/>
	<Relationship Id="rId132" Type="http://schemas.openxmlformats.org/officeDocument/2006/relationships/hyperlink" Target="https://login.consultant.ru/link/?req=doc&amp;base=RLAW376&amp;n=82923&amp;dst=100060" TargetMode = "External"/>
	<Relationship Id="rId133" Type="http://schemas.openxmlformats.org/officeDocument/2006/relationships/hyperlink" Target="https://login.consultant.ru/link/?req=doc&amp;base=RLAW376&amp;n=82923&amp;dst=100061" TargetMode = "External"/>
	<Relationship Id="rId134" Type="http://schemas.openxmlformats.org/officeDocument/2006/relationships/hyperlink" Target="https://login.consultant.ru/link/?req=doc&amp;base=RLAW376&amp;n=100010&amp;dst=100098" TargetMode = "External"/>
	<Relationship Id="rId135" Type="http://schemas.openxmlformats.org/officeDocument/2006/relationships/hyperlink" Target="https://login.consultant.ru/link/?req=doc&amp;base=RLAW376&amp;n=100010&amp;dst=100099" TargetMode = "External"/>
	<Relationship Id="rId136" Type="http://schemas.openxmlformats.org/officeDocument/2006/relationships/hyperlink" Target="https://login.consultant.ru/link/?req=doc&amp;base=RLAW376&amp;n=100010&amp;dst=100099" TargetMode = "External"/>
	<Relationship Id="rId137" Type="http://schemas.openxmlformats.org/officeDocument/2006/relationships/hyperlink" Target="https://login.consultant.ru/link/?req=doc&amp;base=RLAW376&amp;n=100010&amp;dst=100099" TargetMode = "External"/>
	<Relationship Id="rId138" Type="http://schemas.openxmlformats.org/officeDocument/2006/relationships/hyperlink" Target="https://login.consultant.ru/link/?req=doc&amp;base=RLAW376&amp;n=82923&amp;dst=100062" TargetMode = "External"/>
	<Relationship Id="rId139" Type="http://schemas.openxmlformats.org/officeDocument/2006/relationships/hyperlink" Target="https://login.consultant.ru/link/?req=doc&amp;base=RLAW376&amp;n=100010&amp;dst=100099" TargetMode = "External"/>
	<Relationship Id="rId140" Type="http://schemas.openxmlformats.org/officeDocument/2006/relationships/hyperlink" Target="https://login.consultant.ru/link/?req=doc&amp;base=RLAW376&amp;n=135137&amp;dst=100032" TargetMode = "External"/>
	<Relationship Id="rId141" Type="http://schemas.openxmlformats.org/officeDocument/2006/relationships/hyperlink" Target="https://login.consultant.ru/link/?req=doc&amp;base=RLAW376&amp;n=135137&amp;dst=100034" TargetMode = "External"/>
	<Relationship Id="rId142" Type="http://schemas.openxmlformats.org/officeDocument/2006/relationships/hyperlink" Target="https://login.consultant.ru/link/?req=doc&amp;base=RLAW376&amp;n=82923&amp;dst=100065" TargetMode = "External"/>
	<Relationship Id="rId143" Type="http://schemas.openxmlformats.org/officeDocument/2006/relationships/hyperlink" Target="https://login.consultant.ru/link/?req=doc&amp;base=RLAW376&amp;n=100010&amp;dst=100101" TargetMode = "External"/>
	<Relationship Id="rId144" Type="http://schemas.openxmlformats.org/officeDocument/2006/relationships/hyperlink" Target="https://login.consultant.ru/link/?req=doc&amp;base=RLAW376&amp;n=112007&amp;dst=100050" TargetMode = "External"/>
	<Relationship Id="rId145" Type="http://schemas.openxmlformats.org/officeDocument/2006/relationships/hyperlink" Target="https://login.consultant.ru/link/?req=doc&amp;base=RLAW376&amp;n=135137&amp;dst=100035" TargetMode = "External"/>
	<Relationship Id="rId146" Type="http://schemas.openxmlformats.org/officeDocument/2006/relationships/hyperlink" Target="https://login.consultant.ru/link/?req=doc&amp;base=RLAW376&amp;n=82923&amp;dst=100066" TargetMode = "External"/>
	<Relationship Id="rId147" Type="http://schemas.openxmlformats.org/officeDocument/2006/relationships/hyperlink" Target="https://login.consultant.ru/link/?req=doc&amp;base=RLAW376&amp;n=100010&amp;dst=100101" TargetMode = "External"/>
	<Relationship Id="rId148" Type="http://schemas.openxmlformats.org/officeDocument/2006/relationships/hyperlink" Target="https://login.consultant.ru/link/?req=doc&amp;base=RLAW376&amp;n=82923&amp;dst=100069" TargetMode = "External"/>
	<Relationship Id="rId149" Type="http://schemas.openxmlformats.org/officeDocument/2006/relationships/hyperlink" Target="https://login.consultant.ru/link/?req=doc&amp;base=RLAW376&amp;n=100010&amp;dst=100101" TargetMode = "External"/>
	<Relationship Id="rId150" Type="http://schemas.openxmlformats.org/officeDocument/2006/relationships/hyperlink" Target="https://login.consultant.ru/link/?req=doc&amp;base=RLAW376&amp;n=135137&amp;dst=100037" TargetMode = "External"/>
	<Relationship Id="rId151" Type="http://schemas.openxmlformats.org/officeDocument/2006/relationships/hyperlink" Target="https://login.consultant.ru/link/?req=doc&amp;base=RLAW376&amp;n=135137&amp;dst=100038" TargetMode = "External"/>
	<Relationship Id="rId152" Type="http://schemas.openxmlformats.org/officeDocument/2006/relationships/hyperlink" Target="https://login.consultant.ru/link/?req=doc&amp;base=RLAW376&amp;n=82923&amp;dst=100072" TargetMode = "External"/>
	<Relationship Id="rId153" Type="http://schemas.openxmlformats.org/officeDocument/2006/relationships/hyperlink" Target="https://login.consultant.ru/link/?req=doc&amp;base=RLAW376&amp;n=100010&amp;dst=100102" TargetMode = "External"/>
	<Relationship Id="rId154" Type="http://schemas.openxmlformats.org/officeDocument/2006/relationships/hyperlink" Target="https://login.consultant.ru/link/?req=doc&amp;base=RLAW376&amp;n=135137&amp;dst=100040" TargetMode = "External"/>
	<Relationship Id="rId155" Type="http://schemas.openxmlformats.org/officeDocument/2006/relationships/hyperlink" Target="https://login.consultant.ru/link/?req=doc&amp;base=RLAW376&amp;n=135137&amp;dst=100041" TargetMode = "External"/>
	<Relationship Id="rId156" Type="http://schemas.openxmlformats.org/officeDocument/2006/relationships/hyperlink" Target="https://login.consultant.ru/link/?req=doc&amp;base=RLAW376&amp;n=82923&amp;dst=100075" TargetMode = "External"/>
	<Relationship Id="rId157" Type="http://schemas.openxmlformats.org/officeDocument/2006/relationships/hyperlink" Target="https://login.consultant.ru/link/?req=doc&amp;base=RLAW376&amp;n=135137&amp;dst=100043" TargetMode = "External"/>
	<Relationship Id="rId158" Type="http://schemas.openxmlformats.org/officeDocument/2006/relationships/hyperlink" Target="https://login.consultant.ru/link/?req=doc&amp;base=RLAW376&amp;n=82923&amp;dst=100076" TargetMode = "External"/>
	<Relationship Id="rId159" Type="http://schemas.openxmlformats.org/officeDocument/2006/relationships/hyperlink" Target="https://login.consultant.ru/link/?req=doc&amp;base=RLAW376&amp;n=100010&amp;dst=100103" TargetMode = "External"/>
	<Relationship Id="rId160" Type="http://schemas.openxmlformats.org/officeDocument/2006/relationships/hyperlink" Target="https://login.consultant.ru/link/?req=doc&amp;base=RLAW376&amp;n=82923&amp;dst=100085" TargetMode = "External"/>
	<Relationship Id="rId161" Type="http://schemas.openxmlformats.org/officeDocument/2006/relationships/hyperlink" Target="https://login.consultant.ru/link/?req=doc&amp;base=RLAW376&amp;n=100010&amp;dst=100105" TargetMode = "External"/>
	<Relationship Id="rId162" Type="http://schemas.openxmlformats.org/officeDocument/2006/relationships/hyperlink" Target="https://login.consultant.ru/link/?req=doc&amp;base=RLAW376&amp;n=82923&amp;dst=100095" TargetMode = "External"/>
	<Relationship Id="rId163" Type="http://schemas.openxmlformats.org/officeDocument/2006/relationships/hyperlink" Target="https://login.consultant.ru/link/?req=doc&amp;base=RLAW376&amp;n=100010&amp;dst=100106" TargetMode = "External"/>
	<Relationship Id="rId164" Type="http://schemas.openxmlformats.org/officeDocument/2006/relationships/hyperlink" Target="https://login.consultant.ru/link/?req=doc&amp;base=RLAW376&amp;n=100010&amp;dst=100108" TargetMode = "External"/>
	<Relationship Id="rId165" Type="http://schemas.openxmlformats.org/officeDocument/2006/relationships/hyperlink" Target="https://login.consultant.ru/link/?req=doc&amp;base=RLAW376&amp;n=100010&amp;dst=100109" TargetMode = "External"/>
	<Relationship Id="rId166" Type="http://schemas.openxmlformats.org/officeDocument/2006/relationships/hyperlink" Target="https://login.consultant.ru/link/?req=doc&amp;base=RLAW376&amp;n=100010&amp;dst=100110" TargetMode = "External"/>
	<Relationship Id="rId167" Type="http://schemas.openxmlformats.org/officeDocument/2006/relationships/hyperlink" Target="https://login.consultant.ru/link/?req=doc&amp;base=RLAW376&amp;n=100010&amp;dst=100111" TargetMode = "External"/>
	<Relationship Id="rId168" Type="http://schemas.openxmlformats.org/officeDocument/2006/relationships/hyperlink" Target="https://login.consultant.ru/link/?req=doc&amp;base=RLAW376&amp;n=82923&amp;dst=100106" TargetMode = "External"/>
	<Relationship Id="rId169" Type="http://schemas.openxmlformats.org/officeDocument/2006/relationships/hyperlink" Target="https://login.consultant.ru/link/?req=doc&amp;base=RLAW376&amp;n=100010&amp;dst=100113" TargetMode = "External"/>
	<Relationship Id="rId170" Type="http://schemas.openxmlformats.org/officeDocument/2006/relationships/hyperlink" Target="https://login.consultant.ru/link/?req=doc&amp;base=RLAW376&amp;n=100010&amp;dst=100115" TargetMode = "External"/>
	<Relationship Id="rId171" Type="http://schemas.openxmlformats.org/officeDocument/2006/relationships/hyperlink" Target="https://login.consultant.ru/link/?req=doc&amp;base=RLAW376&amp;n=112007&amp;dst=100051" TargetMode = "External"/>
	<Relationship Id="rId172" Type="http://schemas.openxmlformats.org/officeDocument/2006/relationships/hyperlink" Target="https://login.consultant.ru/link/?req=doc&amp;base=RLAW376&amp;n=36487&amp;dst=100025" TargetMode = "External"/>
	<Relationship Id="rId173" Type="http://schemas.openxmlformats.org/officeDocument/2006/relationships/hyperlink" Target="https://login.consultant.ru/link/?req=doc&amp;base=RLAW376&amp;n=100010&amp;dst=100119" TargetMode = "External"/>
	<Relationship Id="rId174" Type="http://schemas.openxmlformats.org/officeDocument/2006/relationships/hyperlink" Target="https://login.consultant.ru/link/?req=doc&amp;base=RLAW376&amp;n=100010&amp;dst=100120" TargetMode = "External"/>
	<Relationship Id="rId175" Type="http://schemas.openxmlformats.org/officeDocument/2006/relationships/hyperlink" Target="https://login.consultant.ru/link/?req=doc&amp;base=RLAW376&amp;n=100010&amp;dst=100122" TargetMode = "External"/>
	<Relationship Id="rId176" Type="http://schemas.openxmlformats.org/officeDocument/2006/relationships/hyperlink" Target="https://login.consultant.ru/link/?req=doc&amp;base=RLAW376&amp;n=135137&amp;dst=100044" TargetMode = "External"/>
	<Relationship Id="rId177" Type="http://schemas.openxmlformats.org/officeDocument/2006/relationships/hyperlink" Target="https://login.consultant.ru/link/?req=doc&amp;base=RLAW376&amp;n=112007&amp;dst=100097" TargetMode = "External"/>
	<Relationship Id="rId178" Type="http://schemas.openxmlformats.org/officeDocument/2006/relationships/hyperlink" Target="https://login.consultant.ru/link/?req=doc&amp;base=RLAW376&amp;n=100010&amp;dst=100124" TargetMode = "External"/>
	<Relationship Id="rId179" Type="http://schemas.openxmlformats.org/officeDocument/2006/relationships/hyperlink" Target="https://login.consultant.ru/link/?req=doc&amp;base=RLAW376&amp;n=135137&amp;dst=100046" TargetMode = "External"/>
	<Relationship Id="rId180" Type="http://schemas.openxmlformats.org/officeDocument/2006/relationships/hyperlink" Target="https://login.consultant.ru/link/?req=doc&amp;base=RLAW376&amp;n=100010&amp;dst=100125" TargetMode = "External"/>
	<Relationship Id="rId181" Type="http://schemas.openxmlformats.org/officeDocument/2006/relationships/hyperlink" Target="https://login.consultant.ru/link/?req=doc&amp;base=RLAW376&amp;n=112007&amp;dst=100100" TargetMode = "External"/>
	<Relationship Id="rId182" Type="http://schemas.openxmlformats.org/officeDocument/2006/relationships/hyperlink" Target="https://login.consultant.ru/link/?req=doc&amp;base=RZB&amp;n=480453&amp;dst=244" TargetMode = "External"/>
	<Relationship Id="rId183" Type="http://schemas.openxmlformats.org/officeDocument/2006/relationships/hyperlink" Target="https://login.consultant.ru/link/?req=doc&amp;base=RZB&amp;n=480453&amp;dst=290" TargetMode = "External"/>
	<Relationship Id="rId184" Type="http://schemas.openxmlformats.org/officeDocument/2006/relationships/hyperlink" Target="https://login.consultant.ru/link/?req=doc&amp;base=RZB&amp;n=480453&amp;dst=100354" TargetMode = "External"/>
	<Relationship Id="rId185" Type="http://schemas.openxmlformats.org/officeDocument/2006/relationships/hyperlink" Target="https://login.consultant.ru/link/?req=doc&amp;base=RLAW376&amp;n=112007&amp;dst=100102" TargetMode = "External"/>
	<Relationship Id="rId186" Type="http://schemas.openxmlformats.org/officeDocument/2006/relationships/hyperlink" Target="https://login.consultant.ru/link/?req=doc&amp;base=RLAW376&amp;n=112007&amp;dst=100116" TargetMode = "External"/>
	<Relationship Id="rId187" Type="http://schemas.openxmlformats.org/officeDocument/2006/relationships/hyperlink" Target="https://login.consultant.ru/link/?req=doc&amp;base=RLAW376&amp;n=112007&amp;dst=100117" TargetMode = "External"/>
	<Relationship Id="rId188" Type="http://schemas.openxmlformats.org/officeDocument/2006/relationships/hyperlink" Target="https://login.consultant.ru/link/?req=doc&amp;base=RLAW376&amp;n=112007&amp;dst=100119" TargetMode = "External"/>
	<Relationship Id="rId189" Type="http://schemas.openxmlformats.org/officeDocument/2006/relationships/hyperlink" Target="https://login.consultant.ru/link/?req=doc&amp;base=RLAW376&amp;n=112007&amp;dst=100121" TargetMode = "External"/>
	<Relationship Id="rId190" Type="http://schemas.openxmlformats.org/officeDocument/2006/relationships/hyperlink" Target="https://login.consultant.ru/link/?req=doc&amp;base=RZB&amp;n=480453&amp;dst=226" TargetMode = "External"/>
	<Relationship Id="rId191" Type="http://schemas.openxmlformats.org/officeDocument/2006/relationships/hyperlink" Target="https://login.consultant.ru/link/?req=doc&amp;base=RLAW376&amp;n=112007&amp;dst=100122" TargetMode = "External"/>
	<Relationship Id="rId192" Type="http://schemas.openxmlformats.org/officeDocument/2006/relationships/hyperlink" Target="https://login.consultant.ru/link/?req=doc&amp;base=RLAW376&amp;n=135137&amp;dst=100047" TargetMode = "External"/>
	<Relationship Id="rId193" Type="http://schemas.openxmlformats.org/officeDocument/2006/relationships/hyperlink" Target="https://login.consultant.ru/link/?req=doc&amp;base=RLAW376&amp;n=112007&amp;dst=100123" TargetMode = "External"/>
	<Relationship Id="rId194" Type="http://schemas.openxmlformats.org/officeDocument/2006/relationships/hyperlink" Target="https://login.consultant.ru/link/?req=doc&amp;base=RLAW376&amp;n=112007&amp;dst=100125" TargetMode = "External"/>
	<Relationship Id="rId195" Type="http://schemas.openxmlformats.org/officeDocument/2006/relationships/hyperlink" Target="https://login.consultant.ru/link/?req=doc&amp;base=RLAW376&amp;n=100010&amp;dst=100158" TargetMode = "External"/>
	<Relationship Id="rId196" Type="http://schemas.openxmlformats.org/officeDocument/2006/relationships/hyperlink" Target="https://login.consultant.ru/link/?req=doc&amp;base=RLAW376&amp;n=145300" TargetMode = "External"/>
	<Relationship Id="rId197" Type="http://schemas.openxmlformats.org/officeDocument/2006/relationships/hyperlink" Target="https://login.consultant.ru/link/?req=doc&amp;base=RLAW376&amp;n=140712" TargetMode = "External"/>
	<Relationship Id="rId198" Type="http://schemas.openxmlformats.org/officeDocument/2006/relationships/hyperlink" Target="https://login.consultant.ru/link/?req=doc&amp;base=RZB&amp;n=439201" TargetMode = "External"/>
	<Relationship Id="rId199" Type="http://schemas.openxmlformats.org/officeDocument/2006/relationships/hyperlink" Target="https://login.consultant.ru/link/?req=doc&amp;base=RLAW376&amp;n=112007&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13.08.2012 N 539
(ред. от 16.05.2023)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ежемесячной денежной выплаты многодетным семьям, проживающим на территории Смоленской области"</dc:title>
  <dcterms:created xsi:type="dcterms:W3CDTF">2024-08-12T13:41:11Z</dcterms:created>
</cp:coreProperties>
</file>