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Постановление Правительства РФ от 30.06.2010 N 481</w:t>
              <w:br/>
              <w:t xml:space="preserve">(ред. от 24.03.2023)</w:t>
              <w:br/>
              <w:t xml:space="preserve">"О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br/>
              <w:t xml:space="preserve">(вместе с "Правилами выплаты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по контракту", "Правилами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пенсионное обеспечение которых осуществляется Фондом пенсионного и социального страхования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июня 2010 г. N 481</w:t>
      </w:r>
    </w:p>
    <w:p>
      <w:pPr>
        <w:pStyle w:val="2"/>
        <w:jc w:val="center"/>
      </w:pPr>
      <w:r>
        <w:rPr>
          <w:sz w:val="20"/>
        </w:rPr>
      </w:r>
    </w:p>
    <w:p>
      <w:pPr>
        <w:pStyle w:val="2"/>
        <w:jc w:val="center"/>
      </w:pPr>
      <w:r>
        <w:rPr>
          <w:sz w:val="20"/>
        </w:rPr>
        <w:t xml:space="preserve">О ЕЖЕМЕСЯЧНОМ ПОСОБИИ</w:t>
      </w:r>
    </w:p>
    <w:p>
      <w:pPr>
        <w:pStyle w:val="2"/>
        <w:jc w:val="center"/>
      </w:pPr>
      <w:r>
        <w:rPr>
          <w:sz w:val="20"/>
        </w:rPr>
        <w:t xml:space="preserve">ДЕТЯМ ВОЕННОСЛУЖАЩИХ И СОТРУДНИКОВ НЕКОТОРЫХ</w:t>
      </w:r>
    </w:p>
    <w:p>
      <w:pPr>
        <w:pStyle w:val="2"/>
        <w:jc w:val="center"/>
      </w:pPr>
      <w:r>
        <w:rPr>
          <w:sz w:val="20"/>
        </w:rPr>
        <w:t xml:space="preserve">ФЕДЕРАЛЬНЫХ ОРГАНОВ ИСПОЛНИТЕЛЬНОЙ ВЛАСТИ, ПОГИБШИХ</w:t>
      </w:r>
    </w:p>
    <w:p>
      <w:pPr>
        <w:pStyle w:val="2"/>
        <w:jc w:val="center"/>
      </w:pPr>
      <w:r>
        <w:rPr>
          <w:sz w:val="20"/>
        </w:rPr>
        <w:t xml:space="preserve">(УМЕРШИХ, ОБЪЯВЛЕННЫХ УМЕРШИМИ, ПРИЗНАННЫХ БЕЗВЕСТНО</w:t>
      </w:r>
    </w:p>
    <w:p>
      <w:pPr>
        <w:pStyle w:val="2"/>
        <w:jc w:val="center"/>
      </w:pPr>
      <w:r>
        <w:rPr>
          <w:sz w:val="20"/>
        </w:rPr>
        <w:t xml:space="preserve">ОТСУТСТВУЮЩИМИ) ПРИ ИСПОЛНЕНИИ ОБЯЗАННОСТЕЙ ВОЕННОЙ СЛУЖБЫ</w:t>
      </w:r>
    </w:p>
    <w:p>
      <w:pPr>
        <w:pStyle w:val="2"/>
        <w:jc w:val="center"/>
      </w:pPr>
      <w:r>
        <w:rPr>
          <w:sz w:val="20"/>
        </w:rPr>
        <w:t xml:space="preserve">(СЛУЖЕБНЫХ ОБЯЗАННОСТЕЙ), И ДЕТЯМ ЛИЦ, УМЕРШИХ ВСЛЕДСТВИЕ</w:t>
      </w:r>
    </w:p>
    <w:p>
      <w:pPr>
        <w:pStyle w:val="2"/>
        <w:jc w:val="center"/>
      </w:pPr>
      <w:r>
        <w:rPr>
          <w:sz w:val="20"/>
        </w:rPr>
        <w:t xml:space="preserve">ВОЕННОЙ ТРАВМЫ ПОСЛЕ УВОЛЬНЕНИЯ С ВОЕННОЙ СЛУЖБЫ</w:t>
      </w:r>
    </w:p>
    <w:p>
      <w:pPr>
        <w:pStyle w:val="2"/>
        <w:jc w:val="center"/>
      </w:pPr>
      <w:r>
        <w:rPr>
          <w:sz w:val="20"/>
        </w:rPr>
        <w:t xml:space="preserve">(СЛУЖБЫ В ВОЙСКАХ, ОРГАНАХ И УЧРЕЖДЕНИЯХ)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16.04.2012 </w:t>
            </w:r>
            <w:hyperlink w:history="0" r:id="rId7"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04.09.2012 </w:t>
            </w:r>
            <w:hyperlink w:history="0" r:id="rId8" w:tooltip="Постановление Правительства РФ от 04.09.2012 N 882 (ред. от 06.05.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color w:val="392c69"/>
              </w:rPr>
              <w:t xml:space="preserve">, от 25.03.2013 </w:t>
            </w:r>
            <w:hyperlink w:history="0" r:id="rId9" w:tooltip="Постановление Правительства РФ от 25.03.2013 N 257 (ред. от 01.07.2024)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0"/>
                  <w:color w:val="0000ff"/>
                </w:rPr>
                <w:t xml:space="preserve">N 257</w:t>
              </w:r>
            </w:hyperlink>
            <w:r>
              <w:rPr>
                <w:sz w:val="20"/>
                <w:color w:val="392c69"/>
              </w:rPr>
              <w:t xml:space="preserve">, от 10.12.2013 </w:t>
            </w:r>
            <w:hyperlink w:history="0" r:id="rId10"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color w:val="392c69"/>
              </w:rPr>
              <w:t xml:space="preserve">,</w:t>
            </w:r>
          </w:p>
          <w:p>
            <w:pPr>
              <w:pStyle w:val="0"/>
              <w:jc w:val="center"/>
            </w:pPr>
            <w:r>
              <w:rPr>
                <w:sz w:val="20"/>
                <w:color w:val="392c69"/>
              </w:rPr>
              <w:t xml:space="preserve">от 29.12.2016 </w:t>
            </w:r>
            <w:hyperlink w:history="0" r:id="rId11"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color w:val="392c69"/>
              </w:rPr>
              <w:t xml:space="preserve">, от 27.06.2017 </w:t>
            </w:r>
            <w:hyperlink w:history="0" r:id="rId12" w:tooltip="Постановление Правительства РФ от 27.06.2017 N 754 (ред. от 25.07.2023) &quot;О внесении изменений в некоторые акты Правительства Российской Федерации&quot; {КонсультантПлюс}">
              <w:r>
                <w:rPr>
                  <w:sz w:val="20"/>
                  <w:color w:val="0000ff"/>
                </w:rPr>
                <w:t xml:space="preserve">N 754</w:t>
              </w:r>
            </w:hyperlink>
            <w:r>
              <w:rPr>
                <w:sz w:val="20"/>
                <w:color w:val="392c69"/>
              </w:rPr>
              <w:t xml:space="preserve">, от 11.12.2019 </w:t>
            </w:r>
            <w:hyperlink w:history="0" r:id="rId13" w:tooltip="Постановление Правительства РФ от 11.12.2019 N 1636 &quot;О внесении изменений в некоторые акты Правительства Российской Федерации&quot; {КонсультантПлюс}">
              <w:r>
                <w:rPr>
                  <w:sz w:val="20"/>
                  <w:color w:val="0000ff"/>
                </w:rPr>
                <w:t xml:space="preserve">N 1636</w:t>
              </w:r>
            </w:hyperlink>
            <w:r>
              <w:rPr>
                <w:sz w:val="20"/>
                <w:color w:val="392c69"/>
              </w:rPr>
              <w:t xml:space="preserve">,</w:t>
            </w:r>
          </w:p>
          <w:p>
            <w:pPr>
              <w:pStyle w:val="0"/>
              <w:jc w:val="center"/>
            </w:pPr>
            <w:r>
              <w:rPr>
                <w:sz w:val="20"/>
                <w:color w:val="392c69"/>
              </w:rPr>
              <w:t xml:space="preserve">от 10.02.2020 </w:t>
            </w:r>
            <w:hyperlink w:history="0" r:id="rId14"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 от 21.05.2020 </w:t>
            </w:r>
            <w:hyperlink w:history="0" r:id="rId15"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color w:val="392c69"/>
              </w:rPr>
              <w:t xml:space="preserve">, от 29.12.2021 </w:t>
            </w:r>
            <w:hyperlink w:history="0" r:id="rId16"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color w:val="392c69"/>
              </w:rPr>
              <w:t xml:space="preserve">,</w:t>
            </w:r>
          </w:p>
          <w:p>
            <w:pPr>
              <w:pStyle w:val="0"/>
              <w:jc w:val="center"/>
            </w:pPr>
            <w:r>
              <w:rPr>
                <w:sz w:val="20"/>
                <w:color w:val="392c69"/>
              </w:rPr>
              <w:t xml:space="preserve">от 24.03.2023 </w:t>
            </w:r>
            <w:hyperlink w:history="0" r:id="rId17"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13.08.2013 </w:t>
            </w:r>
            <w:hyperlink w:history="0" r:id="rId18" w:tooltip="Постановление Правительства РФ от 13.08.2013 N 694 (ред. от 05.07.2021) &quot;О размерах и порядке выплаты пособий, предусмотренных пунктами 2 и 3 части 1 статьи 11 Федерального закона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вместе с &quot;Правилами выплаты ежемесячного пособия на содержание детей сотрудников учреждений и органов уголовно-исполнительной системы, органов принудительного исполнен {КонсультантПлюс}">
              <w:r>
                <w:rPr>
                  <w:sz w:val="20"/>
                  <w:color w:val="0000ff"/>
                </w:rPr>
                <w:t xml:space="preserve">N 694</w:t>
              </w:r>
            </w:hyperlink>
            <w:r>
              <w:rPr>
                <w:sz w:val="20"/>
                <w:color w:val="392c69"/>
              </w:rPr>
              <w:t xml:space="preserve">, от 28.06.2017 </w:t>
            </w:r>
            <w:hyperlink w:history="0" r:id="rId19" w:tooltip="Постановление Правительства РФ от 28.06.2017 N 759 (ред. от 11.12.2019) &quot;О размерах и порядке выплаты пособий, предусмотренных пунктами 2 и 3 части 1 статьи 12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внесении изменений в постановление Правительства Российской Федерации от 13 августа 2013 г. N 694&quot; (вместе с &quot;Правилами выплаты ежемесячного пособия на содержание детей сотр {КонсультантПлюс}">
              <w:r>
                <w:rPr>
                  <w:sz w:val="20"/>
                  <w:color w:val="0000ff"/>
                </w:rPr>
                <w:t xml:space="preserve">N 759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5" w:tooltip="ПРАВИЛА">
        <w:r>
          <w:rPr>
            <w:sz w:val="20"/>
            <w:color w:val="0000ff"/>
          </w:rPr>
          <w:t xml:space="preserve">Правила</w:t>
        </w:r>
      </w:hyperlink>
      <w:r>
        <w:rPr>
          <w:sz w:val="20"/>
        </w:rPr>
        <w:t xml:space="preserve"> выплаты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по контракту;</w:t>
      </w:r>
    </w:p>
    <w:p>
      <w:pPr>
        <w:pStyle w:val="0"/>
        <w:jc w:val="both"/>
      </w:pPr>
      <w:r>
        <w:rPr>
          <w:sz w:val="20"/>
        </w:rPr>
        <w:t xml:space="preserve">(в ред. Постановлений Правительства РФ от 10.12.2013 </w:t>
      </w:r>
      <w:hyperlink w:history="0" r:id="rId20"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rPr>
        <w:t xml:space="preserve">, от 11.12.2019 </w:t>
      </w:r>
      <w:hyperlink w:history="0" r:id="rId21" w:tooltip="Постановление Правительства РФ от 11.12.2019 N 1636 &quot;О внесении изменений в некоторые акты Правительства Российской Федерации&quot; {КонсультантПлюс}">
        <w:r>
          <w:rPr>
            <w:sz w:val="20"/>
            <w:color w:val="0000ff"/>
          </w:rPr>
          <w:t xml:space="preserve">N 1636</w:t>
        </w:r>
      </w:hyperlink>
      <w:r>
        <w:rPr>
          <w:sz w:val="20"/>
        </w:rPr>
        <w:t xml:space="preserve">)</w:t>
      </w:r>
    </w:p>
    <w:p>
      <w:pPr>
        <w:pStyle w:val="0"/>
        <w:spacing w:before="200" w:line-rule="auto"/>
        <w:ind w:firstLine="540"/>
        <w:jc w:val="both"/>
      </w:pPr>
      <w:hyperlink w:history="0" w:anchor="P117" w:tooltip="ПРАВИЛА">
        <w:r>
          <w:rPr>
            <w:sz w:val="20"/>
            <w:color w:val="0000ff"/>
          </w:rPr>
          <w:t xml:space="preserve">Правила</w:t>
        </w:r>
      </w:hyperlink>
      <w:r>
        <w:rPr>
          <w:sz w:val="20"/>
        </w:rPr>
        <w:t xml:space="preserve">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пенсионное обеспечение которых осуществляется Фондом пенсионного и социального страхования Российской Федерации.</w:t>
      </w:r>
    </w:p>
    <w:p>
      <w:pPr>
        <w:pStyle w:val="0"/>
        <w:jc w:val="both"/>
      </w:pPr>
      <w:r>
        <w:rPr>
          <w:sz w:val="20"/>
        </w:rPr>
        <w:t xml:space="preserve">(в ред. Постановлений Правительства РФ от 10.12.2013 </w:t>
      </w:r>
      <w:hyperlink w:history="0" r:id="rId22"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rPr>
        <w:t xml:space="preserve">, от 11.12.2019 </w:t>
      </w:r>
      <w:hyperlink w:history="0" r:id="rId23" w:tooltip="Постановление Правительства РФ от 11.12.2019 N 1636 &quot;О внесении изменений в некоторые акты Правительства Российской Федерации&quot; {КонсультантПлюс}">
        <w:r>
          <w:rPr>
            <w:sz w:val="20"/>
            <w:color w:val="0000ff"/>
          </w:rPr>
          <w:t xml:space="preserve">N 1636</w:t>
        </w:r>
      </w:hyperlink>
      <w:r>
        <w:rPr>
          <w:sz w:val="20"/>
        </w:rPr>
        <w:t xml:space="preserve">, от 24.03.2023 </w:t>
      </w:r>
      <w:hyperlink w:history="0" r:id="rId24"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rPr>
        <w:t xml:space="preserve">)</w:t>
      </w:r>
    </w:p>
    <w:p>
      <w:pPr>
        <w:pStyle w:val="0"/>
        <w:spacing w:before="200" w:line-rule="auto"/>
        <w:ind w:firstLine="540"/>
        <w:jc w:val="both"/>
      </w:pPr>
      <w:r>
        <w:rPr>
          <w:sz w:val="20"/>
        </w:rPr>
        <w:t xml:space="preserve">2. Установить, что финансовое обеспечение расходных обязательств Российской Федерации, связанных с выплатой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(далее - ежемесячное пособие), осуществляется с учетом расходов по доставке ежемесячного пособия, предусматриваемых в федеральном бюджете на соответствующий год и плановый период Министерству обороны Российской Федерации, Министерству внутренних дел Российской Федерации, Федеральной службе безопасности Российской Федерации, Генеральной прокуратуре Российской Федерации, Следственному комитету Российской Федерации, Федеральной службе исполнения наказаний, Федеральной службе судебных приставов, а также с учетом таких расходов за счет межбюджетных трансфертов из федерального бюджета, предоставляемых бюджету Фонда пенсионного и социального страхования Российской Федерации.</w:t>
      </w:r>
    </w:p>
    <w:p>
      <w:pPr>
        <w:pStyle w:val="0"/>
        <w:jc w:val="both"/>
      </w:pPr>
      <w:r>
        <w:rPr>
          <w:sz w:val="20"/>
        </w:rPr>
        <w:t xml:space="preserve">(в ред. Постановлений Правительства РФ от 04.09.2012 </w:t>
      </w:r>
      <w:hyperlink w:history="0" r:id="rId25" w:tooltip="Постановление Правительства РФ от 04.09.2012 N 882 (ред. от 06.05.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rPr>
        <w:t xml:space="preserve">, от 10.12.2013 </w:t>
      </w:r>
      <w:hyperlink w:history="0" r:id="rId26"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rPr>
        <w:t xml:space="preserve">, от 29.12.2016 </w:t>
      </w:r>
      <w:hyperlink w:history="0" r:id="rId27"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rPr>
        <w:t xml:space="preserve">, от 27.06.2017 </w:t>
      </w:r>
      <w:hyperlink w:history="0" r:id="rId28" w:tooltip="Постановление Правительства РФ от 27.06.2017 N 754 (ред. от 25.07.2023) &quot;О внесении изменений в некоторые акты Правительства Российской Федерации&quot; {КонсультантПлюс}">
        <w:r>
          <w:rPr>
            <w:sz w:val="20"/>
            <w:color w:val="0000ff"/>
          </w:rPr>
          <w:t xml:space="preserve">N 754</w:t>
        </w:r>
      </w:hyperlink>
      <w:r>
        <w:rPr>
          <w:sz w:val="20"/>
        </w:rPr>
        <w:t xml:space="preserve">, от 11.12.2019 </w:t>
      </w:r>
      <w:hyperlink w:history="0" r:id="rId29" w:tooltip="Постановление Правительства РФ от 11.12.2019 N 1636 &quot;О внесении изменений в некоторые акты Правительства Российской Федерации&quot; {КонсультантПлюс}">
        <w:r>
          <w:rPr>
            <w:sz w:val="20"/>
            <w:color w:val="0000ff"/>
          </w:rPr>
          <w:t xml:space="preserve">N 1636</w:t>
        </w:r>
      </w:hyperlink>
      <w:r>
        <w:rPr>
          <w:sz w:val="20"/>
        </w:rPr>
        <w:t xml:space="preserve">, от 21.05.2020 </w:t>
      </w:r>
      <w:hyperlink w:history="0" r:id="rId30"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rPr>
        <w:t xml:space="preserve">, от 29.12.2021 </w:t>
      </w:r>
      <w:hyperlink w:history="0" r:id="rId31"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rPr>
        <w:t xml:space="preserve">, от 24.03.2023 </w:t>
      </w:r>
      <w:hyperlink w:history="0" r:id="rId32"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rPr>
        <w:t xml:space="preserve">)</w:t>
      </w:r>
    </w:p>
    <w:p>
      <w:pPr>
        <w:pStyle w:val="0"/>
        <w:spacing w:before="200" w:line-rule="auto"/>
        <w:ind w:firstLine="540"/>
        <w:jc w:val="both"/>
      </w:pPr>
      <w:r>
        <w:rPr>
          <w:sz w:val="20"/>
        </w:rPr>
        <w:t xml:space="preserve">3. Министерству обороны Российской Федерации, Министерству внутренних дел Российской Федерации, Федеральной службе безопасности Российской Федерации, Федеральной службе исполнения наказаний, Федеральной службе судебных приставов, Фонду пенсионного и социального страхования Российской Федерации, Министерству труда и социальной защиты Российской Федерации совместно с Министерством финансов Российской Федерации при подготовке проекта федерального бюджета на соответствующий год и плановый период предусматривать средства, необходимые для выплаты ежемесячного пособия.</w:t>
      </w:r>
    </w:p>
    <w:p>
      <w:pPr>
        <w:pStyle w:val="0"/>
        <w:jc w:val="both"/>
      </w:pPr>
      <w:r>
        <w:rPr>
          <w:sz w:val="20"/>
        </w:rPr>
        <w:t xml:space="preserve">(в ред. Постановлений Правительства РФ от 04.09.2012 </w:t>
      </w:r>
      <w:hyperlink w:history="0" r:id="rId33" w:tooltip="Постановление Правительства РФ от 04.09.2012 N 882 (ред. от 06.05.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rPr>
        <w:t xml:space="preserve">, от 27.06.2017 </w:t>
      </w:r>
      <w:hyperlink w:history="0" r:id="rId34" w:tooltip="Постановление Правительства РФ от 27.06.2017 N 754 (ред. от 25.07.2023) &quot;О внесении изменений в некоторые акты Правительства Российской Федерации&quot; {КонсультантПлюс}">
        <w:r>
          <w:rPr>
            <w:sz w:val="20"/>
            <w:color w:val="0000ff"/>
          </w:rPr>
          <w:t xml:space="preserve">N 754</w:t>
        </w:r>
      </w:hyperlink>
      <w:r>
        <w:rPr>
          <w:sz w:val="20"/>
        </w:rPr>
        <w:t xml:space="preserve">, от 21.05.2020 </w:t>
      </w:r>
      <w:hyperlink w:history="0" r:id="rId35"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rPr>
        <w:t xml:space="preserve">, от 29.12.2021 </w:t>
      </w:r>
      <w:hyperlink w:history="0" r:id="rId36"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rPr>
        <w:t xml:space="preserve">, от 24.03.2023 </w:t>
      </w:r>
      <w:hyperlink w:history="0" r:id="rId37"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rPr>
        <w:t xml:space="preserve">)</w:t>
      </w:r>
    </w:p>
    <w:p>
      <w:pPr>
        <w:pStyle w:val="0"/>
        <w:spacing w:before="200" w:line-rule="auto"/>
        <w:ind w:firstLine="540"/>
        <w:jc w:val="both"/>
      </w:pPr>
      <w:r>
        <w:rPr>
          <w:sz w:val="20"/>
        </w:rPr>
        <w:t xml:space="preserve">4. Федеральным органам исполнительной власти по запросам территориальных органов Фонда пенсионного и социального страхования Российской Федерации предоставлять информацию по вопросам, связанным с назначением ежемесячного пособия.</w:t>
      </w:r>
    </w:p>
    <w:p>
      <w:pPr>
        <w:pStyle w:val="0"/>
        <w:jc w:val="both"/>
      </w:pPr>
      <w:r>
        <w:rPr>
          <w:sz w:val="20"/>
        </w:rPr>
        <w:t xml:space="preserve">(в ред. Постановлений Правительства РФ от 04.09.2012 </w:t>
      </w:r>
      <w:hyperlink w:history="0" r:id="rId38" w:tooltip="Постановление Правительства РФ от 04.09.2012 N 882 (ред. от 06.05.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rPr>
        <w:t xml:space="preserve">, от 29.12.2021 </w:t>
      </w:r>
      <w:hyperlink w:history="0" r:id="rId39"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rPr>
        <w:t xml:space="preserve">, от 24.03.2023 </w:t>
      </w:r>
      <w:hyperlink w:history="0" r:id="rId40"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rPr>
        <w:t xml:space="preserve">)</w:t>
      </w:r>
    </w:p>
    <w:p>
      <w:pPr>
        <w:pStyle w:val="0"/>
        <w:spacing w:before="200" w:line-rule="auto"/>
        <w:ind w:firstLine="540"/>
        <w:jc w:val="both"/>
      </w:pPr>
      <w:r>
        <w:rPr>
          <w:sz w:val="20"/>
        </w:rPr>
        <w:t xml:space="preserve">5. Утратил силу с 1 января 2022 года. - </w:t>
      </w:r>
      <w:hyperlink w:history="0" r:id="rId41"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2542.</w:t>
      </w:r>
    </w:p>
    <w:p>
      <w:pPr>
        <w:pStyle w:val="0"/>
        <w:spacing w:before="200" w:line-rule="auto"/>
        <w:ind w:firstLine="540"/>
        <w:jc w:val="both"/>
      </w:pPr>
      <w:r>
        <w:rPr>
          <w:sz w:val="20"/>
        </w:rPr>
        <w:t xml:space="preserve">6. Утратил силу. - </w:t>
      </w:r>
      <w:hyperlink w:history="0" r:id="rId42" w:tooltip="Постановление Правительства РФ от 27.06.2017 N 754 (ред. от 25.07.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27.06.2017 N 754.</w:t>
      </w:r>
    </w:p>
    <w:p>
      <w:pPr>
        <w:pStyle w:val="0"/>
        <w:spacing w:before="200" w:line-rule="auto"/>
        <w:ind w:firstLine="540"/>
        <w:jc w:val="both"/>
      </w:pPr>
      <w:r>
        <w:rPr>
          <w:sz w:val="20"/>
        </w:rPr>
        <w:t xml:space="preserve">7. Признать утратившими силу решения Правительства Российской Федерации по перечню согласно </w:t>
      </w:r>
      <w:hyperlink w:history="0" w:anchor="P292"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8. Настоящее Постановление распространяется на правоотношения, возникшие с 1 ноября 2009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2010 г. N 481</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Данные Правила </w:t>
            </w:r>
            <w:r>
              <w:rPr>
                <w:sz w:val="20"/>
                <w:color w:val="392c69"/>
              </w:rPr>
              <w:t xml:space="preserve">не применяются</w:t>
            </w:r>
            <w:r>
              <w:rPr>
                <w:sz w:val="20"/>
                <w:color w:val="392c69"/>
              </w:rPr>
              <w:t xml:space="preserve"> в отношении детей, на которых распространяется действие Постановлений Правительства РФ от 28.06.2017 </w:t>
            </w:r>
            <w:hyperlink w:history="0" r:id="rId43" w:tooltip="Постановление Правительства РФ от 28.06.2017 N 759 (ред. от 11.12.2019) &quot;О размерах и порядке выплаты пособий, предусмотренных пунктами 2 и 3 части 1 статьи 12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внесении изменений в постановление Правительства Российской Федерации от 13 августа 2013 г. N 694&quot; (вместе с &quot;Правилами выплаты ежемесячного пособия на содержание детей сотр {КонсультантПлюс}">
              <w:r>
                <w:rPr>
                  <w:sz w:val="20"/>
                  <w:color w:val="0000ff"/>
                </w:rPr>
                <w:t xml:space="preserve">N 759</w:t>
              </w:r>
            </w:hyperlink>
            <w:r>
              <w:rPr>
                <w:sz w:val="20"/>
                <w:color w:val="392c69"/>
              </w:rPr>
              <w:t xml:space="preserve">, от 13.08.2013 </w:t>
            </w:r>
            <w:hyperlink w:history="0" r:id="rId44" w:tooltip="Постановление Правительства РФ от 13.08.2013 N 694 (ред. от 05.07.2021) &quot;О размерах и порядке выплаты пособий, предусмотренных пунктами 2 и 3 части 1 статьи 11 Федерального закона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вместе с &quot;Правилами выплаты ежемесячного пособия на содержание детей сотрудников учреждений и органов уголовно-исполнительной системы, органов принудительного исполнен {КонсультантПлюс}">
              <w:r>
                <w:rPr>
                  <w:sz w:val="20"/>
                  <w:color w:val="0000ff"/>
                </w:rPr>
                <w:t xml:space="preserve">N 694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 w:name="P55"/>
    <w:bookmarkEnd w:id="55"/>
    <w:p>
      <w:pPr>
        <w:pStyle w:val="2"/>
        <w:spacing w:before="260" w:line-rule="auto"/>
        <w:jc w:val="center"/>
      </w:pPr>
      <w:r>
        <w:rPr>
          <w:sz w:val="20"/>
        </w:rPr>
        <w:t xml:space="preserve">ПРАВИЛА</w:t>
      </w:r>
    </w:p>
    <w:p>
      <w:pPr>
        <w:pStyle w:val="2"/>
        <w:jc w:val="center"/>
      </w:pPr>
      <w:r>
        <w:rPr>
          <w:sz w:val="20"/>
        </w:rPr>
        <w:t xml:space="preserve">ВЫПЛАТЫ ЕЖЕМЕСЯЧНОГО ПОСОБИЯ ДЕТЯМ ВОЕННОСЛУЖАЩИХ</w:t>
      </w:r>
    </w:p>
    <w:p>
      <w:pPr>
        <w:pStyle w:val="2"/>
        <w:jc w:val="center"/>
      </w:pPr>
      <w:r>
        <w:rPr>
          <w:sz w:val="20"/>
        </w:rPr>
        <w:t xml:space="preserve">И СОТРУДНИКОВ НЕКОТОРЫХ ФЕДЕРАЛЬНЫХ ОРГАНОВ ИСПОЛНИТЕЛЬНОЙ</w:t>
      </w:r>
    </w:p>
    <w:p>
      <w:pPr>
        <w:pStyle w:val="2"/>
        <w:jc w:val="center"/>
      </w:pPr>
      <w:r>
        <w:rPr>
          <w:sz w:val="20"/>
        </w:rPr>
        <w:t xml:space="preserve">ВЛАСТИ, ПОГИБШИХ (УМЕРШИХ, ОБЪЯВЛЕННЫХ УМЕРШИМИ, ПРИЗНАННЫХ</w:t>
      </w:r>
    </w:p>
    <w:p>
      <w:pPr>
        <w:pStyle w:val="2"/>
        <w:jc w:val="center"/>
      </w:pPr>
      <w:r>
        <w:rPr>
          <w:sz w:val="20"/>
        </w:rPr>
        <w:t xml:space="preserve">БЕЗВЕСТНО ОТСУТСТВУЮЩИМИ) ПРИ ИСПОЛНЕНИИ ОБЯЗАННОСТЕЙ</w:t>
      </w:r>
    </w:p>
    <w:p>
      <w:pPr>
        <w:pStyle w:val="2"/>
        <w:jc w:val="center"/>
      </w:pPr>
      <w:r>
        <w:rPr>
          <w:sz w:val="20"/>
        </w:rPr>
        <w:t xml:space="preserve">ВОЕННОЙ СЛУЖБЫ (СЛУЖЕБНЫХ ОБЯЗАННОСТЕЙ), И ДЕТЯМ ЛИЦ,</w:t>
      </w:r>
    </w:p>
    <w:p>
      <w:pPr>
        <w:pStyle w:val="2"/>
        <w:jc w:val="center"/>
      </w:pPr>
      <w:r>
        <w:rPr>
          <w:sz w:val="20"/>
        </w:rPr>
        <w:t xml:space="preserve">УМЕРШИХ ВСЛЕДСТВИЕ ВОЕННОЙ ТРАВМЫ ПОСЛЕ УВОЛЬНЕНИЯ</w:t>
      </w:r>
    </w:p>
    <w:p>
      <w:pPr>
        <w:pStyle w:val="2"/>
        <w:jc w:val="center"/>
      </w:pPr>
      <w:r>
        <w:rPr>
          <w:sz w:val="20"/>
        </w:rPr>
        <w:t xml:space="preserve">С ВОЕННОЙ СЛУЖБЫ (СЛУЖБЫ В ВОЙСКАХ, ОРГАНАХ</w:t>
      </w:r>
    </w:p>
    <w:p>
      <w:pPr>
        <w:pStyle w:val="2"/>
        <w:jc w:val="center"/>
      </w:pPr>
      <w:r>
        <w:rPr>
          <w:sz w:val="20"/>
        </w:rPr>
        <w:t xml:space="preserve">И УЧРЕЖДЕНИЯХ) ПО КОНТРАКТУ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10.12.2013 </w:t>
            </w:r>
            <w:hyperlink w:history="0" r:id="rId45"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color w:val="392c69"/>
              </w:rPr>
              <w:t xml:space="preserve">,</w:t>
            </w:r>
          </w:p>
          <w:p>
            <w:pPr>
              <w:pStyle w:val="0"/>
              <w:jc w:val="center"/>
            </w:pPr>
            <w:r>
              <w:rPr>
                <w:sz w:val="20"/>
                <w:color w:val="392c69"/>
              </w:rPr>
              <w:t xml:space="preserve">от 29.12.2016 </w:t>
            </w:r>
            <w:hyperlink w:history="0" r:id="rId46"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color w:val="392c69"/>
              </w:rPr>
              <w:t xml:space="preserve">, от 27.06.2017 </w:t>
            </w:r>
            <w:hyperlink w:history="0" r:id="rId47" w:tooltip="Постановление Правительства РФ от 27.06.2017 N 754 (ред. от 25.07.2023) &quot;О внесении изменений в некоторые акты Правительства Российской Федерации&quot; {КонсультантПлюс}">
              <w:r>
                <w:rPr>
                  <w:sz w:val="20"/>
                  <w:color w:val="0000ff"/>
                </w:rPr>
                <w:t xml:space="preserve">N 754</w:t>
              </w:r>
            </w:hyperlink>
            <w:r>
              <w:rPr>
                <w:sz w:val="20"/>
                <w:color w:val="392c69"/>
              </w:rPr>
              <w:t xml:space="preserve">, от 11.12.2019 </w:t>
            </w:r>
            <w:hyperlink w:history="0" r:id="rId48" w:tooltip="Постановление Правительства РФ от 11.12.2019 N 1636 &quot;О внесении изменений в некоторые акты Правительства Российской Федерации&quot; {КонсультантПлюс}">
              <w:r>
                <w:rPr>
                  <w:sz w:val="20"/>
                  <w:color w:val="0000ff"/>
                </w:rPr>
                <w:t xml:space="preserve">N 1636</w:t>
              </w:r>
            </w:hyperlink>
            <w:r>
              <w:rPr>
                <w:sz w:val="20"/>
                <w:color w:val="392c69"/>
              </w:rPr>
              <w:t xml:space="preserve">,</w:t>
            </w:r>
          </w:p>
          <w:p>
            <w:pPr>
              <w:pStyle w:val="0"/>
              <w:jc w:val="center"/>
            </w:pPr>
            <w:r>
              <w:rPr>
                <w:sz w:val="20"/>
                <w:color w:val="392c69"/>
              </w:rPr>
              <w:t xml:space="preserve">от 10.02.2020 </w:t>
            </w:r>
            <w:hyperlink w:history="0" r:id="rId49"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 от 21.05.2020 </w:t>
            </w:r>
            <w:hyperlink w:history="0" r:id="rId50"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color w:val="392c69"/>
              </w:rPr>
              <w:t xml:space="preserve">, от 24.03.2023 </w:t>
            </w:r>
            <w:hyperlink w:history="0" r:id="rId51"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13.08.2013 </w:t>
            </w:r>
            <w:hyperlink w:history="0" r:id="rId52" w:tooltip="Постановление Правительства РФ от 13.08.2013 N 694 (ред. от 05.07.2021) &quot;О размерах и порядке выплаты пособий, предусмотренных пунктами 2 и 3 части 1 статьи 11 Федерального закона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вместе с &quot;Правилами выплаты ежемесячного пособия на содержание детей сотрудников учреждений и органов уголовно-исполнительной системы, органов принудительного исполнен {КонсультантПлюс}">
              <w:r>
                <w:rPr>
                  <w:sz w:val="20"/>
                  <w:color w:val="0000ff"/>
                </w:rPr>
                <w:t xml:space="preserve">N 694</w:t>
              </w:r>
            </w:hyperlink>
            <w:r>
              <w:rPr>
                <w:sz w:val="20"/>
                <w:color w:val="392c69"/>
              </w:rPr>
              <w:t xml:space="preserve">, от 28.06.2017 </w:t>
            </w:r>
            <w:hyperlink w:history="0" r:id="rId53" w:tooltip="Постановление Правительства РФ от 28.06.2017 N 759 (ред. от 11.12.2019) &quot;О размерах и порядке выплаты пособий, предусмотренных пунктами 2 и 3 части 1 статьи 12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внесении изменений в постановление Правительства Российской Федерации от 13 августа 2013 г. N 694&quot; (вместе с &quot;Правилами выплаты ежемесячного пособия на содержание детей сотр {КонсультантПлюс}">
              <w:r>
                <w:rPr>
                  <w:sz w:val="20"/>
                  <w:color w:val="0000ff"/>
                </w:rPr>
                <w:t xml:space="preserve">N 759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выплаты ежемесячного пособия детям военнослужащих и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по контракту (далее соответственно - ребенок, ежемесячное пособие).</w:t>
      </w:r>
    </w:p>
    <w:p>
      <w:pPr>
        <w:pStyle w:val="0"/>
        <w:jc w:val="both"/>
      </w:pPr>
      <w:r>
        <w:rPr>
          <w:sz w:val="20"/>
        </w:rPr>
        <w:t xml:space="preserve">(в ред. Постановлений Правительства РФ от 10.12.2013 </w:t>
      </w:r>
      <w:hyperlink w:history="0" r:id="rId54"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rPr>
        <w:t xml:space="preserve">, от 11.12.2019 </w:t>
      </w:r>
      <w:hyperlink w:history="0" r:id="rId55" w:tooltip="Постановление Правительства РФ от 11.12.2019 N 1636 &quot;О внесении изменений в некоторые акты Правительства Российской Федерации&quot; {КонсультантПлюс}">
        <w:r>
          <w:rPr>
            <w:sz w:val="20"/>
            <w:color w:val="0000ff"/>
          </w:rPr>
          <w:t xml:space="preserve">N 1636</w:t>
        </w:r>
      </w:hyperlink>
      <w:r>
        <w:rPr>
          <w:sz w:val="20"/>
        </w:rPr>
        <w:t xml:space="preserve">, от 21.05.2020 </w:t>
      </w:r>
      <w:hyperlink w:history="0" r:id="rId56"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rPr>
        <w:t xml:space="preserve">)</w:t>
      </w:r>
    </w:p>
    <w:p>
      <w:pPr>
        <w:pStyle w:val="0"/>
        <w:spacing w:before="200" w:line-rule="auto"/>
        <w:ind w:firstLine="540"/>
        <w:jc w:val="both"/>
      </w:pPr>
      <w:r>
        <w:rPr>
          <w:sz w:val="20"/>
        </w:rPr>
        <w:t xml:space="preserve">2. Ежемесячное пособие выплачивается ребенку до достижения им 18-летнего возраста (ставшему инвалидом до достижения 18-летнего возраста - независимо от возраста), а обучающемуся по очной форме обучения в образовательном учреждении - до окончания обучения, но не более чем до достижения 23-летнего возраста, при этом выплата ежемесячного пособия до достижения ребенком 18-летнего возраста осуществляется его законным представителям - родителям, усыновителям, опекунам или попечителям (далее - получатели).</w:t>
      </w:r>
    </w:p>
    <w:p>
      <w:pPr>
        <w:pStyle w:val="0"/>
        <w:jc w:val="both"/>
      </w:pPr>
      <w:r>
        <w:rPr>
          <w:sz w:val="20"/>
        </w:rPr>
        <w:t xml:space="preserve">(в ред. </w:t>
      </w:r>
      <w:hyperlink w:history="0" r:id="rId57"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Постановления</w:t>
        </w:r>
      </w:hyperlink>
      <w:r>
        <w:rPr>
          <w:sz w:val="20"/>
        </w:rPr>
        <w:t xml:space="preserve"> Правительства РФ от 10.12.2013 N 1142)</w:t>
      </w:r>
    </w:p>
    <w:p>
      <w:pPr>
        <w:pStyle w:val="0"/>
        <w:spacing w:before="200" w:line-rule="auto"/>
        <w:ind w:firstLine="540"/>
        <w:jc w:val="both"/>
      </w:pPr>
      <w:r>
        <w:rPr>
          <w:sz w:val="20"/>
        </w:rPr>
        <w:t xml:space="preserve">3. Назначение ежемесячного пособия осуществляется пенсионными органами Министерства обороны Российской Федерации, Министерства внутренних дел Российской Федерации (в том числе в части назначения ежемесячного пособия детям лиц, проходивших службу в органах по контролю за оборотом наркотических средств и психотропных веществ), Федеральной службы безопасности Российской Федерации, Генеральной прокуратуры Российской Федерации, Следственного комитета Российской Федерации, Федеральной службы исполнения наказаний, Федеральной службы судебных приставов (далее - уполномоченные органы) по месту получения пенсии по случаю потери кормильца в соответствии с </w:t>
      </w:r>
      <w:hyperlink w:history="0" r:id="rId58" w:tooltip="Закон РФ от 12.02.1993 N 4468-1 (ред. от 13.07.2024)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его выплата осуществляется за счет средств, предусматриваемых этим федеральным органам исполнительной власти (федеральным государственным органам) в федеральном бюджете на соответствующий год и плановый период по разделу "Социальная политика" на пособия и компенсации военнослужащим, приравненным к ним лицам, а также уволенным из их числа.</w:t>
      </w:r>
    </w:p>
    <w:p>
      <w:pPr>
        <w:pStyle w:val="0"/>
        <w:jc w:val="both"/>
      </w:pPr>
      <w:r>
        <w:rPr>
          <w:sz w:val="20"/>
        </w:rPr>
        <w:t xml:space="preserve">(в ред. </w:t>
      </w:r>
      <w:hyperlink w:history="0" r:id="rId59"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21.05.2020 N 723)</w:t>
      </w:r>
    </w:p>
    <w:p>
      <w:pPr>
        <w:pStyle w:val="0"/>
        <w:spacing w:before="200" w:line-rule="auto"/>
        <w:ind w:firstLine="540"/>
        <w:jc w:val="both"/>
      </w:pPr>
      <w:r>
        <w:rPr>
          <w:sz w:val="20"/>
        </w:rPr>
        <w:t xml:space="preserve">В случае если ребенку пенсия по случаю потери кормильца была назначена в соответствии с Федеральным </w:t>
      </w:r>
      <w:hyperlink w:history="0" r:id="rId60"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и выплачивается Фондом пенсионного и социального страхования Российской Федерации, назначение и выплата ежемесячного пособия осуществляется в порядке, предусмотренном </w:t>
      </w:r>
      <w:hyperlink w:history="0" w:anchor="P117" w:tooltip="ПРАВИЛА">
        <w:r>
          <w:rPr>
            <w:sz w:val="20"/>
            <w:color w:val="0000ff"/>
          </w:rPr>
          <w:t xml:space="preserve">Правилами</w:t>
        </w:r>
      </w:hyperlink>
      <w:r>
        <w:rPr>
          <w:sz w:val="20"/>
        </w:rPr>
        <w:t xml:space="preserve">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пенсионное обеспечение которых осуществляется Фондом пенсионного и социального страхования Российской Федерации, утвержденными постановлением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pPr>
        <w:pStyle w:val="0"/>
        <w:jc w:val="both"/>
      </w:pPr>
      <w:r>
        <w:rPr>
          <w:sz w:val="20"/>
        </w:rPr>
        <w:t xml:space="preserve">(в ред. </w:t>
      </w:r>
      <w:hyperlink w:history="0" r:id="rId61"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bookmarkStart w:id="79" w:name="P79"/>
    <w:bookmarkEnd w:id="79"/>
    <w:p>
      <w:pPr>
        <w:pStyle w:val="0"/>
        <w:spacing w:before="200" w:line-rule="auto"/>
        <w:ind w:firstLine="540"/>
        <w:jc w:val="both"/>
      </w:pPr>
      <w:r>
        <w:rPr>
          <w:sz w:val="20"/>
        </w:rPr>
        <w:t xml:space="preserve">4. Для назначения ежемесячного пособия заявитель подает в соответствующий уполномоченный орган заявление с указанием места жительства либо реквизитов счета, открытого в организации (филиале, структурном подразделении) Сберегательного банка Российской Федерации, с приложением следующих документов:</w:t>
      </w:r>
    </w:p>
    <w:p>
      <w:pPr>
        <w:pStyle w:val="0"/>
        <w:spacing w:before="200" w:line-rule="auto"/>
        <w:ind w:firstLine="540"/>
        <w:jc w:val="both"/>
      </w:pPr>
      <w:r>
        <w:rPr>
          <w:sz w:val="20"/>
        </w:rPr>
        <w:t xml:space="preserve">а) копия документа, подтверждающего гибель (смерть, признание в установленном порядке безвестно отсутствующим или объявление умершим) военнослужащего (сотрудника) при исполнении обязанностей военной службы (служебных обязанностей) по контракту, либо копия заключения военно-врачебной комиссии о причинной связи увечья или заболевания, приведших к смерти военнослужащего (сотрудника), с военной травмой;</w:t>
      </w:r>
    </w:p>
    <w:p>
      <w:pPr>
        <w:pStyle w:val="0"/>
        <w:jc w:val="both"/>
      </w:pPr>
      <w:r>
        <w:rPr>
          <w:sz w:val="20"/>
        </w:rPr>
        <w:t xml:space="preserve">(в ред. Постановлений Правительства РФ от 10.12.2013 </w:t>
      </w:r>
      <w:hyperlink w:history="0" r:id="rId62"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rPr>
        <w:t xml:space="preserve">, от 10.02.2020 </w:t>
      </w:r>
      <w:hyperlink w:history="0" r:id="rId63"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б) копия свидетельства о смерти военнослужащего (сотрудника);</w:t>
      </w:r>
    </w:p>
    <w:p>
      <w:pPr>
        <w:pStyle w:val="0"/>
        <w:spacing w:before="200" w:line-rule="auto"/>
        <w:ind w:firstLine="540"/>
        <w:jc w:val="both"/>
      </w:pPr>
      <w:r>
        <w:rPr>
          <w:sz w:val="20"/>
        </w:rPr>
        <w:t xml:space="preserve">в) копия свидетельства о рождении ребенка;</w:t>
      </w:r>
    </w:p>
    <w:p>
      <w:pPr>
        <w:pStyle w:val="0"/>
        <w:spacing w:before="200" w:line-rule="auto"/>
        <w:ind w:firstLine="540"/>
        <w:jc w:val="both"/>
      </w:pPr>
      <w:r>
        <w:rPr>
          <w:sz w:val="20"/>
        </w:rPr>
        <w:t xml:space="preserve">г) справка образовательного учреждения, подтверждающая обучение ребенка по очной форме (представляется по достижении им 18-летнего возраста каждый учебный год), - для обучающегося по очной форме обучения в образовательном учреждении;</w:t>
      </w:r>
    </w:p>
    <w:p>
      <w:pPr>
        <w:pStyle w:val="0"/>
        <w:spacing w:before="200" w:line-rule="auto"/>
        <w:ind w:firstLine="540"/>
        <w:jc w:val="both"/>
      </w:pPr>
      <w:r>
        <w:rPr>
          <w:sz w:val="20"/>
        </w:rPr>
        <w:t xml:space="preserve">д) утратил силу с 1 июля 2020 года. - </w:t>
      </w:r>
      <w:hyperlink w:history="0" r:id="rId64"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10.02.2020 N 114;</w:t>
      </w:r>
    </w:p>
    <w:p>
      <w:pPr>
        <w:pStyle w:val="0"/>
        <w:spacing w:before="200" w:line-rule="auto"/>
        <w:ind w:firstLine="540"/>
        <w:jc w:val="both"/>
      </w:pPr>
      <w:r>
        <w:rPr>
          <w:sz w:val="20"/>
        </w:rPr>
        <w:t xml:space="preserve">е) копия решения органа опеки и попечительства о назначении опекуна (попечителя) - для опекуна (попечителя);</w:t>
      </w:r>
    </w:p>
    <w:p>
      <w:pPr>
        <w:pStyle w:val="0"/>
        <w:spacing w:before="200" w:line-rule="auto"/>
        <w:ind w:firstLine="540"/>
        <w:jc w:val="both"/>
      </w:pPr>
      <w:r>
        <w:rPr>
          <w:sz w:val="20"/>
        </w:rPr>
        <w:t xml:space="preserve">ж) копия документа, удостоверяющего личность получателя.</w:t>
      </w:r>
    </w:p>
    <w:p>
      <w:pPr>
        <w:pStyle w:val="0"/>
        <w:spacing w:before="200" w:line-rule="auto"/>
        <w:ind w:firstLine="540"/>
        <w:jc w:val="both"/>
      </w:pPr>
      <w:r>
        <w:rPr>
          <w:sz w:val="20"/>
        </w:rPr>
        <w:t xml:space="preserve">4(1). Для назначения ежемесячного пособия уполномоченный орган в течение 5 рабочих дней со дня подачи заявления, указанного в </w:t>
      </w:r>
      <w:hyperlink w:history="0" w:anchor="P79" w:tooltip="4. Для назначения ежемесячного пособия заявитель подает в соответствующий уполномоченный орган заявление с указанием места жительства либо реквизитов счета, открытого в организации (филиале, структурном подразделении) Сберегательного банка Российской Федерации, с приложением следующих документов:">
        <w:r>
          <w:rPr>
            <w:sz w:val="20"/>
            <w:color w:val="0000ff"/>
          </w:rPr>
          <w:t xml:space="preserve">пункте 4</w:t>
        </w:r>
      </w:hyperlink>
      <w:r>
        <w:rPr>
          <w:sz w:val="20"/>
        </w:rPr>
        <w:t xml:space="preserve"> настоящих Правил, в порядке межведомственного электронного взаимодействия запрашивает:</w:t>
      </w:r>
    </w:p>
    <w:p>
      <w:pPr>
        <w:pStyle w:val="0"/>
        <w:spacing w:before="200" w:line-rule="auto"/>
        <w:ind w:firstLine="540"/>
        <w:jc w:val="both"/>
      </w:pPr>
      <w:r>
        <w:rPr>
          <w:sz w:val="20"/>
        </w:rPr>
        <w:t xml:space="preserve">в федеральном учреждении медико-социальной экспертизы сведения, содержащие заключение о причине смерти инвалида, а также лица, пострадавшего в результате ранения, контузии, увечья или заболевания, полученных им при исполнении обязанностей военной службы (служебных обязанностей), с формулировкой "военная травма";</w:t>
      </w:r>
    </w:p>
    <w:p>
      <w:pPr>
        <w:pStyle w:val="0"/>
        <w:spacing w:before="200" w:line-rule="auto"/>
        <w:ind w:firstLine="540"/>
        <w:jc w:val="both"/>
      </w:pPr>
      <w:r>
        <w:rPr>
          <w:sz w:val="20"/>
        </w:rPr>
        <w:t xml:space="preserve">в Фонде пенсионного и социального страхования Российской Федерации сведения, подтверждающие установление инвалидности с детства, для ребенка, достигшего 18-летнего возраста.</w:t>
      </w:r>
    </w:p>
    <w:p>
      <w:pPr>
        <w:pStyle w:val="0"/>
        <w:jc w:val="both"/>
      </w:pPr>
      <w:r>
        <w:rPr>
          <w:sz w:val="20"/>
        </w:rPr>
        <w:t xml:space="preserve">(в ред. </w:t>
      </w:r>
      <w:hyperlink w:history="0" r:id="rId65"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Указанные сведения предоставляются федеральным учреждением медико-социальной экспертизы и Фондом пенсионного и социального страхования Российской Федерации в течение 3 рабочих дней со дня получения запроса.</w:t>
      </w:r>
    </w:p>
    <w:p>
      <w:pPr>
        <w:pStyle w:val="0"/>
        <w:jc w:val="both"/>
      </w:pPr>
      <w:r>
        <w:rPr>
          <w:sz w:val="20"/>
        </w:rPr>
        <w:t xml:space="preserve">(в ред. </w:t>
      </w:r>
      <w:hyperlink w:history="0" r:id="rId66"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Заявитель вправе по собственной инициативе представить в уполномоченный орган в качестве необходимых сведений справку федерального учреждения медико-социальной экспертизы о причине смерти инвалида, а также лица, пострадавшего в результате ранения, контузии, увечья или заболевания, полученных им при исполнении обязанностей военной службы (служебных обязанностей), с формулировкой "военная травма" и для ребенка, достигшего 18-летнего возраста, справку, выданную федеральным учреждением медико-социальной экспертизы, подтверждающую установление инвалидности с детства.</w:t>
      </w:r>
    </w:p>
    <w:p>
      <w:pPr>
        <w:pStyle w:val="0"/>
        <w:jc w:val="both"/>
      </w:pPr>
      <w:r>
        <w:rPr>
          <w:sz w:val="20"/>
        </w:rPr>
        <w:t xml:space="preserve">(п. 4(1) введен </w:t>
      </w:r>
      <w:hyperlink w:history="0" r:id="rId67"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10.02.2020 N 114)</w:t>
      </w:r>
    </w:p>
    <w:p>
      <w:pPr>
        <w:pStyle w:val="0"/>
        <w:spacing w:before="200" w:line-rule="auto"/>
        <w:ind w:firstLine="540"/>
        <w:jc w:val="both"/>
      </w:pPr>
      <w:r>
        <w:rPr>
          <w:sz w:val="20"/>
        </w:rPr>
        <w:t xml:space="preserve">5. Решение о назначении ежемесячного пособия принимается в течение 10 рабочих дней со дня обращения за назначением ежемесячного пособия.</w:t>
      </w:r>
    </w:p>
    <w:p>
      <w:pPr>
        <w:pStyle w:val="0"/>
        <w:spacing w:before="200" w:line-rule="auto"/>
        <w:ind w:firstLine="540"/>
        <w:jc w:val="both"/>
      </w:pPr>
      <w:r>
        <w:rPr>
          <w:sz w:val="20"/>
        </w:rPr>
        <w:t xml:space="preserve">Днем обращения за назначением ежемесячного пособия считается день подачи в уполномоченный орган заявления о его назначении с документами, предусмотренными </w:t>
      </w:r>
      <w:hyperlink w:history="0" w:anchor="P79" w:tooltip="4. Для назначения ежемесячного пособия заявитель подает в соответствующий уполномоченный орган заявление с указанием места жительства либо реквизитов счета, открытого в организации (филиале, структурном подразделении) Сберегательного банка Российской Федерации, с приложением следующих документов:">
        <w:r>
          <w:rPr>
            <w:sz w:val="20"/>
            <w:color w:val="0000ff"/>
          </w:rPr>
          <w:t xml:space="preserve">пунктом 4</w:t>
        </w:r>
      </w:hyperlink>
      <w:r>
        <w:rPr>
          <w:sz w:val="20"/>
        </w:rPr>
        <w:t xml:space="preserve"> настоящих Правил, а при пересылке заявления и документов по почте - дата их получения уполномоченным органом.</w:t>
      </w:r>
    </w:p>
    <w:p>
      <w:pPr>
        <w:pStyle w:val="0"/>
        <w:spacing w:before="200" w:line-rule="auto"/>
        <w:ind w:firstLine="540"/>
        <w:jc w:val="both"/>
      </w:pPr>
      <w:r>
        <w:rPr>
          <w:sz w:val="20"/>
        </w:rPr>
        <w:t xml:space="preserve">Решение об отказе в назначении ежемесячного пособия не может быть принято, если представленными документами подтверждаются основания для получения ежемесячного пособия.</w:t>
      </w:r>
    </w:p>
    <w:p>
      <w:pPr>
        <w:pStyle w:val="0"/>
        <w:spacing w:before="200" w:line-rule="auto"/>
        <w:ind w:firstLine="540"/>
        <w:jc w:val="both"/>
      </w:pPr>
      <w:r>
        <w:rPr>
          <w:sz w:val="20"/>
        </w:rPr>
        <w:t xml:space="preserve">При необходимости дополнительной проверки указанных документов и подтверждения оснований для получения ежемесячного пособия срок принятия решения может быть продлен, о чем заявитель уведомляется с указанием причин и предполагаемого срока принятия решения. При этом решение о назначении пособия принимается в течение 10 рабочих дней со дня окончания дополнительной проверки.</w:t>
      </w:r>
    </w:p>
    <w:p>
      <w:pPr>
        <w:pStyle w:val="0"/>
        <w:spacing w:before="200" w:line-rule="auto"/>
        <w:ind w:firstLine="540"/>
        <w:jc w:val="both"/>
      </w:pPr>
      <w:r>
        <w:rPr>
          <w:sz w:val="20"/>
        </w:rPr>
        <w:t xml:space="preserve">6. В случае если по основаниям, действовавшим до 1 ноября 2009 г., было назначено и выплачивалось ежемесячное пособие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выплата ежемесячного пособия производится на основании документов, ранее представленных в уполномоченный орган для назначения указанного пособия.</w:t>
      </w:r>
    </w:p>
    <w:p>
      <w:pPr>
        <w:pStyle w:val="0"/>
        <w:jc w:val="both"/>
      </w:pPr>
      <w:r>
        <w:rPr>
          <w:sz w:val="20"/>
        </w:rPr>
        <w:t xml:space="preserve">(в ред. </w:t>
      </w:r>
      <w:hyperlink w:history="0" r:id="rId68"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Постановления</w:t>
        </w:r>
      </w:hyperlink>
      <w:r>
        <w:rPr>
          <w:sz w:val="20"/>
        </w:rPr>
        <w:t xml:space="preserve"> Правительства РФ от 10.12.2013 N 1142)</w:t>
      </w:r>
    </w:p>
    <w:p>
      <w:pPr>
        <w:pStyle w:val="0"/>
        <w:spacing w:before="200" w:line-rule="auto"/>
        <w:ind w:firstLine="540"/>
        <w:jc w:val="both"/>
      </w:pPr>
      <w:r>
        <w:rPr>
          <w:sz w:val="20"/>
        </w:rPr>
        <w:t xml:space="preserve">7. Ежемесячное пособие назначается с месяца, следующего за месяцем гибели (смерти) военнослужащего (сотрудника), признания его в установленном порядке безвестно отсутствующим или объявления умершим, либо с месяца рождения ребенка военнослужащего, родившегося после его гибели (смерти), но не ранее 1 ноября 2009 г.</w:t>
      </w:r>
    </w:p>
    <w:p>
      <w:pPr>
        <w:pStyle w:val="0"/>
        <w:spacing w:before="200" w:line-rule="auto"/>
        <w:ind w:firstLine="540"/>
        <w:jc w:val="both"/>
      </w:pPr>
      <w:r>
        <w:rPr>
          <w:sz w:val="20"/>
        </w:rPr>
        <w:t xml:space="preserve">8. Выплата ежемесячного пособия прекращается с месяца, следующего за месяцем, в течение которого появились основания для прекращения выплаты ежемесячного пособия (достижение ребенком 18-летнего возраста, окончание ребенком обучения по очной форме в образовательном учреждении или достижение им 23-летнего возраста, отмена в установленном порядке решения о признании военнослужащего (сотрудника) безвестно отсутствующим или об объявлении его умершим и др.).</w:t>
      </w:r>
    </w:p>
    <w:p>
      <w:pPr>
        <w:pStyle w:val="0"/>
        <w:spacing w:before="200" w:line-rule="auto"/>
        <w:ind w:firstLine="540"/>
        <w:jc w:val="both"/>
      </w:pPr>
      <w:r>
        <w:rPr>
          <w:sz w:val="20"/>
        </w:rPr>
        <w:t xml:space="preserve">9. Средства, выплачиваемые в качестве ежемесячного пособия, по желанию получателя могут перечисляться на соответствующий счет в организации (филиале, структурном подразделении) Сберегательного банка Российской Федерации либо могут быть выданы в установленном порядке по месту жительства получателя организацией федеральной почтовой связи (ее филиалами, структурными подразделениями).</w:t>
      </w:r>
    </w:p>
    <w:p>
      <w:pPr>
        <w:pStyle w:val="0"/>
        <w:spacing w:before="200" w:line-rule="auto"/>
        <w:ind w:firstLine="540"/>
        <w:jc w:val="both"/>
      </w:pPr>
      <w:r>
        <w:rPr>
          <w:sz w:val="20"/>
        </w:rPr>
        <w:t xml:space="preserve">10. Получатели обязаны своевременно информировать уполномоченный орган, в котором они зарегистрированы, об изменении данных, представленных для принятия решения о назначении ежемесячного пособия (перемена места жительства, окончание обучения по очной форме в образовательном учреждении, принятие решения о прекращении опеки (попечительства), решение суда об отмене решения о признании военнослужащего (сотрудника) безвестно отсутствующим или об объявлении его умершим и др.).</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июня 2010 г. N 481</w:t>
      </w:r>
    </w:p>
    <w:p>
      <w:pPr>
        <w:pStyle w:val="0"/>
        <w:jc w:val="right"/>
      </w:pPr>
      <w:r>
        <w:rPr>
          <w:sz w:val="20"/>
        </w:rPr>
      </w:r>
    </w:p>
    <w:bookmarkStart w:id="117" w:name="P117"/>
    <w:bookmarkEnd w:id="117"/>
    <w:p>
      <w:pPr>
        <w:pStyle w:val="2"/>
        <w:jc w:val="center"/>
      </w:pPr>
      <w:r>
        <w:rPr>
          <w:sz w:val="20"/>
        </w:rPr>
        <w:t xml:space="preserve">ПРАВИЛА</w:t>
      </w:r>
    </w:p>
    <w:p>
      <w:pPr>
        <w:pStyle w:val="2"/>
        <w:jc w:val="center"/>
      </w:pPr>
      <w:r>
        <w:rPr>
          <w:sz w:val="20"/>
        </w:rPr>
        <w:t xml:space="preserve">ВЫПЛАТЫ ЕЖЕМЕСЯЧНОГО ПОСОБИЯ ДЕТЯМ ОТДЕЛЬНЫХ</w:t>
      </w:r>
    </w:p>
    <w:p>
      <w:pPr>
        <w:pStyle w:val="2"/>
        <w:jc w:val="center"/>
      </w:pPr>
      <w:r>
        <w:rPr>
          <w:sz w:val="20"/>
        </w:rPr>
        <w:t xml:space="preserve">КАТЕГОРИЙ ВОЕННОСЛУЖАЩИХ И СОТРУДНИКОВ НЕКОТОРЫХ</w:t>
      </w:r>
    </w:p>
    <w:p>
      <w:pPr>
        <w:pStyle w:val="2"/>
        <w:jc w:val="center"/>
      </w:pPr>
      <w:r>
        <w:rPr>
          <w:sz w:val="20"/>
        </w:rPr>
        <w:t xml:space="preserve">ФЕДЕРАЛЬНЫХ ОРГАНОВ ИСПОЛНИТЕЛЬНОЙ ВЛАСТИ, ПОГИБШИХ</w:t>
      </w:r>
    </w:p>
    <w:p>
      <w:pPr>
        <w:pStyle w:val="2"/>
        <w:jc w:val="center"/>
      </w:pPr>
      <w:r>
        <w:rPr>
          <w:sz w:val="20"/>
        </w:rPr>
        <w:t xml:space="preserve">(УМЕРШИХ, ОБЪЯВЛЕННЫХ УМЕРШИМИ, ПРИЗНАННЫХ БЕЗВЕСТНО</w:t>
      </w:r>
    </w:p>
    <w:p>
      <w:pPr>
        <w:pStyle w:val="2"/>
        <w:jc w:val="center"/>
      </w:pPr>
      <w:r>
        <w:rPr>
          <w:sz w:val="20"/>
        </w:rPr>
        <w:t xml:space="preserve">ОТСУТСТВУЮЩИМИ) ПРИ ИСПОЛНЕНИИ ОБЯЗАННОСТЕЙ ВОЕННОЙ СЛУЖБЫ</w:t>
      </w:r>
    </w:p>
    <w:p>
      <w:pPr>
        <w:pStyle w:val="2"/>
        <w:jc w:val="center"/>
      </w:pPr>
      <w:r>
        <w:rPr>
          <w:sz w:val="20"/>
        </w:rPr>
        <w:t xml:space="preserve">(СЛУЖЕБНЫХ ОБЯЗАННОСТЕЙ), И ДЕТЯМ ЛИЦ, УМЕРШИХ ВСЛЕДСТВИЕ</w:t>
      </w:r>
    </w:p>
    <w:p>
      <w:pPr>
        <w:pStyle w:val="2"/>
        <w:jc w:val="center"/>
      </w:pPr>
      <w:r>
        <w:rPr>
          <w:sz w:val="20"/>
        </w:rPr>
        <w:t xml:space="preserve">ВОЕННОЙ ТРАВМЫ ПОСЛЕ УВОЛЬНЕНИЯ С ВОЕННОЙ СЛУЖБЫ (СЛУЖБЫ</w:t>
      </w:r>
    </w:p>
    <w:p>
      <w:pPr>
        <w:pStyle w:val="2"/>
        <w:jc w:val="center"/>
      </w:pPr>
      <w:r>
        <w:rPr>
          <w:sz w:val="20"/>
        </w:rPr>
        <w:t xml:space="preserve">В ВОЙСКАХ, ОРГАНАХ И УЧРЕЖДЕНИЯХ), ПЕНСИОННОЕ ОБЕСПЕЧЕНИЕ</w:t>
      </w:r>
    </w:p>
    <w:p>
      <w:pPr>
        <w:pStyle w:val="2"/>
        <w:jc w:val="center"/>
      </w:pPr>
      <w:r>
        <w:rPr>
          <w:sz w:val="20"/>
        </w:rPr>
        <w:t xml:space="preserve">КОТОРЫХ ОСУЩЕСТВЛЯЕТСЯ ФОНДОМ ПЕНСИОННОГО И СОЦИАЛЬНОГО</w:t>
      </w:r>
    </w:p>
    <w:p>
      <w:pPr>
        <w:pStyle w:val="2"/>
        <w:jc w:val="center"/>
      </w:pPr>
      <w:r>
        <w:rPr>
          <w:sz w:val="20"/>
        </w:rPr>
        <w:t xml:space="preserve">СТРАХОВАНИЯ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16.04.2012 </w:t>
            </w:r>
            <w:hyperlink w:history="0" r:id="rId69"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0"/>
                  <w:color w:val="0000ff"/>
                </w:rPr>
                <w:t xml:space="preserve">N 318</w:t>
              </w:r>
            </w:hyperlink>
            <w:r>
              <w:rPr>
                <w:sz w:val="20"/>
                <w:color w:val="392c69"/>
              </w:rPr>
              <w:t xml:space="preserve">,</w:t>
            </w:r>
          </w:p>
          <w:p>
            <w:pPr>
              <w:pStyle w:val="0"/>
              <w:jc w:val="center"/>
            </w:pPr>
            <w:r>
              <w:rPr>
                <w:sz w:val="20"/>
                <w:color w:val="392c69"/>
              </w:rPr>
              <w:t xml:space="preserve">от 04.09.2012 </w:t>
            </w:r>
            <w:hyperlink w:history="0" r:id="rId70" w:tooltip="Постановление Правительства РФ от 04.09.2012 N 882 (ред. от 06.05.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color w:val="392c69"/>
              </w:rPr>
              <w:t xml:space="preserve">, от 10.12.2013 </w:t>
            </w:r>
            <w:hyperlink w:history="0" r:id="rId71"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color w:val="392c69"/>
              </w:rPr>
              <w:t xml:space="preserve">, от 11.12.2019 </w:t>
            </w:r>
            <w:hyperlink w:history="0" r:id="rId72" w:tooltip="Постановление Правительства РФ от 11.12.2019 N 1636 &quot;О внесении изменений в некоторые акты Правительства Российской Федерации&quot; {КонсультантПлюс}">
              <w:r>
                <w:rPr>
                  <w:sz w:val="20"/>
                  <w:color w:val="0000ff"/>
                </w:rPr>
                <w:t xml:space="preserve">N 1636</w:t>
              </w:r>
            </w:hyperlink>
            <w:r>
              <w:rPr>
                <w:sz w:val="20"/>
                <w:color w:val="392c69"/>
              </w:rPr>
              <w:t xml:space="preserve">,</w:t>
            </w:r>
          </w:p>
          <w:p>
            <w:pPr>
              <w:pStyle w:val="0"/>
              <w:jc w:val="center"/>
            </w:pPr>
            <w:r>
              <w:rPr>
                <w:sz w:val="20"/>
                <w:color w:val="392c69"/>
              </w:rPr>
              <w:t xml:space="preserve">от 10.02.2020 </w:t>
            </w:r>
            <w:hyperlink w:history="0" r:id="rId73"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 от 21.05.2020 </w:t>
            </w:r>
            <w:hyperlink w:history="0" r:id="rId74"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color w:val="392c69"/>
              </w:rPr>
              <w:t xml:space="preserve">, от 29.12.2021 </w:t>
            </w:r>
            <w:hyperlink w:history="0" r:id="rId75"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color w:val="392c69"/>
              </w:rPr>
              <w:t xml:space="preserve">,</w:t>
            </w:r>
          </w:p>
          <w:p>
            <w:pPr>
              <w:pStyle w:val="0"/>
              <w:jc w:val="center"/>
            </w:pPr>
            <w:r>
              <w:rPr>
                <w:sz w:val="20"/>
                <w:color w:val="392c69"/>
              </w:rPr>
              <w:t xml:space="preserve">от 24.03.2023 </w:t>
            </w:r>
            <w:hyperlink w:history="0" r:id="rId76"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34" w:name="P134"/>
    <w:bookmarkEnd w:id="134"/>
    <w:p>
      <w:pPr>
        <w:pStyle w:val="0"/>
        <w:ind w:firstLine="540"/>
        <w:jc w:val="both"/>
      </w:pPr>
      <w:r>
        <w:rPr>
          <w:sz w:val="20"/>
        </w:rPr>
        <w:t xml:space="preserve">1. Настоящие Правила определяют порядок выплаты Фондом пенсионного и социального страхования Российской Федерации ежемесячного пособия (далее - ежемесячное пособие):</w:t>
      </w:r>
    </w:p>
    <w:p>
      <w:pPr>
        <w:pStyle w:val="0"/>
        <w:jc w:val="both"/>
      </w:pPr>
      <w:r>
        <w:rPr>
          <w:sz w:val="20"/>
        </w:rPr>
        <w:t xml:space="preserve">(в ред. Постановлений Правительства РФ от 04.09.2012 </w:t>
      </w:r>
      <w:hyperlink w:history="0" r:id="rId77" w:tooltip="Постановление Правительства РФ от 04.09.2012 N 882 (ред. от 06.05.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rPr>
        <w:t xml:space="preserve">, от 29.12.2021 </w:t>
      </w:r>
      <w:hyperlink w:history="0" r:id="rId78"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rPr>
        <w:t xml:space="preserve">, от 24.03.2023 </w:t>
      </w:r>
      <w:hyperlink w:history="0" r:id="rId79"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rPr>
        <w:t xml:space="preserve">)</w:t>
      </w:r>
    </w:p>
    <w:bookmarkStart w:id="136" w:name="P136"/>
    <w:bookmarkEnd w:id="136"/>
    <w:p>
      <w:pPr>
        <w:pStyle w:val="0"/>
        <w:spacing w:before="200" w:line-rule="auto"/>
        <w:ind w:firstLine="540"/>
        <w:jc w:val="both"/>
      </w:pPr>
      <w:r>
        <w:rPr>
          <w:sz w:val="20"/>
        </w:rPr>
        <w:t xml:space="preserve">детям военнослужащих, погибших (умерших, объявленных умершими, признанных безвестно отсутствующими) при исполнении обязанностей военной службы по призыву, и детям лиц, умерших вследствие военной травмы после увольнения с военной службы по призыву;</w:t>
      </w:r>
    </w:p>
    <w:p>
      <w:pPr>
        <w:pStyle w:val="0"/>
        <w:jc w:val="both"/>
      </w:pPr>
      <w:r>
        <w:rPr>
          <w:sz w:val="20"/>
        </w:rPr>
        <w:t xml:space="preserve">(в ред. </w:t>
      </w:r>
      <w:hyperlink w:history="0" r:id="rId80"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Постановления</w:t>
        </w:r>
      </w:hyperlink>
      <w:r>
        <w:rPr>
          <w:sz w:val="20"/>
        </w:rPr>
        <w:t xml:space="preserve"> Правительства РФ от 10.12.2013 N 1142)</w:t>
      </w:r>
    </w:p>
    <w:bookmarkStart w:id="138" w:name="P138"/>
    <w:bookmarkEnd w:id="138"/>
    <w:p>
      <w:pPr>
        <w:pStyle w:val="0"/>
        <w:spacing w:before="200" w:line-rule="auto"/>
        <w:ind w:firstLine="540"/>
        <w:jc w:val="both"/>
      </w:pPr>
      <w:r>
        <w:rPr>
          <w:sz w:val="20"/>
        </w:rPr>
        <w:t xml:space="preserve">детям военнослужащих, проходивших военную службу по контракту,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которым пенсия по случаю потери кормильца выплачивается Фондом пенсионного и социального страхования Российской Федерации.</w:t>
      </w:r>
    </w:p>
    <w:p>
      <w:pPr>
        <w:pStyle w:val="0"/>
        <w:jc w:val="both"/>
      </w:pPr>
      <w:r>
        <w:rPr>
          <w:sz w:val="20"/>
        </w:rPr>
        <w:t xml:space="preserve">(в ред. Постановлений Правительства РФ от 10.12.2013 </w:t>
      </w:r>
      <w:hyperlink w:history="0" r:id="rId81"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rPr>
        <w:t xml:space="preserve">, от 11.12.2019 </w:t>
      </w:r>
      <w:hyperlink w:history="0" r:id="rId82" w:tooltip="Постановление Правительства РФ от 11.12.2019 N 1636 &quot;О внесении изменений в некоторые акты Правительства Российской Федерации&quot; {КонсультантПлюс}">
        <w:r>
          <w:rPr>
            <w:sz w:val="20"/>
            <w:color w:val="0000ff"/>
          </w:rPr>
          <w:t xml:space="preserve">N 1636</w:t>
        </w:r>
      </w:hyperlink>
      <w:r>
        <w:rPr>
          <w:sz w:val="20"/>
        </w:rPr>
        <w:t xml:space="preserve">, от 21.05.2020 </w:t>
      </w:r>
      <w:hyperlink w:history="0" r:id="rId83" w:tooltip="Постановление Правительства РФ от 21.05.2020 N 723 (ред. от 25.07.2023)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rPr>
        <w:t xml:space="preserve">, от 24.03.2023 </w:t>
      </w:r>
      <w:hyperlink w:history="0" r:id="rId84"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rPr>
        <w:t xml:space="preserve">)</w:t>
      </w:r>
    </w:p>
    <w:p>
      <w:pPr>
        <w:pStyle w:val="0"/>
        <w:spacing w:before="200" w:line-rule="auto"/>
        <w:ind w:firstLine="540"/>
        <w:jc w:val="both"/>
      </w:pPr>
      <w:r>
        <w:rPr>
          <w:sz w:val="20"/>
        </w:rPr>
        <w:t xml:space="preserve">2. Ежемесячное пособие выплачивается ребенку из числа детей, указанных в </w:t>
      </w:r>
      <w:hyperlink w:history="0" w:anchor="P134" w:tooltip="1. Настоящие Правила определяют порядок выплаты Фондом пенсионного и социального страхования Российской Федерации ежемесячного пособия (далее - ежемесячное пособие):">
        <w:r>
          <w:rPr>
            <w:sz w:val="20"/>
            <w:color w:val="0000ff"/>
          </w:rPr>
          <w:t xml:space="preserve">пункте 1</w:t>
        </w:r>
      </w:hyperlink>
      <w:r>
        <w:rPr>
          <w:sz w:val="20"/>
        </w:rPr>
        <w:t xml:space="preserve"> настоящих Правил (далее - ребенок), до достижения им 18-летнего возраста (ставшему инвалидом до достижения 18-летнего возраста - независимо от возраста), а обучающемуся по очной форме обучения в образовательном учреждении - до окончания обучения, но не более чем до достижения 23-летнего возраста, при этом выплата ежемесячного пособия до достижения ребенком 18-летнего возраста осуществляется его законным представителям - родителям, усыновителям, опекунам или попечителям (далее - получатели).</w:t>
      </w:r>
    </w:p>
    <w:p>
      <w:pPr>
        <w:pStyle w:val="0"/>
        <w:jc w:val="both"/>
      </w:pPr>
      <w:r>
        <w:rPr>
          <w:sz w:val="20"/>
        </w:rPr>
        <w:t xml:space="preserve">(в ред. </w:t>
      </w:r>
      <w:hyperlink w:history="0" r:id="rId85"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Постановления</w:t>
        </w:r>
      </w:hyperlink>
      <w:r>
        <w:rPr>
          <w:sz w:val="20"/>
        </w:rPr>
        <w:t xml:space="preserve"> Правительства РФ от 10.12.2013 N 1142)</w:t>
      </w:r>
    </w:p>
    <w:bookmarkStart w:id="142" w:name="P142"/>
    <w:bookmarkEnd w:id="142"/>
    <w:p>
      <w:pPr>
        <w:pStyle w:val="0"/>
        <w:spacing w:before="200" w:line-rule="auto"/>
        <w:ind w:firstLine="540"/>
        <w:jc w:val="both"/>
      </w:pPr>
      <w:r>
        <w:rPr>
          <w:sz w:val="20"/>
        </w:rPr>
        <w:t xml:space="preserve">3. Ежемесячное пособие получателю, у которого право на ежемесячное пособие впервые возникло после 1 января 2022 г., назначается и выплачивается территориальными органами Фонда пенсионного и социального страхования Российской Федерации на основании заявления о назначении ежемесячного пособия (далее - заявление), форма которого устанавливается Фондом пенсионного и социального страхования Российской Федерации, поданного в территориальный орган Фонда пенсионного и социального страхования Российской Федерации либо многофункциональный центр предоставления государственных и муниципальных услуг (далее - многофункциональный центр) в случае наличия заключенного соглашения о взаимодействии между территориальным органом Фонда пенсионного и социального страхования Российской Федерации и многофункциональным центром, уполномоченным на заключение соглашений о взаимодействии на основании Федерального </w:t>
      </w:r>
      <w:hyperlink w:history="0" r:id="rId8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"Об организации предоставления государственных и муниципальных услуг", либо поданного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документов (сведений), необходимых для назначения ежемесячного пособия, содержащихся в информационных системах, оператором которых является Фонд пенсионного и социального страхования Российской Федерации, и (или) запрашиваемых территориальным органом Фонда пенсионного и социального страхования Российской Федерации в рамках межведомственного электронного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представляемых получателями (далее - документы (сведения).</w:t>
      </w:r>
    </w:p>
    <w:p>
      <w:pPr>
        <w:pStyle w:val="0"/>
        <w:jc w:val="both"/>
      </w:pPr>
      <w:r>
        <w:rPr>
          <w:sz w:val="20"/>
        </w:rPr>
        <w:t xml:space="preserve">(в ред. </w:t>
      </w:r>
      <w:hyperlink w:history="0" r:id="rId87"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Документы (сведения) приведены в перечне согласно </w:t>
      </w:r>
      <w:hyperlink w:history="0" w:anchor="P212" w:tooltip="ПЕРЕЧЕНЬ">
        <w:r>
          <w:rPr>
            <w:sz w:val="20"/>
            <w:color w:val="0000ff"/>
          </w:rPr>
          <w:t xml:space="preserve">приложению</w:t>
        </w:r>
      </w:hyperlink>
      <w:r>
        <w:rPr>
          <w:sz w:val="20"/>
        </w:rPr>
        <w:t xml:space="preserve"> (далее - перечень).</w:t>
      </w:r>
    </w:p>
    <w:p>
      <w:pPr>
        <w:pStyle w:val="0"/>
        <w:spacing w:before="200" w:line-rule="auto"/>
        <w:ind w:firstLine="540"/>
        <w:jc w:val="both"/>
      </w:pPr>
      <w:r>
        <w:rPr>
          <w:sz w:val="20"/>
        </w:rPr>
        <w:t xml:space="preserve">Территориальный орган Фонда пенсионного и социального страхования Российской Федерации не позднее одного рабочего дня со дня регистрации заявления направляет межведомственный запрос о представлении документов (сведений), предусмотренных </w:t>
      </w:r>
      <w:hyperlink w:history="0" w:anchor="P212" w:tooltip="ПЕРЕЧЕНЬ">
        <w:r>
          <w:rPr>
            <w:sz w:val="20"/>
            <w:color w:val="0000ff"/>
          </w:rPr>
          <w:t xml:space="preserve">перечнем</w:t>
        </w:r>
      </w:hyperlink>
      <w:r>
        <w:rPr>
          <w:sz w:val="20"/>
        </w:rPr>
        <w:t xml:space="preserve">, в соответствующий орган и (или) организацию.</w:t>
      </w:r>
    </w:p>
    <w:p>
      <w:pPr>
        <w:pStyle w:val="0"/>
        <w:jc w:val="both"/>
      </w:pPr>
      <w:r>
        <w:rPr>
          <w:sz w:val="20"/>
        </w:rPr>
        <w:t xml:space="preserve">(в ред. </w:t>
      </w:r>
      <w:hyperlink w:history="0" r:id="rId88"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bookmarkStart w:id="149" w:name="P149"/>
    <w:bookmarkEnd w:id="149"/>
    <w:p>
      <w:pPr>
        <w:pStyle w:val="0"/>
        <w:spacing w:before="200" w:line-rule="auto"/>
        <w:ind w:firstLine="540"/>
        <w:jc w:val="both"/>
      </w:pPr>
      <w:r>
        <w:rPr>
          <w:sz w:val="20"/>
        </w:rPr>
        <w:t xml:space="preserve">Территориальный орган Фонда пенсионного и социального страхования Российской Федерации уведомляет заявителя через личный кабинет на Едином портале (если заявление о назначении ежемесячного пособия было направлено с использованием Единого портала) либо иным способом, выбранным гражданином в заявлении, позволяющим определить факт и дату направления уведомления, о регистрации заявления и необходимости представления документов (сведений), представление которых заявителем предусмотрено </w:t>
      </w:r>
      <w:hyperlink w:history="0" w:anchor="P212" w:tooltip="ПЕРЕЧЕНЬ">
        <w:r>
          <w:rPr>
            <w:sz w:val="20"/>
            <w:color w:val="0000ff"/>
          </w:rPr>
          <w:t xml:space="preserve">перечнем</w:t>
        </w:r>
      </w:hyperlink>
      <w:r>
        <w:rPr>
          <w:sz w:val="20"/>
        </w:rPr>
        <w:t xml:space="preserve">.</w:t>
      </w:r>
    </w:p>
    <w:p>
      <w:pPr>
        <w:pStyle w:val="0"/>
        <w:jc w:val="both"/>
      </w:pPr>
      <w:r>
        <w:rPr>
          <w:sz w:val="20"/>
        </w:rPr>
        <w:t xml:space="preserve">(в ред. </w:t>
      </w:r>
      <w:hyperlink w:history="0" r:id="rId89"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В случае если заявление подано с использованием Единого портала, его получатели в течение 5 рабочих дней со дня поступления в личный кабинет заявителя на Едином портале уведомления, предусмотренного </w:t>
      </w:r>
      <w:hyperlink w:history="0" w:anchor="P149" w:tooltip="Территориальный орган Фонда пенсионного и социального страхования Российской Федерации уведомляет заявителя через личный кабинет на Едином портале (если заявление о назначении ежемесячного пособия было направлено с использованием Единого портала) либо иным способом, выбранным гражданином в заявлении, позволяющим определить факт и дату направления уведомления, о регистрации заявления и необходимости представления документов (сведений), представление которых заявителем предусмотрено перечнем.">
        <w:r>
          <w:rPr>
            <w:sz w:val="20"/>
            <w:color w:val="0000ff"/>
          </w:rPr>
          <w:t xml:space="preserve">абзацем шестым</w:t>
        </w:r>
      </w:hyperlink>
      <w:r>
        <w:rPr>
          <w:sz w:val="20"/>
        </w:rPr>
        <w:t xml:space="preserve"> настоящего пункта, представляют в территориальный орган Фонда пенсионного и социального страхования Российской Федерации документы (сведения), представление которых предусмотрено </w:t>
      </w:r>
      <w:hyperlink w:history="0" w:anchor="P212" w:tooltip="ПЕРЕЧЕНЬ">
        <w:r>
          <w:rPr>
            <w:sz w:val="20"/>
            <w:color w:val="0000ff"/>
          </w:rPr>
          <w:t xml:space="preserve">перечнем</w:t>
        </w:r>
      </w:hyperlink>
      <w:r>
        <w:rPr>
          <w:sz w:val="20"/>
        </w:rPr>
        <w:t xml:space="preserve">.</w:t>
      </w:r>
    </w:p>
    <w:p>
      <w:pPr>
        <w:pStyle w:val="0"/>
        <w:jc w:val="both"/>
      </w:pPr>
      <w:r>
        <w:rPr>
          <w:sz w:val="20"/>
        </w:rPr>
        <w:t xml:space="preserve">(в ред. </w:t>
      </w:r>
      <w:hyperlink w:history="0" r:id="rId90"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jc w:val="both"/>
      </w:pPr>
      <w:r>
        <w:rPr>
          <w:sz w:val="20"/>
        </w:rPr>
        <w:t xml:space="preserve">(п. 3 в ред. </w:t>
      </w:r>
      <w:hyperlink w:history="0" r:id="rId91"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29.12.2021 N 2542)</w:t>
      </w:r>
    </w:p>
    <w:p>
      <w:pPr>
        <w:pStyle w:val="0"/>
        <w:spacing w:before="200" w:line-rule="auto"/>
        <w:ind w:firstLine="540"/>
        <w:jc w:val="both"/>
      </w:pPr>
      <w:r>
        <w:rPr>
          <w:sz w:val="20"/>
        </w:rPr>
        <w:t xml:space="preserve">4 - 6. Утратили силу с 1 января 2022 года. - </w:t>
      </w:r>
      <w:hyperlink w:history="0" r:id="rId92"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2542.</w:t>
      </w:r>
    </w:p>
    <w:p>
      <w:pPr>
        <w:pStyle w:val="0"/>
        <w:spacing w:before="200" w:line-rule="auto"/>
        <w:ind w:firstLine="540"/>
        <w:jc w:val="both"/>
      </w:pPr>
      <w:r>
        <w:rPr>
          <w:sz w:val="20"/>
        </w:rPr>
        <w:t xml:space="preserve">7. Решение о назначении ежемесячного пособия принимается территориальным органом Фонда пенсионного и социального страхования Российской Федерации в течение 5 рабочих дней со дня поступления в территориальный орган Фонда пенсионного и социального страхования Российской Федерации документов (сведений), предусмотренных </w:t>
      </w:r>
      <w:hyperlink w:history="0" w:anchor="P212" w:tooltip="ПЕРЕЧЕНЬ">
        <w:r>
          <w:rPr>
            <w:sz w:val="20"/>
            <w:color w:val="0000ff"/>
          </w:rPr>
          <w:t xml:space="preserve">перечнем</w:t>
        </w:r>
      </w:hyperlink>
      <w:r>
        <w:rPr>
          <w:sz w:val="20"/>
        </w:rPr>
        <w:t xml:space="preserve">.</w:t>
      </w:r>
    </w:p>
    <w:p>
      <w:pPr>
        <w:pStyle w:val="0"/>
        <w:jc w:val="both"/>
      </w:pPr>
      <w:r>
        <w:rPr>
          <w:sz w:val="20"/>
        </w:rPr>
        <w:t xml:space="preserve">(в ред. </w:t>
      </w:r>
      <w:hyperlink w:history="0" r:id="rId93"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Решение о выплате ежемесячного пособия формируется в информационной системе, оператором которой является Фонд пенсионного и социального страхования Российской Федерации, размещается в Единой государственной информационной системе социального обеспечения (далее - Единая информационная система).</w:t>
      </w:r>
    </w:p>
    <w:p>
      <w:pPr>
        <w:pStyle w:val="0"/>
        <w:jc w:val="both"/>
      </w:pPr>
      <w:r>
        <w:rPr>
          <w:sz w:val="20"/>
        </w:rPr>
        <w:t xml:space="preserve">(в ред. </w:t>
      </w:r>
      <w:hyperlink w:history="0" r:id="rId94"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Территориальный орган Фонда пенсионного и социального страхования Российской Федерации в течение 3 рабочих дней со дня вынесения решения о назначении ежемесячного пособия уведомляет об этом получателя через личный кабинет на Едином портале (если заявление было направлено с использованием Единого портала) либо иным способом, выбранным гражданином в заявлении, позволяющим определить факт и дату направления уведомления.</w:t>
      </w:r>
    </w:p>
    <w:p>
      <w:pPr>
        <w:pStyle w:val="0"/>
        <w:jc w:val="both"/>
      </w:pPr>
      <w:r>
        <w:rPr>
          <w:sz w:val="20"/>
        </w:rPr>
        <w:t xml:space="preserve">(в ред. </w:t>
      </w:r>
      <w:hyperlink w:history="0" r:id="rId95"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jc w:val="both"/>
      </w:pPr>
      <w:r>
        <w:rPr>
          <w:sz w:val="20"/>
        </w:rPr>
        <w:t xml:space="preserve">(п. 7 в ред. </w:t>
      </w:r>
      <w:hyperlink w:history="0" r:id="rId96"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29.12.2021 N 2542)</w:t>
      </w:r>
    </w:p>
    <w:p>
      <w:pPr>
        <w:pStyle w:val="0"/>
        <w:spacing w:before="200" w:line-rule="auto"/>
        <w:ind w:firstLine="540"/>
        <w:jc w:val="both"/>
      </w:pPr>
      <w:r>
        <w:rPr>
          <w:sz w:val="20"/>
        </w:rPr>
        <w:t xml:space="preserve">8. В случае если по основаниям, действовавшим до 1 ноября 2009 г., было назначено и выплачивалось ежемесячное пособие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выплата ежемесячного пособия производится на основании документов, ранее представленных в орган в сфере социальной защиты населения, уполномоченный органом государственной власти субъекта Российской Федерации в соответствии с законодательством субъекта Российской Федерации для назначения указанного пособия.</w:t>
      </w:r>
    </w:p>
    <w:p>
      <w:pPr>
        <w:pStyle w:val="0"/>
        <w:jc w:val="both"/>
      </w:pPr>
      <w:r>
        <w:rPr>
          <w:sz w:val="20"/>
        </w:rPr>
        <w:t xml:space="preserve">(в ред. Постановлений Правительства РФ от 10.12.2013 </w:t>
      </w:r>
      <w:hyperlink w:history="0" r:id="rId97" w:tooltip="Постановление Правительства РФ от 10.12.2013 N 1142 (ред. от 29.12.2021) &quot;О внесении изменений в постановление Правительства Российской Федерации от 30 июня 2010 г. N 481&quot; {КонсультантПлюс}">
        <w:r>
          <w:rPr>
            <w:sz w:val="20"/>
            <w:color w:val="0000ff"/>
          </w:rPr>
          <w:t xml:space="preserve">N 1142</w:t>
        </w:r>
      </w:hyperlink>
      <w:r>
        <w:rPr>
          <w:sz w:val="20"/>
        </w:rPr>
        <w:t xml:space="preserve">, от 29.12.2021 </w:t>
      </w:r>
      <w:hyperlink w:history="0" r:id="rId98"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rPr>
        <w:t xml:space="preserve">)</w:t>
      </w:r>
    </w:p>
    <w:p>
      <w:pPr>
        <w:pStyle w:val="0"/>
        <w:spacing w:before="200" w:line-rule="auto"/>
        <w:ind w:firstLine="540"/>
        <w:jc w:val="both"/>
      </w:pPr>
      <w:r>
        <w:rPr>
          <w:sz w:val="20"/>
        </w:rPr>
        <w:t xml:space="preserve">9. На получателя ежемесячного пособия территориальным органом Фонда пенсионного и социального страхования Российской Федерации формируется выплатное дело, которое хранится в электронной форме в соответствии с законодательством Российской Федерации об архивном деле.</w:t>
      </w:r>
    </w:p>
    <w:p>
      <w:pPr>
        <w:pStyle w:val="0"/>
        <w:jc w:val="both"/>
      </w:pPr>
      <w:r>
        <w:rPr>
          <w:sz w:val="20"/>
        </w:rPr>
        <w:t xml:space="preserve">(в ред. Постановлений Правительства РФ от 29.12.2021 </w:t>
      </w:r>
      <w:hyperlink w:history="0" r:id="rId99"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rPr>
        <w:t xml:space="preserve">, от 24.03.2023 </w:t>
      </w:r>
      <w:hyperlink w:history="0" r:id="rId100"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rPr>
        <w:t xml:space="preserve">)</w:t>
      </w:r>
    </w:p>
    <w:p>
      <w:pPr>
        <w:pStyle w:val="0"/>
        <w:spacing w:before="200" w:line-rule="auto"/>
        <w:ind w:firstLine="540"/>
        <w:jc w:val="both"/>
      </w:pPr>
      <w:r>
        <w:rPr>
          <w:sz w:val="20"/>
        </w:rPr>
        <w:t xml:space="preserve">10 - 12. Утратили силу с 1 января 2022 года. - </w:t>
      </w:r>
      <w:hyperlink w:history="0" r:id="rId101"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2542.</w:t>
      </w:r>
    </w:p>
    <w:p>
      <w:pPr>
        <w:pStyle w:val="0"/>
        <w:spacing w:before="200" w:line-rule="auto"/>
        <w:ind w:firstLine="540"/>
        <w:jc w:val="both"/>
      </w:pPr>
      <w:r>
        <w:rPr>
          <w:sz w:val="20"/>
        </w:rPr>
        <w:t xml:space="preserve">13. Выплата ежемесячного пособия осуществляется на счет получателя в кредитной организации, сведения о котором размещены в Единой информационной системе, на основании поданного им через Единый портал согласия на использование указанных им реквизитов банковского счета в целях получения мер социальной защиты (поддержки) и социальных выплат, а в случае отсутствия в Единой информационной системе таких сведений - на счет указанного лица в кредитной организации, который используется территориальными органами Фонда пенсионного и социального страхования Российской Федерации для организации доставки сумм пенсий и иных социальных выплат, или по желанию получателя через организации федеральной почтовой связи и иные организации, занимающиеся доставкой ежемесячного пособия, путем вручения сумм ежемесячного пособия на дому или в кассе организации, производящей доставку.</w:t>
      </w:r>
    </w:p>
    <w:p>
      <w:pPr>
        <w:pStyle w:val="0"/>
        <w:jc w:val="both"/>
      </w:pPr>
      <w:r>
        <w:rPr>
          <w:sz w:val="20"/>
        </w:rPr>
        <w:t xml:space="preserve">(в ред. </w:t>
      </w:r>
      <w:hyperlink w:history="0" r:id="rId102"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В случае отсутствия в Единой информационной системе сведений о реквизитах банковского счета, согласие на использование которых дано в целях получения мер социальной защиты (поддержки) и социальных выплат, и сведений о счете в кредитной организации, который используется территориальным органом Фонда пенсионного и социального страхования Российской Федерации для зачисления сумм пенсий и иных социальных выплат, перечисление ежемесячного пособия осуществляется на счет получателя в кредитной организации, указанный в заявлении.</w:t>
      </w:r>
    </w:p>
    <w:p>
      <w:pPr>
        <w:pStyle w:val="0"/>
        <w:jc w:val="both"/>
      </w:pPr>
      <w:r>
        <w:rPr>
          <w:sz w:val="20"/>
        </w:rPr>
        <w:t xml:space="preserve">(в ред. </w:t>
      </w:r>
      <w:hyperlink w:history="0" r:id="rId103"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При наличии в Фонде пенсионного и социального страхования Российской Федерации на дату принятия решения о назначении ежемесячного пособия сведений о счете лица в кредитной организации, указанных в заявлении, и счете лица в кредитной организации, сведения о котором имеются в Единой информационной системе, перечисление ежемесячного пособия осуществляется на счет, указанный в заявлении.</w:t>
      </w:r>
    </w:p>
    <w:p>
      <w:pPr>
        <w:pStyle w:val="0"/>
        <w:jc w:val="both"/>
      </w:pPr>
      <w:r>
        <w:rPr>
          <w:sz w:val="20"/>
        </w:rPr>
        <w:t xml:space="preserve">(в ред. </w:t>
      </w:r>
      <w:hyperlink w:history="0" r:id="rId104"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Получатель ежемесячного пособия вправе обратиться в территориальный орган Фонда пенсионного и социального страхования Российской Федерации либо многофункциональный центр в случае наличия заключенного соглашения, указанного в </w:t>
      </w:r>
      <w:hyperlink w:history="0" w:anchor="P142" w:tooltip="3. Ежемесячное пособие получателю, у которого право на ежемесячное пособие впервые возникло после 1 января 2022 г., назначается и выплачивается территориальными органами Фонда пенсионного и социального страхования Российской Федерации на основании заявления о назначении ежемесячного пособия (далее - заявление), форма которого устанавливается Фондом пенсионного и социального страхования Российской Федерации, поданного в территориальный орган Фонда пенсионного и социального страхования Российской Федерации...">
        <w:r>
          <w:rPr>
            <w:sz w:val="20"/>
            <w:color w:val="0000ff"/>
          </w:rPr>
          <w:t xml:space="preserve">пункте 3</w:t>
        </w:r>
      </w:hyperlink>
      <w:r>
        <w:rPr>
          <w:sz w:val="20"/>
        </w:rPr>
        <w:t xml:space="preserve"> настоящих Правил, либо обратиться в электронной форме с использованием Единого портала с целью изменения способа доставки ежемесячного пособия, включая изменение реквизитов счета в кредитной организации, на который производится зачисление ежемесячного пособия, с заявлением по форме, устанавливаемой Фондом пенсионного и социального страхования Российской Федерации.</w:t>
      </w:r>
    </w:p>
    <w:p>
      <w:pPr>
        <w:pStyle w:val="0"/>
        <w:jc w:val="both"/>
      </w:pPr>
      <w:r>
        <w:rPr>
          <w:sz w:val="20"/>
        </w:rPr>
        <w:t xml:space="preserve">(в ред. </w:t>
      </w:r>
      <w:hyperlink w:history="0" r:id="rId105"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jc w:val="both"/>
      </w:pPr>
      <w:r>
        <w:rPr>
          <w:sz w:val="20"/>
        </w:rPr>
        <w:t xml:space="preserve">(п. 13 в ред. </w:t>
      </w:r>
      <w:hyperlink w:history="0" r:id="rId106"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29.12.2021 N 2542)</w:t>
      </w:r>
    </w:p>
    <w:p>
      <w:pPr>
        <w:pStyle w:val="0"/>
        <w:spacing w:before="200" w:line-rule="auto"/>
        <w:ind w:firstLine="540"/>
        <w:jc w:val="both"/>
      </w:pPr>
      <w:r>
        <w:rPr>
          <w:sz w:val="20"/>
        </w:rPr>
        <w:t xml:space="preserve">14. Выплата ежемесячного пособия осуществляется территориальными органами Фонда пенсионного и социального страхования Российской Федерации не позднее 5 рабочих дней после принятия решения о назначении ежемесячного пособия.</w:t>
      </w:r>
    </w:p>
    <w:p>
      <w:pPr>
        <w:pStyle w:val="0"/>
        <w:jc w:val="both"/>
      </w:pPr>
      <w:r>
        <w:rPr>
          <w:sz w:val="20"/>
        </w:rPr>
        <w:t xml:space="preserve">(в ред. </w:t>
      </w:r>
      <w:hyperlink w:history="0" r:id="rId107"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Последующие выплаты ежемесячного пособия осуществляются территориальными органами Фонда пенсионного и социального страхования Российской Федерации с 1-го по 25-е число месяца, следующего за месяцем, за который выплачивается ежемесячное пособие.</w:t>
      </w:r>
    </w:p>
    <w:p>
      <w:pPr>
        <w:pStyle w:val="0"/>
        <w:jc w:val="both"/>
      </w:pPr>
      <w:r>
        <w:rPr>
          <w:sz w:val="20"/>
        </w:rPr>
        <w:t xml:space="preserve">(в ред. </w:t>
      </w:r>
      <w:hyperlink w:history="0" r:id="rId108"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Начисленные суммы ежемесячного пособия, не полученные в связи со смертью получателя, выплачиваются в порядке, установленном гражданским законодательством Российской Федерации.</w:t>
      </w:r>
    </w:p>
    <w:p>
      <w:pPr>
        <w:pStyle w:val="0"/>
        <w:jc w:val="both"/>
      </w:pPr>
      <w:r>
        <w:rPr>
          <w:sz w:val="20"/>
        </w:rPr>
        <w:t xml:space="preserve">(п. 14 в ред. </w:t>
      </w:r>
      <w:hyperlink w:history="0" r:id="rId109"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29.12.2021 N 2542)</w:t>
      </w:r>
    </w:p>
    <w:p>
      <w:pPr>
        <w:pStyle w:val="0"/>
        <w:spacing w:before="200" w:line-rule="auto"/>
        <w:ind w:firstLine="540"/>
        <w:jc w:val="both"/>
      </w:pPr>
      <w:r>
        <w:rPr>
          <w:sz w:val="20"/>
        </w:rPr>
        <w:t xml:space="preserve">15 - 17. Утратили силу с 1 января 2022 года. - </w:t>
      </w:r>
      <w:hyperlink w:history="0" r:id="rId110"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2542.</w:t>
      </w:r>
    </w:p>
    <w:p>
      <w:pPr>
        <w:pStyle w:val="0"/>
        <w:spacing w:before="200" w:line-rule="auto"/>
        <w:ind w:firstLine="540"/>
        <w:jc w:val="both"/>
      </w:pPr>
      <w:r>
        <w:rPr>
          <w:sz w:val="20"/>
        </w:rPr>
        <w:t xml:space="preserve">18. Ежемесячное пособие назначается с месяца, следующего за месяцем гибели (смерти) военнослужащего, признания его в установленном порядке безвестно отсутствующим или объявления умершим, либо с месяца рождения ребенка военнослужащего, родившегося после его гибели (смерти), но не ранее 1 ноября 2009 г.</w:t>
      </w:r>
    </w:p>
    <w:p>
      <w:pPr>
        <w:pStyle w:val="0"/>
        <w:spacing w:before="200" w:line-rule="auto"/>
        <w:ind w:firstLine="540"/>
        <w:jc w:val="both"/>
      </w:pPr>
      <w:r>
        <w:rPr>
          <w:sz w:val="20"/>
        </w:rPr>
        <w:t xml:space="preserve">19. Выплата ежемесячного пособия прекращается с месяца, следующего за месяцем, в течение которого появились основания для прекращения выплаты ежемесячного пособия (достижение ребенком 18-летнего возраста, окончание ребенком обучения по очной форме в образовательном учреждении или достижение им 23-летнего возраста, отмена в установленном порядке решения о признании военнослужащего безвестно отсутствующим или об объявлении его умершим и др.).</w:t>
      </w:r>
    </w:p>
    <w:p>
      <w:pPr>
        <w:pStyle w:val="0"/>
        <w:spacing w:before="200" w:line-rule="auto"/>
        <w:ind w:firstLine="540"/>
        <w:jc w:val="both"/>
      </w:pPr>
      <w:r>
        <w:rPr>
          <w:sz w:val="20"/>
        </w:rPr>
        <w:t xml:space="preserve">20. Получатели обязаны своевременно информировать территориальный орган Фонда пенсионного и социального страхования Российской Федерации об изменении данных, представленных для принятия решения о назначении ежемесячного пособия (перемена места жительства, окончание обучения по очной форме в образовательном учреждении, принятие решения о прекращении опеки (попечительства), решение суда об отмене решения о признании военнослужащего (сотрудника) безвестно отсутствующим или об объявлении его умершим и др.).</w:t>
      </w:r>
    </w:p>
    <w:p>
      <w:pPr>
        <w:pStyle w:val="0"/>
        <w:jc w:val="both"/>
      </w:pPr>
      <w:r>
        <w:rPr>
          <w:sz w:val="20"/>
        </w:rPr>
        <w:t xml:space="preserve">(в ред. Постановлений Правительства РФ от 29.12.2021 </w:t>
      </w:r>
      <w:hyperlink w:history="0" r:id="rId111"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2542</w:t>
        </w:r>
      </w:hyperlink>
      <w:r>
        <w:rPr>
          <w:sz w:val="20"/>
        </w:rPr>
        <w:t xml:space="preserve">, от 24.03.2023 </w:t>
      </w:r>
      <w:hyperlink w:history="0" r:id="rId112"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rPr>
        <w:t xml:space="preserve">)</w:t>
      </w:r>
    </w:p>
    <w:p>
      <w:pPr>
        <w:pStyle w:val="0"/>
        <w:spacing w:before="200" w:line-rule="auto"/>
        <w:ind w:firstLine="540"/>
        <w:jc w:val="both"/>
      </w:pPr>
      <w:r>
        <w:rPr>
          <w:sz w:val="20"/>
        </w:rPr>
        <w:t xml:space="preserve">21 - 22. Утратили силу с 1 января 2022 года. - </w:t>
      </w:r>
      <w:hyperlink w:history="0" r:id="rId113"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29.12.2021 N 2542.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выплаты ежемесячного</w:t>
      </w:r>
    </w:p>
    <w:p>
      <w:pPr>
        <w:pStyle w:val="0"/>
        <w:jc w:val="right"/>
      </w:pPr>
      <w:r>
        <w:rPr>
          <w:sz w:val="20"/>
        </w:rPr>
        <w:t xml:space="preserve">пособия детям отдельных категорий</w:t>
      </w:r>
    </w:p>
    <w:p>
      <w:pPr>
        <w:pStyle w:val="0"/>
        <w:jc w:val="right"/>
      </w:pPr>
      <w:r>
        <w:rPr>
          <w:sz w:val="20"/>
        </w:rPr>
        <w:t xml:space="preserve">военнослужащих и сотрудников</w:t>
      </w:r>
    </w:p>
    <w:p>
      <w:pPr>
        <w:pStyle w:val="0"/>
        <w:jc w:val="right"/>
      </w:pPr>
      <w:r>
        <w:rPr>
          <w:sz w:val="20"/>
        </w:rPr>
        <w:t xml:space="preserve">некоторых федеральных органов</w:t>
      </w:r>
    </w:p>
    <w:p>
      <w:pPr>
        <w:pStyle w:val="0"/>
        <w:jc w:val="right"/>
      </w:pPr>
      <w:r>
        <w:rPr>
          <w:sz w:val="20"/>
        </w:rPr>
        <w:t xml:space="preserve">исполнительной власти, погибших</w:t>
      </w:r>
    </w:p>
    <w:p>
      <w:pPr>
        <w:pStyle w:val="0"/>
        <w:jc w:val="right"/>
      </w:pPr>
      <w:r>
        <w:rPr>
          <w:sz w:val="20"/>
        </w:rPr>
        <w:t xml:space="preserve">(умерших, объявленных умершими,</w:t>
      </w:r>
    </w:p>
    <w:p>
      <w:pPr>
        <w:pStyle w:val="0"/>
        <w:jc w:val="right"/>
      </w:pPr>
      <w:r>
        <w:rPr>
          <w:sz w:val="20"/>
        </w:rPr>
        <w:t xml:space="preserve">признанных безвестно отсутствующими)</w:t>
      </w:r>
    </w:p>
    <w:p>
      <w:pPr>
        <w:pStyle w:val="0"/>
        <w:jc w:val="right"/>
      </w:pPr>
      <w:r>
        <w:rPr>
          <w:sz w:val="20"/>
        </w:rPr>
        <w:t xml:space="preserve">при исполнении обязанностей военной</w:t>
      </w:r>
    </w:p>
    <w:p>
      <w:pPr>
        <w:pStyle w:val="0"/>
        <w:jc w:val="right"/>
      </w:pPr>
      <w:r>
        <w:rPr>
          <w:sz w:val="20"/>
        </w:rPr>
        <w:t xml:space="preserve">службы (служебных обязанностей),</w:t>
      </w:r>
    </w:p>
    <w:p>
      <w:pPr>
        <w:pStyle w:val="0"/>
        <w:jc w:val="right"/>
      </w:pPr>
      <w:r>
        <w:rPr>
          <w:sz w:val="20"/>
        </w:rPr>
        <w:t xml:space="preserve">и детям лиц, умерших вследствие</w:t>
      </w:r>
    </w:p>
    <w:p>
      <w:pPr>
        <w:pStyle w:val="0"/>
        <w:jc w:val="right"/>
      </w:pPr>
      <w:r>
        <w:rPr>
          <w:sz w:val="20"/>
        </w:rPr>
        <w:t xml:space="preserve">военной травмы после увольнения</w:t>
      </w:r>
    </w:p>
    <w:p>
      <w:pPr>
        <w:pStyle w:val="0"/>
        <w:jc w:val="right"/>
      </w:pPr>
      <w:r>
        <w:rPr>
          <w:sz w:val="20"/>
        </w:rPr>
        <w:t xml:space="preserve">с военной службы (службы</w:t>
      </w:r>
    </w:p>
    <w:p>
      <w:pPr>
        <w:pStyle w:val="0"/>
        <w:jc w:val="right"/>
      </w:pPr>
      <w:r>
        <w:rPr>
          <w:sz w:val="20"/>
        </w:rPr>
        <w:t xml:space="preserve">в войсках, органах и учреждениях),</w:t>
      </w:r>
    </w:p>
    <w:p>
      <w:pPr>
        <w:pStyle w:val="0"/>
        <w:jc w:val="right"/>
      </w:pPr>
      <w:r>
        <w:rPr>
          <w:sz w:val="20"/>
        </w:rPr>
        <w:t xml:space="preserve">пенсионное обеспечение которых</w:t>
      </w:r>
    </w:p>
    <w:p>
      <w:pPr>
        <w:pStyle w:val="0"/>
        <w:jc w:val="right"/>
      </w:pPr>
      <w:r>
        <w:rPr>
          <w:sz w:val="20"/>
        </w:rPr>
        <w:t xml:space="preserve">осуществляется Фондом пенсионного</w:t>
      </w:r>
    </w:p>
    <w:p>
      <w:pPr>
        <w:pStyle w:val="0"/>
        <w:jc w:val="right"/>
      </w:pPr>
      <w:r>
        <w:rPr>
          <w:sz w:val="20"/>
        </w:rPr>
        <w:t xml:space="preserve">и социального страхования</w:t>
      </w:r>
    </w:p>
    <w:p>
      <w:pPr>
        <w:pStyle w:val="0"/>
        <w:jc w:val="right"/>
      </w:pPr>
      <w:r>
        <w:rPr>
          <w:sz w:val="20"/>
        </w:rPr>
        <w:t xml:space="preserve">Российской Федерации</w:t>
      </w:r>
    </w:p>
    <w:p>
      <w:pPr>
        <w:pStyle w:val="0"/>
        <w:jc w:val="both"/>
      </w:pPr>
      <w:r>
        <w:rPr>
          <w:sz w:val="20"/>
        </w:rPr>
      </w:r>
    </w:p>
    <w:bookmarkStart w:id="212" w:name="P212"/>
    <w:bookmarkEnd w:id="212"/>
    <w:p>
      <w:pPr>
        <w:pStyle w:val="2"/>
        <w:jc w:val="center"/>
      </w:pPr>
      <w:r>
        <w:rPr>
          <w:sz w:val="20"/>
        </w:rPr>
        <w:t xml:space="preserve">ПЕРЕЧЕНЬ</w:t>
      </w:r>
    </w:p>
    <w:p>
      <w:pPr>
        <w:pStyle w:val="2"/>
        <w:jc w:val="center"/>
      </w:pPr>
      <w:r>
        <w:rPr>
          <w:sz w:val="20"/>
        </w:rPr>
        <w:t xml:space="preserve">ДОКУМЕНТОВ (СВЕДЕНИЙ), НЕОБХОДИМЫХ ДЛЯ НАЗНАЧЕНИЯ</w:t>
      </w:r>
    </w:p>
    <w:p>
      <w:pPr>
        <w:pStyle w:val="2"/>
        <w:jc w:val="center"/>
      </w:pPr>
      <w:r>
        <w:rPr>
          <w:sz w:val="20"/>
        </w:rPr>
        <w:t xml:space="preserve">ЕЖЕМЕСЯЧНОГО ПОСОБИЯ ДЕТЯМ ОТДЕЛЬНЫХ КАТЕГОРИЙ</w:t>
      </w:r>
    </w:p>
    <w:p>
      <w:pPr>
        <w:pStyle w:val="2"/>
        <w:jc w:val="center"/>
      </w:pPr>
      <w:r>
        <w:rPr>
          <w:sz w:val="20"/>
        </w:rPr>
        <w:t xml:space="preserve">ВОЕННОСЛУЖАЩИХ И СОТРУДНИКОВ НЕКОТОРЫХ ФЕДЕРАЛЬНЫХ</w:t>
      </w:r>
    </w:p>
    <w:p>
      <w:pPr>
        <w:pStyle w:val="2"/>
        <w:jc w:val="center"/>
      </w:pPr>
      <w:r>
        <w:rPr>
          <w:sz w:val="20"/>
        </w:rPr>
        <w:t xml:space="preserve">ОРГАНОВ ИСПОЛНИТЕЛЬНОЙ ВЛАСТИ, ПОГИБШИХ (УМЕРШИХ,</w:t>
      </w:r>
    </w:p>
    <w:p>
      <w:pPr>
        <w:pStyle w:val="2"/>
        <w:jc w:val="center"/>
      </w:pPr>
      <w:r>
        <w:rPr>
          <w:sz w:val="20"/>
        </w:rPr>
        <w:t xml:space="preserve">ОБЪЯВЛЕННЫХ УМЕРШИМИ, ПРИЗНАННЫХ БЕЗВЕСТНО ОТСУТСТВУЮЩИМИ)</w:t>
      </w:r>
    </w:p>
    <w:p>
      <w:pPr>
        <w:pStyle w:val="2"/>
        <w:jc w:val="center"/>
      </w:pPr>
      <w:r>
        <w:rPr>
          <w:sz w:val="20"/>
        </w:rPr>
        <w:t xml:space="preserve">ПРИ ИСПОЛНЕНИИ ОБЯЗАННОСТЕЙ ВОЕННОЙ СЛУЖБЫ (СЛУЖЕБНЫХ</w:t>
      </w:r>
    </w:p>
    <w:p>
      <w:pPr>
        <w:pStyle w:val="2"/>
        <w:jc w:val="center"/>
      </w:pPr>
      <w:r>
        <w:rPr>
          <w:sz w:val="20"/>
        </w:rPr>
        <w:t xml:space="preserve">ОБЯЗАННОСТЕЙ), И ДЕТЯМ ЛИЦ, УМЕРШИХ ВСЛЕДСТВИЕ ВОЕННОЙ</w:t>
      </w:r>
    </w:p>
    <w:p>
      <w:pPr>
        <w:pStyle w:val="2"/>
        <w:jc w:val="center"/>
      </w:pPr>
      <w:r>
        <w:rPr>
          <w:sz w:val="20"/>
        </w:rPr>
        <w:t xml:space="preserve">ТРАВМЫ ПОСЛЕ УВОЛЬНЕНИЯ С ВОЕННОЙ СЛУЖБЫ (СЛУЖБЫ В ВОЙСКАХ,</w:t>
      </w:r>
    </w:p>
    <w:p>
      <w:pPr>
        <w:pStyle w:val="2"/>
        <w:jc w:val="center"/>
      </w:pPr>
      <w:r>
        <w:rPr>
          <w:sz w:val="20"/>
        </w:rPr>
        <w:t xml:space="preserve">ОРГАНАХ И УЧРЕЖДЕНИЯХ), ПЕНСИОННОЕ ОБЕСПЕЧЕНИЕ КОТОРЫХ</w:t>
      </w:r>
    </w:p>
    <w:p>
      <w:pPr>
        <w:pStyle w:val="2"/>
        <w:jc w:val="center"/>
      </w:pPr>
      <w:r>
        <w:rPr>
          <w:sz w:val="20"/>
        </w:rPr>
        <w:t xml:space="preserve">ОСУЩЕСТВЛЯЕТСЯ ФОНДОМ ПЕНСИОННОГО И СОЦИАЛЬНОГО</w:t>
      </w:r>
    </w:p>
    <w:p>
      <w:pPr>
        <w:pStyle w:val="2"/>
        <w:jc w:val="center"/>
      </w:pPr>
      <w:r>
        <w:rPr>
          <w:sz w:val="20"/>
        </w:rPr>
        <w:t xml:space="preserve">СТРАХОВАНИЯ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14" w:tooltip="Постановление Правительства РФ от 29.12.2021 N 2542 (ред. от 30.03.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29.12.2021 N 2542;</w:t>
            </w:r>
          </w:p>
          <w:p>
            <w:pPr>
              <w:pStyle w:val="0"/>
              <w:jc w:val="center"/>
            </w:pPr>
            <w:r>
              <w:rPr>
                <w:sz w:val="20"/>
                <w:color w:val="392c69"/>
              </w:rPr>
              <w:t xml:space="preserve">в ред. </w:t>
            </w:r>
            <w:hyperlink w:history="0" r:id="rId115"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color w:val="392c69"/>
              </w:rPr>
              <w:t xml:space="preserve"> Правительства РФ от 24.03.2023 N 471)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422"/>
        <w:gridCol w:w="2665"/>
        <w:gridCol w:w="1984"/>
      </w:tblGrid>
      <w:tr>
        <w:tblPrEx>
          <w:tblBorders>
            <w:insideV w:val="single" w:sz="4"/>
            <w:insideH w:val="single" w:sz="4"/>
          </w:tblBorders>
        </w:tblPrEx>
        <w:tc>
          <w:tcPr>
            <w:tcW w:w="4422" w:type="dxa"/>
            <w:tcBorders>
              <w:top w:val="single" w:sz="4"/>
              <w:left w:val="nil"/>
              <w:bottom w:val="single" w:sz="4"/>
            </w:tcBorders>
          </w:tcPr>
          <w:p>
            <w:pPr>
              <w:pStyle w:val="0"/>
              <w:jc w:val="center"/>
            </w:pPr>
            <w:r>
              <w:rPr>
                <w:sz w:val="20"/>
              </w:rPr>
              <w:t xml:space="preserve">Наименование документа (сведений)</w:t>
            </w:r>
          </w:p>
        </w:tc>
        <w:tc>
          <w:tcPr>
            <w:tcW w:w="2665" w:type="dxa"/>
            <w:tcBorders>
              <w:top w:val="single" w:sz="4"/>
              <w:bottom w:val="single" w:sz="4"/>
            </w:tcBorders>
          </w:tcPr>
          <w:p>
            <w:pPr>
              <w:pStyle w:val="0"/>
              <w:jc w:val="center"/>
            </w:pPr>
            <w:r>
              <w:rPr>
                <w:sz w:val="20"/>
              </w:rPr>
              <w:t xml:space="preserve">Источник</w:t>
            </w:r>
          </w:p>
        </w:tc>
        <w:tc>
          <w:tcPr>
            <w:tcW w:w="1984" w:type="dxa"/>
            <w:tcBorders>
              <w:top w:val="single" w:sz="4"/>
              <w:bottom w:val="single" w:sz="4"/>
              <w:right w:val="nil"/>
            </w:tcBorders>
          </w:tcPr>
          <w:p>
            <w:pPr>
              <w:pStyle w:val="0"/>
              <w:jc w:val="center"/>
            </w:pPr>
            <w:r>
              <w:rPr>
                <w:sz w:val="20"/>
              </w:rPr>
              <w:t xml:space="preserve">Способ получения</w:t>
            </w:r>
          </w:p>
        </w:tc>
      </w:tr>
      <w:tr>
        <w:tc>
          <w:tcPr>
            <w:tcW w:w="4422" w:type="dxa"/>
            <w:tcBorders>
              <w:top w:val="single" w:sz="4"/>
              <w:left w:val="nil"/>
              <w:bottom w:val="nil"/>
              <w:right w:val="nil"/>
            </w:tcBorders>
          </w:tcPr>
          <w:p>
            <w:pPr>
              <w:pStyle w:val="0"/>
            </w:pPr>
            <w:r>
              <w:rPr>
                <w:sz w:val="20"/>
              </w:rPr>
              <w:t xml:space="preserve">1. Сведения о документе, удостоверяющем личность</w:t>
            </w:r>
          </w:p>
        </w:tc>
        <w:tc>
          <w:tcPr>
            <w:tcW w:w="2665" w:type="dxa"/>
            <w:tcBorders>
              <w:top w:val="single" w:sz="4"/>
              <w:left w:val="nil"/>
              <w:bottom w:val="nil"/>
              <w:right w:val="nil"/>
            </w:tcBorders>
          </w:tcPr>
          <w:p>
            <w:pPr>
              <w:pStyle w:val="0"/>
            </w:pPr>
            <w:r>
              <w:rPr>
                <w:sz w:val="20"/>
              </w:rPr>
              <w:t xml:space="preserve">заявитель</w:t>
            </w:r>
          </w:p>
        </w:tc>
        <w:tc>
          <w:tcPr>
            <w:tcW w:w="1984" w:type="dxa"/>
            <w:tcBorders>
              <w:top w:val="single" w:sz="4"/>
              <w:left w:val="nil"/>
              <w:bottom w:val="nil"/>
              <w:right w:val="nil"/>
            </w:tcBorders>
          </w:tcPr>
          <w:p>
            <w:pPr>
              <w:pStyle w:val="0"/>
            </w:pPr>
            <w:r>
              <w:rPr>
                <w:sz w:val="20"/>
              </w:rPr>
              <w:t xml:space="preserve">посредством представления подтверждающего документа</w:t>
            </w:r>
          </w:p>
        </w:tc>
      </w:tr>
      <w:tr>
        <w:tc>
          <w:tcPr>
            <w:tcW w:w="4422" w:type="dxa"/>
            <w:tcBorders>
              <w:top w:val="nil"/>
              <w:left w:val="nil"/>
              <w:bottom w:val="nil"/>
              <w:right w:val="nil"/>
            </w:tcBorders>
          </w:tcPr>
          <w:p>
            <w:pPr>
              <w:pStyle w:val="0"/>
            </w:pPr>
            <w:r>
              <w:rPr>
                <w:sz w:val="20"/>
              </w:rPr>
              <w:t xml:space="preserve">2. Сведения о регистрации по месту жительства (пребывания)</w:t>
            </w:r>
          </w:p>
        </w:tc>
        <w:tc>
          <w:tcPr>
            <w:tcW w:w="2665" w:type="dxa"/>
            <w:tcBorders>
              <w:top w:val="nil"/>
              <w:left w:val="nil"/>
              <w:bottom w:val="nil"/>
              <w:right w:val="nil"/>
            </w:tcBorders>
          </w:tcPr>
          <w:p>
            <w:pPr>
              <w:pStyle w:val="0"/>
            </w:pPr>
            <w:r>
              <w:rPr>
                <w:sz w:val="20"/>
              </w:rPr>
              <w:t xml:space="preserve">МВД России</w:t>
            </w:r>
          </w:p>
          <w:p>
            <w:pPr>
              <w:pStyle w:val="0"/>
            </w:pPr>
            <w:r>
              <w:rPr>
                <w:sz w:val="20"/>
              </w:rPr>
              <w:t xml:space="preserve">(до 1 января 2023 г.),</w:t>
            </w:r>
          </w:p>
          <w:p>
            <w:pPr>
              <w:pStyle w:val="0"/>
            </w:pPr>
            <w:r>
              <w:rPr>
                <w:sz w:val="20"/>
              </w:rPr>
              <w:t xml:space="preserve">ФНС России</w:t>
            </w:r>
          </w:p>
          <w:p>
            <w:pPr>
              <w:pStyle w:val="0"/>
            </w:pPr>
            <w:r>
              <w:rPr>
                <w:sz w:val="20"/>
              </w:rPr>
              <w:t xml:space="preserve">(с 1 января 2023 г. - единый федеральный информационный регистр, содержащий сведения о населении Российской Федерации)</w:t>
            </w:r>
          </w:p>
        </w:tc>
        <w:tc>
          <w:tcPr>
            <w:tcW w:w="1984" w:type="dxa"/>
            <w:tcBorders>
              <w:top w:val="nil"/>
              <w:left w:val="nil"/>
              <w:bottom w:val="nil"/>
              <w:right w:val="nil"/>
            </w:tcBorders>
          </w:tcPr>
          <w:p>
            <w:pPr>
              <w:pStyle w:val="0"/>
            </w:pPr>
            <w:r>
              <w:rPr>
                <w:sz w:val="20"/>
              </w:rPr>
              <w:t xml:space="preserve">посредством единой системы межведомственного электронного взаимодействия</w:t>
            </w:r>
          </w:p>
        </w:tc>
      </w:tr>
      <w:tr>
        <w:tc>
          <w:tcPr>
            <w:tcW w:w="4422" w:type="dxa"/>
            <w:tcBorders>
              <w:top w:val="nil"/>
              <w:left w:val="nil"/>
              <w:bottom w:val="nil"/>
              <w:right w:val="nil"/>
            </w:tcBorders>
          </w:tcPr>
          <w:p>
            <w:pPr>
              <w:pStyle w:val="0"/>
            </w:pPr>
            <w:r>
              <w:rPr>
                <w:sz w:val="20"/>
              </w:rPr>
              <w:t xml:space="preserve">3. Сведения о призыве отца ребенка на военную службу и прохождение им военной службы по призыву - для детей, указанных в </w:t>
            </w:r>
            <w:hyperlink w:history="0" w:anchor="P136" w:tooltip="детям военнослужащих, погибших (умерших, объявленных умершими, признанных безвестно отсутствующими) при исполнении обязанностей военной службы по призыву, и детям лиц, умерших вследствие военной травмы после увольнения с военной службы по призыву;">
              <w:r>
                <w:rPr>
                  <w:sz w:val="20"/>
                  <w:color w:val="0000ff"/>
                </w:rPr>
                <w:t xml:space="preserve">абзаце втором пункта 1</w:t>
              </w:r>
            </w:hyperlink>
            <w:r>
              <w:rPr>
                <w:sz w:val="20"/>
              </w:rPr>
              <w:t xml:space="preserve"> Правил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пенсионное обеспечение которых осуществляется Фондом пенсионного и социального страхования Российской Федерации, утвержденных постановлением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tc>
        <w:tc>
          <w:tcPr>
            <w:tcW w:w="2665" w:type="dxa"/>
            <w:tcBorders>
              <w:top w:val="nil"/>
              <w:left w:val="nil"/>
              <w:bottom w:val="nil"/>
              <w:right w:val="nil"/>
            </w:tcBorders>
          </w:tcPr>
          <w:p>
            <w:pPr>
              <w:pStyle w:val="0"/>
            </w:pPr>
            <w:r>
              <w:rPr>
                <w:sz w:val="20"/>
              </w:rPr>
              <w:t xml:space="preserve">Минобороны России (военный комиссариат)</w:t>
            </w:r>
          </w:p>
        </w:tc>
        <w:tc>
          <w:tcPr>
            <w:tcW w:w="1984" w:type="dxa"/>
            <w:tcBorders>
              <w:top w:val="nil"/>
              <w:left w:val="nil"/>
              <w:bottom w:val="nil"/>
              <w:right w:val="nil"/>
            </w:tcBorders>
          </w:tcPr>
          <w:p>
            <w:pPr>
              <w:pStyle w:val="0"/>
            </w:pPr>
            <w:r>
              <w:rPr>
                <w:sz w:val="20"/>
              </w:rPr>
              <w:t xml:space="preserve">до 1 января 2025 г. посредством межведомственного взаимодействия,</w:t>
            </w:r>
          </w:p>
          <w:p>
            <w:pPr>
              <w:pStyle w:val="0"/>
            </w:pPr>
            <w:r>
              <w:rPr>
                <w:sz w:val="20"/>
              </w:rPr>
              <w:t xml:space="preserve">с 1 января 2025 г. - посредством единой системы межведомственного электронного взаимодействия</w:t>
            </w:r>
          </w:p>
        </w:tc>
      </w:tr>
      <w:tr>
        <w:tc>
          <w:tcPr>
            <w:gridSpan w:val="3"/>
            <w:tcW w:w="9071" w:type="dxa"/>
            <w:tcBorders>
              <w:top w:val="nil"/>
              <w:left w:val="nil"/>
              <w:bottom w:val="nil"/>
              <w:right w:val="nil"/>
            </w:tcBorders>
          </w:tcPr>
          <w:p>
            <w:pPr>
              <w:pStyle w:val="0"/>
              <w:jc w:val="both"/>
            </w:pPr>
            <w:r>
              <w:rPr>
                <w:sz w:val="20"/>
              </w:rPr>
              <w:t xml:space="preserve">(в ред. </w:t>
            </w:r>
            <w:hyperlink w:history="0" r:id="rId116"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tc>
      </w:tr>
      <w:tr>
        <w:tc>
          <w:tcPr>
            <w:tcW w:w="4422" w:type="dxa"/>
            <w:tcBorders>
              <w:top w:val="nil"/>
              <w:left w:val="nil"/>
              <w:bottom w:val="nil"/>
              <w:right w:val="nil"/>
            </w:tcBorders>
          </w:tcPr>
          <w:p>
            <w:pPr>
              <w:pStyle w:val="0"/>
            </w:pPr>
            <w:r>
              <w:rPr>
                <w:sz w:val="20"/>
              </w:rPr>
              <w:t xml:space="preserve">4. Сведения, подтверждающие гибель (смерть, признание в установленном порядке безвестно отсутствующим или объявление умершим) военнослужащего при исполнении обязанностей военной службы по призыву, либо сведения о заключении военно-врачебной комиссии о причинной связи увечья или заболевания, приведших к смерти военнослужащего, с военной травмой - для детей, указанных в </w:t>
            </w:r>
            <w:hyperlink w:history="0" w:anchor="P136" w:tooltip="детям военнослужащих, погибших (умерших, объявленных умершими, признанных безвестно отсутствующими) при исполнении обязанностей военной службы по призыву, и детям лиц, умерших вследствие военной травмы после увольнения с военной службы по призыву;">
              <w:r>
                <w:rPr>
                  <w:sz w:val="20"/>
                  <w:color w:val="0000ff"/>
                </w:rPr>
                <w:t xml:space="preserve">абзаце втором пункта 1</w:t>
              </w:r>
            </w:hyperlink>
            <w:r>
              <w:rPr>
                <w:sz w:val="20"/>
              </w:rPr>
              <w:t xml:space="preserve"> Правил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пенсионное обеспечение которых осуществляется Фондом пенсионного и социального страхования Российской Федерации, утвержденных постановлением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tc>
        <w:tc>
          <w:tcPr>
            <w:tcW w:w="2665" w:type="dxa"/>
            <w:tcBorders>
              <w:top w:val="nil"/>
              <w:left w:val="nil"/>
              <w:bottom w:val="nil"/>
              <w:right w:val="nil"/>
            </w:tcBorders>
          </w:tcPr>
          <w:p>
            <w:pPr>
              <w:pStyle w:val="0"/>
            </w:pPr>
            <w:r>
              <w:rPr>
                <w:sz w:val="20"/>
              </w:rPr>
              <w:t xml:space="preserve">Минобороны России (военный комиссариат)</w:t>
            </w:r>
          </w:p>
        </w:tc>
        <w:tc>
          <w:tcPr>
            <w:tcW w:w="1984" w:type="dxa"/>
            <w:tcBorders>
              <w:top w:val="nil"/>
              <w:left w:val="nil"/>
              <w:bottom w:val="nil"/>
              <w:right w:val="nil"/>
            </w:tcBorders>
          </w:tcPr>
          <w:p>
            <w:pPr>
              <w:pStyle w:val="0"/>
            </w:pPr>
            <w:r>
              <w:rPr>
                <w:sz w:val="20"/>
              </w:rPr>
              <w:t xml:space="preserve">до 1 января 2025 г. посредством межведомственного взаимодействия,</w:t>
            </w:r>
          </w:p>
          <w:p>
            <w:pPr>
              <w:pStyle w:val="0"/>
            </w:pPr>
            <w:r>
              <w:rPr>
                <w:sz w:val="20"/>
              </w:rPr>
              <w:t xml:space="preserve">с 1 января 2025 г. - посредством единой системы межведомственного электронного взаимодействия</w:t>
            </w:r>
          </w:p>
        </w:tc>
      </w:tr>
      <w:tr>
        <w:tc>
          <w:tcPr>
            <w:gridSpan w:val="3"/>
            <w:tcW w:w="9071" w:type="dxa"/>
            <w:tcBorders>
              <w:top w:val="nil"/>
              <w:left w:val="nil"/>
              <w:bottom w:val="nil"/>
              <w:right w:val="nil"/>
            </w:tcBorders>
          </w:tcPr>
          <w:p>
            <w:pPr>
              <w:pStyle w:val="0"/>
              <w:jc w:val="both"/>
            </w:pPr>
            <w:r>
              <w:rPr>
                <w:sz w:val="20"/>
              </w:rPr>
              <w:t xml:space="preserve">(в ред. </w:t>
            </w:r>
            <w:hyperlink w:history="0" r:id="rId117"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tc>
      </w:tr>
      <w:tr>
        <w:tc>
          <w:tcPr>
            <w:tcW w:w="4422" w:type="dxa"/>
            <w:tcBorders>
              <w:top w:val="nil"/>
              <w:left w:val="nil"/>
              <w:bottom w:val="nil"/>
              <w:right w:val="nil"/>
            </w:tcBorders>
          </w:tcPr>
          <w:p>
            <w:pPr>
              <w:pStyle w:val="0"/>
            </w:pPr>
            <w:r>
              <w:rPr>
                <w:sz w:val="20"/>
              </w:rPr>
              <w:t xml:space="preserve">5. Сведения, подтверждающие гибель (смерть, признание в установленном порядке безвестно отсутствующим или объявление умершим) военнослужащего (сотрудника) при исполнении обязанностей военной службы (служебных обязанностей) по контракту, либо сведения о заключении военно-врачебной комиссии о причинной связи увечья или заболевания, приведших к смерти военнослужащего (сотрудника), с военной травмой - для детей, указанных в </w:t>
            </w:r>
            <w:hyperlink w:history="0" w:anchor="P138" w:tooltip="детям военнослужащих, проходивших военную службу по контракту,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органов по контролю за оборотом наркотических средств и психотропных веществ, лиц, проходивших службу в вой...">
              <w:r>
                <w:rPr>
                  <w:sz w:val="20"/>
                  <w:color w:val="0000ff"/>
                </w:rPr>
                <w:t xml:space="preserve">абзаце третьем пункта 1</w:t>
              </w:r>
            </w:hyperlink>
            <w:r>
              <w:rPr>
                <w:sz w:val="20"/>
              </w:rPr>
              <w:t xml:space="preserve"> Правил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пенсионное обеспечение которых осуществляется Фондом пенсионного и социального страхования Российской Федерации, утвержденных постановлением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tc>
        <w:tc>
          <w:tcPr>
            <w:tcW w:w="2665" w:type="dxa"/>
            <w:tcBorders>
              <w:top w:val="nil"/>
              <w:left w:val="nil"/>
              <w:bottom w:val="nil"/>
              <w:right w:val="nil"/>
            </w:tcBorders>
          </w:tcPr>
          <w:p>
            <w:pPr>
              <w:pStyle w:val="0"/>
            </w:pPr>
            <w:r>
              <w:rPr>
                <w:sz w:val="20"/>
              </w:rPr>
              <w:t xml:space="preserve">федеральные органы исполнительной власти, в которых законом предусмотрена военная служба, а также федеральные органы исполнительной власти, в которых проходят службу сотрудники, имеющие специальные звания</w:t>
            </w:r>
          </w:p>
        </w:tc>
        <w:tc>
          <w:tcPr>
            <w:tcW w:w="1984" w:type="dxa"/>
            <w:tcBorders>
              <w:top w:val="nil"/>
              <w:left w:val="nil"/>
              <w:bottom w:val="nil"/>
              <w:right w:val="nil"/>
            </w:tcBorders>
          </w:tcPr>
          <w:p>
            <w:pPr>
              <w:pStyle w:val="0"/>
            </w:pPr>
            <w:r>
              <w:rPr>
                <w:sz w:val="20"/>
              </w:rPr>
              <w:t xml:space="preserve">до 1 января 2025 г. посредством межведомственного взаимодействия,</w:t>
            </w:r>
          </w:p>
          <w:p>
            <w:pPr>
              <w:pStyle w:val="0"/>
            </w:pPr>
            <w:r>
              <w:rPr>
                <w:sz w:val="20"/>
              </w:rPr>
              <w:t xml:space="preserve">с 1 января 2025 г. - посредством единой системы межведомственного электронного взаимодействия</w:t>
            </w:r>
          </w:p>
        </w:tc>
      </w:tr>
      <w:tr>
        <w:tc>
          <w:tcPr>
            <w:gridSpan w:val="3"/>
            <w:tcW w:w="9071" w:type="dxa"/>
            <w:tcBorders>
              <w:top w:val="nil"/>
              <w:left w:val="nil"/>
              <w:bottom w:val="nil"/>
              <w:right w:val="nil"/>
            </w:tcBorders>
          </w:tcPr>
          <w:p>
            <w:pPr>
              <w:pStyle w:val="0"/>
              <w:jc w:val="both"/>
            </w:pPr>
            <w:r>
              <w:rPr>
                <w:sz w:val="20"/>
              </w:rPr>
              <w:t xml:space="preserve">(в ред. </w:t>
            </w:r>
            <w:hyperlink w:history="0" r:id="rId118"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tc>
      </w:tr>
      <w:tr>
        <w:tc>
          <w:tcPr>
            <w:tcW w:w="4422" w:type="dxa"/>
            <w:tcBorders>
              <w:top w:val="nil"/>
              <w:left w:val="nil"/>
              <w:bottom w:val="nil"/>
              <w:right w:val="nil"/>
            </w:tcBorders>
          </w:tcPr>
          <w:p>
            <w:pPr>
              <w:pStyle w:val="0"/>
            </w:pPr>
            <w:r>
              <w:rPr>
                <w:sz w:val="20"/>
              </w:rPr>
              <w:t xml:space="preserve">6. Сведения о государственной регистрации смерти (в отношении военнослужащего (сотрудника), лица, умершего вследствие военной травмы после увольнения с военной службы (службы в войсках, органах и учреждениях)</w:t>
            </w:r>
          </w:p>
        </w:tc>
        <w:tc>
          <w:tcPr>
            <w:tcW w:w="2665" w:type="dxa"/>
            <w:tcBorders>
              <w:top w:val="nil"/>
              <w:left w:val="nil"/>
              <w:bottom w:val="nil"/>
              <w:right w:val="nil"/>
            </w:tcBorders>
          </w:tcPr>
          <w:p>
            <w:pPr>
              <w:pStyle w:val="0"/>
            </w:pPr>
            <w:r>
              <w:rPr>
                <w:sz w:val="20"/>
              </w:rPr>
              <w:t xml:space="preserve">ФНС России</w:t>
            </w:r>
          </w:p>
          <w:p>
            <w:pPr>
              <w:pStyle w:val="0"/>
            </w:pPr>
            <w:r>
              <w:rPr>
                <w:sz w:val="20"/>
              </w:rPr>
              <w:t xml:space="preserve">(до 1 января 2023 г. - Единый государственный реестр записей актов гражданского состояния,</w:t>
            </w:r>
          </w:p>
          <w:p>
            <w:pPr>
              <w:pStyle w:val="0"/>
            </w:pPr>
            <w:r>
              <w:rPr>
                <w:sz w:val="20"/>
              </w:rPr>
              <w:t xml:space="preserve">с 1 января 2023 г. - единый федеральный информационный регистр, содержащий сведения о населении Российской Федерации)</w:t>
            </w:r>
          </w:p>
        </w:tc>
        <w:tc>
          <w:tcPr>
            <w:tcW w:w="1984" w:type="dxa"/>
            <w:tcBorders>
              <w:top w:val="nil"/>
              <w:left w:val="nil"/>
              <w:bottom w:val="nil"/>
              <w:right w:val="nil"/>
            </w:tcBorders>
          </w:tcPr>
          <w:p>
            <w:pPr>
              <w:pStyle w:val="0"/>
            </w:pPr>
            <w:r>
              <w:rPr>
                <w:sz w:val="20"/>
              </w:rPr>
              <w:t xml:space="preserve">посредством единой системы межведомственного электронного взаимодействия</w:t>
            </w:r>
          </w:p>
        </w:tc>
      </w:tr>
      <w:tr>
        <w:tc>
          <w:tcPr>
            <w:tcW w:w="4422" w:type="dxa"/>
            <w:tcBorders>
              <w:top w:val="nil"/>
              <w:left w:val="nil"/>
              <w:bottom w:val="nil"/>
              <w:right w:val="nil"/>
            </w:tcBorders>
            <w:vMerge w:val="restart"/>
          </w:tcPr>
          <w:p>
            <w:pPr>
              <w:pStyle w:val="0"/>
            </w:pPr>
            <w:r>
              <w:rPr>
                <w:sz w:val="20"/>
              </w:rPr>
              <w:t xml:space="preserve">7. Сведения о государственной регистрации рождения ребенка</w:t>
            </w:r>
          </w:p>
        </w:tc>
        <w:tc>
          <w:tcPr>
            <w:tcW w:w="2665" w:type="dxa"/>
            <w:tcBorders>
              <w:top w:val="nil"/>
              <w:left w:val="nil"/>
              <w:bottom w:val="nil"/>
              <w:right w:val="nil"/>
            </w:tcBorders>
          </w:tcPr>
          <w:p>
            <w:pPr>
              <w:pStyle w:val="0"/>
            </w:pPr>
            <w:r>
              <w:rPr>
                <w:sz w:val="20"/>
              </w:rPr>
              <w:t xml:space="preserve">ФНС России</w:t>
            </w:r>
          </w:p>
          <w:p>
            <w:pPr>
              <w:pStyle w:val="0"/>
            </w:pPr>
            <w:r>
              <w:rPr>
                <w:sz w:val="20"/>
              </w:rPr>
              <w:t xml:space="preserve">(до 1 января 2023 г. - Единый государственный реестр записей актов гражданского состояния,</w:t>
            </w:r>
          </w:p>
          <w:p>
            <w:pPr>
              <w:pStyle w:val="0"/>
            </w:pPr>
            <w:r>
              <w:rPr>
                <w:sz w:val="20"/>
              </w:rPr>
              <w:t xml:space="preserve">с 1 января 2023 г. - единый федеральный информационный регистр, содержащий сведения о населении Российской Федерации)</w:t>
            </w:r>
          </w:p>
        </w:tc>
        <w:tc>
          <w:tcPr>
            <w:tcW w:w="1984" w:type="dxa"/>
            <w:tcBorders>
              <w:top w:val="nil"/>
              <w:left w:val="nil"/>
              <w:bottom w:val="nil"/>
              <w:right w:val="nil"/>
            </w:tcBorders>
          </w:tcPr>
          <w:p>
            <w:pPr>
              <w:pStyle w:val="0"/>
            </w:pPr>
            <w:r>
              <w:rPr>
                <w:sz w:val="20"/>
              </w:rPr>
              <w:t xml:space="preserve">посредством единой системы межведомственного электронного взаимодействия</w:t>
            </w:r>
          </w:p>
        </w:tc>
      </w:tr>
      <w:tr>
        <w:tc>
          <w:tcPr>
            <w:tcBorders>
              <w:top w:val="nil"/>
              <w:left w:val="nil"/>
              <w:bottom w:val="nil"/>
              <w:right w:val="nil"/>
            </w:tcBorders>
            <w:vMerge w:val="continue"/>
          </w:tcPr>
          <w:p/>
        </w:tc>
        <w:tc>
          <w:tcPr>
            <w:tcW w:w="2665" w:type="dxa"/>
            <w:tcBorders>
              <w:top w:val="nil"/>
              <w:left w:val="nil"/>
              <w:bottom w:val="nil"/>
              <w:right w:val="nil"/>
            </w:tcBorders>
          </w:tcPr>
          <w:p>
            <w:pPr>
              <w:pStyle w:val="0"/>
            </w:pPr>
            <w:r>
              <w:rPr>
                <w:sz w:val="20"/>
              </w:rPr>
              <w:t xml:space="preserve">заявитель (в случае регистрации записи соответствующего акта гражданского состояния компетентным органом иностранного государства)</w:t>
            </w:r>
          </w:p>
        </w:tc>
        <w:tc>
          <w:tcPr>
            <w:tcW w:w="1984" w:type="dxa"/>
            <w:tcBorders>
              <w:top w:val="nil"/>
              <w:left w:val="nil"/>
              <w:bottom w:val="nil"/>
              <w:right w:val="nil"/>
            </w:tcBorders>
          </w:tcPr>
          <w:p>
            <w:pPr>
              <w:pStyle w:val="0"/>
            </w:pPr>
            <w:r>
              <w:rPr>
                <w:sz w:val="20"/>
              </w:rPr>
              <w:t xml:space="preserve">посредством представления подтверждающих документов</w:t>
            </w:r>
          </w:p>
        </w:tc>
      </w:tr>
      <w:tr>
        <w:tc>
          <w:tcPr>
            <w:tcW w:w="4422" w:type="dxa"/>
            <w:tcBorders>
              <w:top w:val="nil"/>
              <w:left w:val="nil"/>
              <w:bottom w:val="nil"/>
              <w:right w:val="nil"/>
            </w:tcBorders>
          </w:tcPr>
          <w:p>
            <w:pPr>
              <w:pStyle w:val="0"/>
            </w:pPr>
            <w:r>
              <w:rPr>
                <w:sz w:val="20"/>
              </w:rPr>
              <w:t xml:space="preserve">8. Сведения о законных представителях (опекунах, попечителях, родителях)</w:t>
            </w:r>
          </w:p>
        </w:tc>
        <w:tc>
          <w:tcPr>
            <w:tcW w:w="2665"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(единая государственная информационная система социального обеспечения)</w:t>
            </w:r>
          </w:p>
        </w:tc>
        <w:tc>
          <w:tcPr>
            <w:tcW w:w="1984" w:type="dxa"/>
            <w:tcBorders>
              <w:top w:val="nil"/>
              <w:left w:val="nil"/>
              <w:bottom w:val="nil"/>
              <w:right w:val="nil"/>
            </w:tcBorders>
          </w:tcPr>
          <w:p>
            <w:pPr>
              <w:pStyle w:val="0"/>
            </w:pPr>
            <w:r>
              <w:rPr>
                <w:sz w:val="20"/>
              </w:rPr>
            </w:r>
          </w:p>
        </w:tc>
      </w:tr>
      <w:tr>
        <w:tc>
          <w:tcPr>
            <w:gridSpan w:val="3"/>
            <w:tcW w:w="9071" w:type="dxa"/>
            <w:tcBorders>
              <w:top w:val="nil"/>
              <w:left w:val="nil"/>
              <w:bottom w:val="nil"/>
              <w:right w:val="nil"/>
            </w:tcBorders>
          </w:tcPr>
          <w:p>
            <w:pPr>
              <w:pStyle w:val="0"/>
              <w:jc w:val="both"/>
            </w:pPr>
            <w:r>
              <w:rPr>
                <w:sz w:val="20"/>
              </w:rPr>
              <w:t xml:space="preserve">(в ред. </w:t>
            </w:r>
            <w:hyperlink w:history="0" r:id="rId119"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tc>
      </w:tr>
      <w:tr>
        <w:tc>
          <w:tcPr>
            <w:tcW w:w="4422" w:type="dxa"/>
            <w:tcBorders>
              <w:top w:val="nil"/>
              <w:left w:val="nil"/>
              <w:bottom w:val="nil"/>
              <w:right w:val="nil"/>
            </w:tcBorders>
          </w:tcPr>
          <w:p>
            <w:pPr>
              <w:pStyle w:val="0"/>
            </w:pPr>
            <w:r>
              <w:rPr>
                <w:sz w:val="20"/>
              </w:rPr>
              <w:t xml:space="preserve">9. Сведения, подтверждающие факт установления инвалидности с детства, - для детей старше 18 лет, ставших инвалидами до достижения ими возраста 18 лет</w:t>
            </w:r>
          </w:p>
        </w:tc>
        <w:tc>
          <w:tcPr>
            <w:tcW w:w="2665"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(федеральная государственная информационная система "Федеральный реестр инвалидов")</w:t>
            </w:r>
          </w:p>
        </w:tc>
        <w:tc>
          <w:tcPr>
            <w:tcW w:w="1984" w:type="dxa"/>
            <w:tcBorders>
              <w:top w:val="nil"/>
              <w:left w:val="nil"/>
              <w:bottom w:val="nil"/>
              <w:right w:val="nil"/>
            </w:tcBorders>
          </w:tcPr>
          <w:p>
            <w:pPr>
              <w:pStyle w:val="0"/>
            </w:pPr>
            <w:r>
              <w:rPr>
                <w:sz w:val="20"/>
              </w:rPr>
              <w:t xml:space="preserve">посредством единой системы межведомственного электронного взаимодействия</w:t>
            </w:r>
          </w:p>
        </w:tc>
      </w:tr>
      <w:tr>
        <w:tc>
          <w:tcPr>
            <w:gridSpan w:val="3"/>
            <w:tcW w:w="9071" w:type="dxa"/>
            <w:tcBorders>
              <w:top w:val="nil"/>
              <w:left w:val="nil"/>
              <w:bottom w:val="nil"/>
              <w:right w:val="nil"/>
            </w:tcBorders>
          </w:tcPr>
          <w:p>
            <w:pPr>
              <w:pStyle w:val="0"/>
              <w:jc w:val="both"/>
            </w:pPr>
            <w:r>
              <w:rPr>
                <w:sz w:val="20"/>
              </w:rPr>
              <w:t xml:space="preserve">(в ред. </w:t>
            </w:r>
            <w:hyperlink w:history="0" r:id="rId120"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tc>
      </w:tr>
      <w:tr>
        <w:tc>
          <w:tcPr>
            <w:tcW w:w="4422" w:type="dxa"/>
            <w:tcBorders>
              <w:top w:val="nil"/>
              <w:left w:val="nil"/>
              <w:bottom w:val="nil"/>
              <w:right w:val="nil"/>
            </w:tcBorders>
          </w:tcPr>
          <w:p>
            <w:pPr>
              <w:pStyle w:val="0"/>
            </w:pPr>
            <w:r>
              <w:rPr>
                <w:sz w:val="20"/>
              </w:rPr>
              <w:t xml:space="preserve">10. 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tc>
        <w:tc>
          <w:tcPr>
            <w:tcW w:w="2665" w:type="dxa"/>
            <w:tcBorders>
              <w:top w:val="nil"/>
              <w:left w:val="nil"/>
              <w:bottom w:val="nil"/>
              <w:right w:val="nil"/>
            </w:tcBorders>
          </w:tcPr>
          <w:p>
            <w:pPr>
              <w:pStyle w:val="0"/>
            </w:pPr>
            <w:r>
              <w:rPr>
                <w:sz w:val="20"/>
              </w:rPr>
              <w:t xml:space="preserve">заявитель</w:t>
            </w:r>
          </w:p>
        </w:tc>
        <w:tc>
          <w:tcPr>
            <w:tcW w:w="1984" w:type="dxa"/>
            <w:tcBorders>
              <w:top w:val="nil"/>
              <w:left w:val="nil"/>
              <w:bottom w:val="nil"/>
              <w:right w:val="nil"/>
            </w:tcBorders>
          </w:tcPr>
          <w:p>
            <w:pPr>
              <w:pStyle w:val="0"/>
            </w:pPr>
            <w:r>
              <w:rPr>
                <w:sz w:val="20"/>
              </w:rPr>
              <w:t xml:space="preserve">посредством представления подтверждающих документов</w:t>
            </w:r>
          </w:p>
        </w:tc>
      </w:tr>
      <w:tr>
        <w:tc>
          <w:tcPr>
            <w:tcW w:w="4422" w:type="dxa"/>
            <w:tcBorders>
              <w:top w:val="nil"/>
              <w:left w:val="nil"/>
              <w:bottom w:val="nil"/>
              <w:right w:val="nil"/>
            </w:tcBorders>
          </w:tcPr>
          <w:p>
            <w:pPr>
              <w:pStyle w:val="0"/>
            </w:pPr>
            <w:r>
              <w:rPr>
                <w:sz w:val="20"/>
              </w:rPr>
              <w:t xml:space="preserve">11. Сведения, подтверждающие получение пенсии по случаю потери кормильца в Фонде пенсионного и социального страхования Российской Федерации, для детей, указанных в </w:t>
            </w:r>
            <w:hyperlink w:history="0" w:anchor="P138" w:tooltip="детям военнослужащих, проходивших военную службу по контракту,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органов по контролю за оборотом наркотических средств и психотропных веществ, лиц, проходивших службу в вой...">
              <w:r>
                <w:rPr>
                  <w:sz w:val="20"/>
                  <w:color w:val="0000ff"/>
                </w:rPr>
                <w:t xml:space="preserve">абзаце третьем пункта 1</w:t>
              </w:r>
            </w:hyperlink>
            <w:r>
              <w:rPr>
                <w:sz w:val="20"/>
              </w:rPr>
              <w:t xml:space="preserve"> Правил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пенсионное обеспечение которых осуществляется Фондом пенсионного и социального страхования Российской Федерации, утвержденных постановлением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tc>
        <w:tc>
          <w:tcPr>
            <w:tcW w:w="2665"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(единая государственная информационная система социального обеспечения)</w:t>
            </w:r>
          </w:p>
        </w:tc>
        <w:tc>
          <w:tcPr>
            <w:tcW w:w="1984" w:type="dxa"/>
            <w:tcBorders>
              <w:top w:val="nil"/>
              <w:left w:val="nil"/>
              <w:bottom w:val="nil"/>
              <w:right w:val="nil"/>
            </w:tcBorders>
          </w:tcPr>
          <w:p>
            <w:pPr>
              <w:pStyle w:val="0"/>
            </w:pPr>
            <w:r>
              <w:rPr>
                <w:sz w:val="20"/>
              </w:rPr>
            </w:r>
          </w:p>
        </w:tc>
      </w:tr>
      <w:tr>
        <w:tc>
          <w:tcPr>
            <w:gridSpan w:val="3"/>
            <w:tcW w:w="9071" w:type="dxa"/>
            <w:tcBorders>
              <w:top w:val="nil"/>
              <w:left w:val="nil"/>
              <w:bottom w:val="single" w:sz="4"/>
              <w:right w:val="nil"/>
            </w:tcBorders>
          </w:tcPr>
          <w:p>
            <w:pPr>
              <w:pStyle w:val="0"/>
              <w:jc w:val="both"/>
            </w:pPr>
            <w:r>
              <w:rPr>
                <w:sz w:val="20"/>
              </w:rPr>
              <w:t xml:space="preserve">(в ред. </w:t>
            </w:r>
            <w:hyperlink w:history="0" r:id="rId121"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30 июня 2010 г. N 481</w:t>
      </w:r>
    </w:p>
    <w:p>
      <w:pPr>
        <w:pStyle w:val="0"/>
        <w:jc w:val="center"/>
      </w:pPr>
      <w:r>
        <w:rPr>
          <w:sz w:val="20"/>
        </w:rPr>
      </w:r>
    </w:p>
    <w:bookmarkStart w:id="292" w:name="P292"/>
    <w:bookmarkEnd w:id="292"/>
    <w:p>
      <w:pPr>
        <w:pStyle w:val="2"/>
        <w:jc w:val="center"/>
      </w:pPr>
      <w:r>
        <w:rPr>
          <w:sz w:val="20"/>
        </w:rPr>
        <w:t xml:space="preserve">ПЕРЕЧЕНЬ</w:t>
      </w:r>
    </w:p>
    <w:p>
      <w:pPr>
        <w:pStyle w:val="2"/>
        <w:jc w:val="center"/>
      </w:pPr>
      <w:r>
        <w:rPr>
          <w:sz w:val="20"/>
        </w:rPr>
        <w:t xml:space="preserve">УТРАТИВШИХ СИЛУ РЕШЕНИЙ 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122" w:tooltip="Постановление Правительства РФ от 25.08.1999 N 936 (ред. от 22.12.2006) &quo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quot; ------------ Недействующая редакция {КонсультантПлюс}">
        <w:r>
          <w:rPr>
            <w:sz w:val="20"/>
            <w:color w:val="0000ff"/>
          </w:rPr>
          <w:t xml:space="preserve">Абзац четвертый пункта 1</w:t>
        </w:r>
      </w:hyperlink>
      <w:r>
        <w:rPr>
          <w:sz w:val="20"/>
        </w:rPr>
        <w:t xml:space="preserve">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Российской Федерации, 1999, N 35, ст. 4321).</w:t>
      </w:r>
    </w:p>
    <w:p>
      <w:pPr>
        <w:pStyle w:val="0"/>
        <w:spacing w:before="200" w:line-rule="auto"/>
        <w:ind w:firstLine="540"/>
        <w:jc w:val="both"/>
      </w:pPr>
      <w:r>
        <w:rPr>
          <w:sz w:val="20"/>
        </w:rPr>
        <w:t xml:space="preserve">2. </w:t>
      </w:r>
      <w:hyperlink w:history="0" r:id="rId123" w:tooltip="Ссылка на КонсультантПлюс">
        <w:r>
          <w:rPr>
            <w:sz w:val="20"/>
            <w:color w:val="0000ff"/>
          </w:rPr>
          <w:t xml:space="preserve">Подпункт 4 пункта 1</w:t>
        </w:r>
      </w:hyperlink>
      <w:r>
        <w:rPr>
          <w:sz w:val="20"/>
        </w:rPr>
        <w:t xml:space="preserve"> Постановления Правительства Российской Федерации от 1 сентября 2000 г. N 650 "О мерах по социальной защите членов семей военнослужащих, погибших при исполнении обязанностей военной службы на атомном подводном крейсере "Курск" (Собрание законодательства Российской Федерации, 2000, N 36, ст. 3663).</w:t>
      </w:r>
    </w:p>
    <w:p>
      <w:pPr>
        <w:pStyle w:val="0"/>
        <w:spacing w:before="200" w:line-rule="auto"/>
        <w:ind w:firstLine="540"/>
        <w:jc w:val="both"/>
      </w:pPr>
      <w:r>
        <w:rPr>
          <w:sz w:val="20"/>
        </w:rPr>
        <w:t xml:space="preserve">3. </w:t>
      </w:r>
      <w:hyperlink w:history="0" r:id="rId124" w:tooltip="Постановление Правительства РФ от 21.12.2000 N 999 (ред. от 30.12.2006) &quot;О внесении изменений в некоторые акты Правительства Российской Федерации по вопросам установления размеров стипендий, пособий и других обязательных социальных выплат&quot; ------------ Недействующая редакция {КонсультантПлюс}">
        <w:r>
          <w:rPr>
            <w:sz w:val="20"/>
            <w:color w:val="0000ff"/>
          </w:rPr>
          <w:t xml:space="preserve">Пункт 25</w:t>
        </w:r>
      </w:hyperlink>
      <w:r>
        <w:rPr>
          <w:sz w:val="20"/>
        </w:rPr>
        <w:t xml:space="preserve"> изменений, которые вносятся в некоторые акты Правительства Российской Федерации по вопросам установления размеров стипендий, пособий и других обязательных социальных выплат, утвержденных Постановлением Правительства Российской Федерации от 21 декабря 2000 г. N 999 "О внесении изменений в некоторые акты Правительства Российской Федерации по вопросам установления размеров стипендий, пособий и других обязательных социальных выплат" (Собрание законодательства Российской Федерации, 2001, N 1, ст. 130).</w:t>
      </w:r>
    </w:p>
    <w:p>
      <w:pPr>
        <w:pStyle w:val="0"/>
        <w:spacing w:before="200" w:line-rule="auto"/>
        <w:ind w:firstLine="540"/>
        <w:jc w:val="both"/>
      </w:pPr>
      <w:r>
        <w:rPr>
          <w:sz w:val="20"/>
        </w:rPr>
        <w:t xml:space="preserve">4. </w:t>
      </w:r>
      <w:hyperlink w:history="0" r:id="rId125" w:tooltip="Постановление Правительства РФ от 11.10.2001 N 712 &quot;О распространении действия абзаца четвертого пункта 1 Постановления Правительства Российской Федерации от 25 августа 1999 г. N 936 на детей военнослужащих, сотрудников органов внутренних дел, учреждений и органов уголовно - исполнительной системы, погибших (пропавших без вести) в 1994 - 1997 годах при выполнении задач в условиях вооруженного конфликта немеждународного характера в Чеченской Республике&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11 октября 2001 г. N 712 "О распространении действия абзаца четвертого пункта 1 Постановления Правительства Российской Федерации от 25 августа 1999 г. N 936 на детей военнослужащих, сотрудников органов внутренних дел, учреждений и органов уголовно-исполнительной системы, погибших (пропавших без вести) в 1994 - 1997 годах при выполнении задач в условиях вооруженного конфликта немеждународного характера в Чеченской Республике" (Собрание законодательства Российской Федерации, 2001, N 43, ст. 4096).</w:t>
      </w:r>
    </w:p>
    <w:p>
      <w:pPr>
        <w:pStyle w:val="0"/>
        <w:spacing w:before="200" w:line-rule="auto"/>
        <w:ind w:firstLine="540"/>
        <w:jc w:val="both"/>
      </w:pPr>
      <w:r>
        <w:rPr>
          <w:sz w:val="20"/>
        </w:rPr>
        <w:t xml:space="preserve">5. </w:t>
      </w:r>
      <w:hyperlink w:history="0" r:id="rId126" w:tooltip="Постановление Правительства РФ от 08.08.2003 N 475 (ред. от 02.11.2021) &quot;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Подпункт "а" пункта 38</w:t>
        </w:r>
      </w:hyperlink>
      <w:r>
        <w:rPr>
          <w:sz w:val="20"/>
        </w:rP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 в части дополнения </w:t>
      </w:r>
      <w:hyperlink w:history="0" r:id="rId127" w:tooltip="Постановление Правительства РФ от 25.08.1999 N 936 (ред. от 21.12.2000, с изм. от 11.10.2001) &quot;О дополнительных мерах по социальной защите членов семей военнослужащих и сотрудников органов внутренних дел,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quot; ------------ Недействующая редакция {КонсультантПлюс}">
        <w:r>
          <w:rPr>
            <w:sz w:val="20"/>
            <w:color w:val="0000ff"/>
          </w:rPr>
          <w:t xml:space="preserve">абзаца четвертого пункта 1</w:t>
        </w:r>
      </w:hyperlink>
      <w:r>
        <w:rPr>
          <w:sz w:val="20"/>
        </w:rPr>
        <w:t xml:space="preserve">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0"/>
        <w:spacing w:before="200" w:line-rule="auto"/>
        <w:ind w:firstLine="540"/>
        <w:jc w:val="both"/>
      </w:pPr>
      <w:r>
        <w:rPr>
          <w:sz w:val="20"/>
        </w:rPr>
        <w:t xml:space="preserve">6. </w:t>
      </w:r>
      <w:hyperlink w:history="0" r:id="rId128" w:tooltip="Постановление Правительства РФ от 09.02.2004 N 65 (ред. от 09.06.2010)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 Недействующая редакция {КонсультантПлюс}">
        <w:r>
          <w:rPr>
            <w:sz w:val="20"/>
            <w:color w:val="0000ff"/>
          </w:rPr>
          <w:t xml:space="preserve">Пункт 12</w:t>
        </w:r>
      </w:hyperlink>
      <w:r>
        <w:rPr>
          <w:sz w:val="20"/>
        </w:rPr>
        <w:t xml:space="preserve"> Постановления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2004, N 7, ст. 535).</w:t>
      </w:r>
    </w:p>
    <w:p>
      <w:pPr>
        <w:pStyle w:val="0"/>
        <w:spacing w:before="200" w:line-rule="auto"/>
        <w:ind w:firstLine="540"/>
        <w:jc w:val="both"/>
      </w:pPr>
      <w:r>
        <w:rPr>
          <w:sz w:val="20"/>
        </w:rPr>
        <w:t xml:space="preserve">7. </w:t>
      </w:r>
      <w:hyperlink w:history="0" r:id="rId129" w:tooltip="Постановление Правительства РФ от 02.10.2006 N 591 (ред. от 02.06.2008) &quot;О ежемесячном пособии детям отдельных категорий военнослужащих, погибших при исполнении обязанностей военной службы по призыву&quot; (вместе с &quot;Правилами выплаты ежемесячного пособия детям отдельных категорий военнослужащих, погибших при исполнении обязанностей военной службы по призыву&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октября 2006 г. N 591 "О ежемесячном пособии детям отдельных категорий военнослужащих, погибших при исполнении обязанностей военной службы по призыву" (Собрание законодательства Российской Федерации, 2006, N 41, ст. 4250).</w:t>
      </w:r>
    </w:p>
    <w:p>
      <w:pPr>
        <w:pStyle w:val="0"/>
        <w:spacing w:before="200" w:line-rule="auto"/>
        <w:ind w:firstLine="540"/>
        <w:jc w:val="both"/>
      </w:pPr>
      <w:r>
        <w:rPr>
          <w:sz w:val="20"/>
        </w:rPr>
        <w:t xml:space="preserve">8. </w:t>
      </w:r>
      <w:hyperlink w:history="0" r:id="rId130" w:tooltip="Постановление Правительства РФ от 04.10.2006 N 602 &quot;О внесении изменений в Постановления Правительства Российской Федерации в части повышения размера ежемесячного пособия детям отдельных категорий военнослужащих и сотрудников некоторых федеральных органов исполнительной власти, погибших (пропавших без вести) при исполнении служебных обязанносте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октября 2006 г. N 602 "О внесении изменений в Постановления Правительства Российской Федерации в части повышения размера ежемесячного пособия детям отдельных категорий военнослужащих и сотрудников некоторых федеральных органов исполнительной власти, погибших (пропавших без вести) при исполнении служебных обязанностей" (Собрание законодательства Российской Федерации, 2006, N 41, ст. 4258).</w:t>
      </w:r>
    </w:p>
    <w:p>
      <w:pPr>
        <w:pStyle w:val="0"/>
        <w:spacing w:before="200" w:line-rule="auto"/>
        <w:ind w:firstLine="540"/>
        <w:jc w:val="both"/>
      </w:pPr>
      <w:r>
        <w:rPr>
          <w:sz w:val="20"/>
        </w:rPr>
        <w:t xml:space="preserve">9. </w:t>
      </w:r>
      <w:hyperlink w:history="0" r:id="rId131" w:tooltip="Постановление Правительства РФ от 22.12.2006 N 786 (ред. от 08.12.2010) &quot;О внесении изменений и признании утратившими силу некоторых актов Правительства Российской Федерации, регулирующих вопросы обеспечения санаторно-курортного лечения и оздоровительного отдыха отдельных категорий военнослужащих, сотрудников органов внутренних дел, Государственной противопожарной службы, уголовно-исполнительной системы и членов их семей&quot; {КонсультантПлюс}">
        <w:r>
          <w:rPr>
            <w:sz w:val="20"/>
            <w:color w:val="0000ff"/>
          </w:rPr>
          <w:t xml:space="preserve">Подпункт "в" пункта 1</w:t>
        </w:r>
      </w:hyperlink>
      <w:r>
        <w:rPr>
          <w:sz w:val="20"/>
        </w:rPr>
        <w:t xml:space="preserve"> изменений, которые вносятся в акты Правительства Российской Федерации, регулирующие вопросы обеспечения санаторно-курортного лечения и оздоровительного отдыха отдельных категорий военнослужащих, сотрудников органов внутренних дел, Государственной противопожарной службы, уголовно-исполнительной системы и членов их семей, утвержденных Постановлением Правительства Российской Федерации от 22 декабря 2006 г. N 786 "О внесении изменений и признании утратившими силу некоторых актов Правительства Российской Федерации, регулирующих вопросы обеспечения санаторно-курортного лечения и оздоровительного отдыха отдельных категорий военнослужащих, сотрудников органов внутренних дел, Государственной противопожарной службы, уголовно-исполнительной системы и членов их семей" (Собрание законодательства Российской Федерации, 2007, N 1, ст. 250), в части дополнения </w:t>
      </w:r>
      <w:hyperlink w:history="0" r:id="rId132" w:tooltip="Постановление Правительства РФ от 25.08.1999 N 936 (ред. от 08.08.2003) &quo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quot; ------------ Недействующая редакция {КонсультантПлюс}">
        <w:r>
          <w:rPr>
            <w:sz w:val="20"/>
            <w:color w:val="0000ff"/>
          </w:rPr>
          <w:t xml:space="preserve">абзаца четвертого пункта 1</w:t>
        </w:r>
      </w:hyperlink>
      <w:r>
        <w:rPr>
          <w:sz w:val="20"/>
        </w:rPr>
        <w:t xml:space="preserve">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0"/>
        <w:spacing w:before="200" w:line-rule="auto"/>
        <w:ind w:firstLine="540"/>
        <w:jc w:val="both"/>
      </w:pPr>
      <w:r>
        <w:rPr>
          <w:sz w:val="20"/>
        </w:rPr>
        <w:t xml:space="preserve">10. </w:t>
      </w:r>
      <w:hyperlink w:history="0" r:id="rId133" w:tooltip="Постановление Правительства РФ от 02.06.2008 N 423 (ред. от 19.01.2010) &quot;О некоторых вопросах деятельности Министерства здравоохранения и социального развития Российской Федерации и Федерального медико-биологического агентства&quot; ------------ Недействующая редакция {КонсультантПлюс}">
        <w:r>
          <w:rPr>
            <w:sz w:val="20"/>
            <w:color w:val="0000ff"/>
          </w:rPr>
          <w:t xml:space="preserve">Пункт 17</w:t>
        </w:r>
      </w:hyperlink>
      <w:r>
        <w:rPr>
          <w:sz w:val="20"/>
        </w:rPr>
        <w:t xml:space="preserve"> изменений, которые вносятся в Постановления Правительства Российской Федерации по вопросам деятельности Министерства здравоохранения и социального развития Российской Федерации и Федерального медико-биологического агентства, утвержденных Постановлением Правительства Российской Федерации от 2 июня 2008 г. N 423 "О некоторых вопросах деятельности Министерства здравоохранения и социального развития Российской Федерации и Федерального медико-биологического агентства" (Собрание законодательства Российской Федерации, 2008, N 23, ст. 2713).</w:t>
      </w:r>
    </w:p>
    <w:p>
      <w:pPr>
        <w:pStyle w:val="0"/>
        <w:spacing w:before="200" w:line-rule="auto"/>
        <w:ind w:firstLine="540"/>
        <w:jc w:val="both"/>
      </w:pPr>
      <w:r>
        <w:rPr>
          <w:sz w:val="20"/>
        </w:rPr>
        <w:t xml:space="preserve">11. </w:t>
      </w:r>
      <w:hyperlink w:history="0" r:id="rId134" w:tooltip="Постановление Правительства РФ от 12.08.2008 N 587 (ред. от 25.02.2009) &quo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quot; ------------ Недействующая редакция {КонсультантПлюс}">
        <w:r>
          <w:rPr>
            <w:sz w:val="20"/>
            <w:color w:val="0000ff"/>
          </w:rPr>
          <w:t xml:space="preserve">Абзац второй пункта 3</w:t>
        </w:r>
      </w:hyperlink>
      <w:r>
        <w:rPr>
          <w:sz w:val="20"/>
        </w:rPr>
        <w:t xml:space="preserve"> Постановления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(Собрание законодательства Российской Федерации, 2008, N 33, ст. 3854).</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30.06.2010 N 481</w:t>
            <w:br/>
            <w:t>(ред. от 24.03.2023)</w:t>
            <w:br/>
            <w:t>"О ежемесячном пособии детям военнослужащих и со...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14041&amp;dst=100102" TargetMode = "External"/>
	<Relationship Id="rId8" Type="http://schemas.openxmlformats.org/officeDocument/2006/relationships/hyperlink" Target="https://login.consultant.ru/link/?req=doc&amp;base=RZB&amp;n=476104&amp;dst=100247" TargetMode = "External"/>
	<Relationship Id="rId9" Type="http://schemas.openxmlformats.org/officeDocument/2006/relationships/hyperlink" Target="https://login.consultant.ru/link/?req=doc&amp;base=RZB&amp;n=480080&amp;dst=100218" TargetMode = "External"/>
	<Relationship Id="rId10" Type="http://schemas.openxmlformats.org/officeDocument/2006/relationships/hyperlink" Target="https://login.consultant.ru/link/?req=doc&amp;base=RZB&amp;n=406295&amp;dst=100005" TargetMode = "External"/>
	<Relationship Id="rId11" Type="http://schemas.openxmlformats.org/officeDocument/2006/relationships/hyperlink" Target="https://login.consultant.ru/link/?req=doc&amp;base=RZB&amp;n=459106&amp;dst=100296" TargetMode = "External"/>
	<Relationship Id="rId12" Type="http://schemas.openxmlformats.org/officeDocument/2006/relationships/hyperlink" Target="https://login.consultant.ru/link/?req=doc&amp;base=RZB&amp;n=453302&amp;dst=100033" TargetMode = "External"/>
	<Relationship Id="rId13" Type="http://schemas.openxmlformats.org/officeDocument/2006/relationships/hyperlink" Target="https://login.consultant.ru/link/?req=doc&amp;base=RZB&amp;n=340153&amp;dst=100016" TargetMode = "External"/>
	<Relationship Id="rId14" Type="http://schemas.openxmlformats.org/officeDocument/2006/relationships/hyperlink" Target="https://login.consultant.ru/link/?req=doc&amp;base=RZB&amp;n=449311&amp;dst=100130" TargetMode = "External"/>
	<Relationship Id="rId15" Type="http://schemas.openxmlformats.org/officeDocument/2006/relationships/hyperlink" Target="https://login.consultant.ru/link/?req=doc&amp;base=RZB&amp;n=453221&amp;dst=100172" TargetMode = "External"/>
	<Relationship Id="rId16" Type="http://schemas.openxmlformats.org/officeDocument/2006/relationships/hyperlink" Target="https://login.consultant.ru/link/?req=doc&amp;base=RZB&amp;n=443650&amp;dst=100270" TargetMode = "External"/>
	<Relationship Id="rId17" Type="http://schemas.openxmlformats.org/officeDocument/2006/relationships/hyperlink" Target="https://login.consultant.ru/link/?req=doc&amp;base=RZB&amp;n=466152&amp;dst=100699" TargetMode = "External"/>
	<Relationship Id="rId18" Type="http://schemas.openxmlformats.org/officeDocument/2006/relationships/hyperlink" Target="https://login.consultant.ru/link/?req=doc&amp;base=RZB&amp;n=389942&amp;dst=100011" TargetMode = "External"/>
	<Relationship Id="rId19" Type="http://schemas.openxmlformats.org/officeDocument/2006/relationships/hyperlink" Target="https://login.consultant.ru/link/?req=doc&amp;base=RZB&amp;n=340205&amp;dst=100011" TargetMode = "External"/>
	<Relationship Id="rId20" Type="http://schemas.openxmlformats.org/officeDocument/2006/relationships/hyperlink" Target="https://login.consultant.ru/link/?req=doc&amp;base=RZB&amp;n=406295&amp;dst=100010" TargetMode = "External"/>
	<Relationship Id="rId21" Type="http://schemas.openxmlformats.org/officeDocument/2006/relationships/hyperlink" Target="https://login.consultant.ru/link/?req=doc&amp;base=RZB&amp;n=340153&amp;dst=100018" TargetMode = "External"/>
	<Relationship Id="rId22" Type="http://schemas.openxmlformats.org/officeDocument/2006/relationships/hyperlink" Target="https://login.consultant.ru/link/?req=doc&amp;base=RZB&amp;n=406295&amp;dst=100010" TargetMode = "External"/>
	<Relationship Id="rId23" Type="http://schemas.openxmlformats.org/officeDocument/2006/relationships/hyperlink" Target="https://login.consultant.ru/link/?req=doc&amp;base=RZB&amp;n=340153&amp;dst=100018" TargetMode = "External"/>
	<Relationship Id="rId24" Type="http://schemas.openxmlformats.org/officeDocument/2006/relationships/hyperlink" Target="https://login.consultant.ru/link/?req=doc&amp;base=RZB&amp;n=466152&amp;dst=100700" TargetMode = "External"/>
	<Relationship Id="rId25" Type="http://schemas.openxmlformats.org/officeDocument/2006/relationships/hyperlink" Target="https://login.consultant.ru/link/?req=doc&amp;base=RZB&amp;n=476104&amp;dst=100248" TargetMode = "External"/>
	<Relationship Id="rId26" Type="http://schemas.openxmlformats.org/officeDocument/2006/relationships/hyperlink" Target="https://login.consultant.ru/link/?req=doc&amp;base=RZB&amp;n=406295&amp;dst=100010" TargetMode = "External"/>
	<Relationship Id="rId27" Type="http://schemas.openxmlformats.org/officeDocument/2006/relationships/hyperlink" Target="https://login.consultant.ru/link/?req=doc&amp;base=RZB&amp;n=459106&amp;dst=100297" TargetMode = "External"/>
	<Relationship Id="rId28" Type="http://schemas.openxmlformats.org/officeDocument/2006/relationships/hyperlink" Target="https://login.consultant.ru/link/?req=doc&amp;base=RZB&amp;n=453302&amp;dst=100034" TargetMode = "External"/>
	<Relationship Id="rId29" Type="http://schemas.openxmlformats.org/officeDocument/2006/relationships/hyperlink" Target="https://login.consultant.ru/link/?req=doc&amp;base=RZB&amp;n=340153&amp;dst=100019" TargetMode = "External"/>
	<Relationship Id="rId30" Type="http://schemas.openxmlformats.org/officeDocument/2006/relationships/hyperlink" Target="https://login.consultant.ru/link/?req=doc&amp;base=RZB&amp;n=453221&amp;dst=100173" TargetMode = "External"/>
	<Relationship Id="rId31" Type="http://schemas.openxmlformats.org/officeDocument/2006/relationships/hyperlink" Target="https://login.consultant.ru/link/?req=doc&amp;base=RZB&amp;n=443650&amp;dst=100271" TargetMode = "External"/>
	<Relationship Id="rId32" Type="http://schemas.openxmlformats.org/officeDocument/2006/relationships/hyperlink" Target="https://login.consultant.ru/link/?req=doc&amp;base=RZB&amp;n=466152&amp;dst=100701" TargetMode = "External"/>
	<Relationship Id="rId33" Type="http://schemas.openxmlformats.org/officeDocument/2006/relationships/hyperlink" Target="https://login.consultant.ru/link/?req=doc&amp;base=RZB&amp;n=476104&amp;dst=100249" TargetMode = "External"/>
	<Relationship Id="rId34" Type="http://schemas.openxmlformats.org/officeDocument/2006/relationships/hyperlink" Target="https://login.consultant.ru/link/?req=doc&amp;base=RZB&amp;n=453302&amp;dst=100034" TargetMode = "External"/>
	<Relationship Id="rId35" Type="http://schemas.openxmlformats.org/officeDocument/2006/relationships/hyperlink" Target="https://login.consultant.ru/link/?req=doc&amp;base=RZB&amp;n=453221&amp;dst=100174" TargetMode = "External"/>
	<Relationship Id="rId36" Type="http://schemas.openxmlformats.org/officeDocument/2006/relationships/hyperlink" Target="https://login.consultant.ru/link/?req=doc&amp;base=RZB&amp;n=443650&amp;dst=100272" TargetMode = "External"/>
	<Relationship Id="rId37" Type="http://schemas.openxmlformats.org/officeDocument/2006/relationships/hyperlink" Target="https://login.consultant.ru/link/?req=doc&amp;base=RZB&amp;n=466152&amp;dst=100702" TargetMode = "External"/>
	<Relationship Id="rId38" Type="http://schemas.openxmlformats.org/officeDocument/2006/relationships/hyperlink" Target="https://login.consultant.ru/link/?req=doc&amp;base=RZB&amp;n=476104&amp;dst=100250" TargetMode = "External"/>
	<Relationship Id="rId39" Type="http://schemas.openxmlformats.org/officeDocument/2006/relationships/hyperlink" Target="https://login.consultant.ru/link/?req=doc&amp;base=RZB&amp;n=443650&amp;dst=100273" TargetMode = "External"/>
	<Relationship Id="rId40" Type="http://schemas.openxmlformats.org/officeDocument/2006/relationships/hyperlink" Target="https://login.consultant.ru/link/?req=doc&amp;base=RZB&amp;n=466152&amp;dst=100703" TargetMode = "External"/>
	<Relationship Id="rId41" Type="http://schemas.openxmlformats.org/officeDocument/2006/relationships/hyperlink" Target="https://login.consultant.ru/link/?req=doc&amp;base=RZB&amp;n=443650&amp;dst=100274" TargetMode = "External"/>
	<Relationship Id="rId42" Type="http://schemas.openxmlformats.org/officeDocument/2006/relationships/hyperlink" Target="https://login.consultant.ru/link/?req=doc&amp;base=RZB&amp;n=453302&amp;dst=100035" TargetMode = "External"/>
	<Relationship Id="rId43" Type="http://schemas.openxmlformats.org/officeDocument/2006/relationships/hyperlink" Target="https://login.consultant.ru/link/?req=doc&amp;base=RZB&amp;n=340205&amp;dst=100017" TargetMode = "External"/>
	<Relationship Id="rId44" Type="http://schemas.openxmlformats.org/officeDocument/2006/relationships/hyperlink" Target="https://login.consultant.ru/link/?req=doc&amp;base=RZB&amp;n=389942&amp;dst=100017" TargetMode = "External"/>
	<Relationship Id="rId45" Type="http://schemas.openxmlformats.org/officeDocument/2006/relationships/hyperlink" Target="https://login.consultant.ru/link/?req=doc&amp;base=RZB&amp;n=406295&amp;dst=100011" TargetMode = "External"/>
	<Relationship Id="rId46" Type="http://schemas.openxmlformats.org/officeDocument/2006/relationships/hyperlink" Target="https://login.consultant.ru/link/?req=doc&amp;base=RZB&amp;n=459106&amp;dst=100298" TargetMode = "External"/>
	<Relationship Id="rId47" Type="http://schemas.openxmlformats.org/officeDocument/2006/relationships/hyperlink" Target="https://login.consultant.ru/link/?req=doc&amp;base=RZB&amp;n=453302&amp;dst=100036" TargetMode = "External"/>
	<Relationship Id="rId48" Type="http://schemas.openxmlformats.org/officeDocument/2006/relationships/hyperlink" Target="https://login.consultant.ru/link/?req=doc&amp;base=RZB&amp;n=340153&amp;dst=100020" TargetMode = "External"/>
	<Relationship Id="rId49" Type="http://schemas.openxmlformats.org/officeDocument/2006/relationships/hyperlink" Target="https://login.consultant.ru/link/?req=doc&amp;base=RZB&amp;n=449311&amp;dst=100131" TargetMode = "External"/>
	<Relationship Id="rId50" Type="http://schemas.openxmlformats.org/officeDocument/2006/relationships/hyperlink" Target="https://login.consultant.ru/link/?req=doc&amp;base=RZB&amp;n=453221&amp;dst=100175" TargetMode = "External"/>
	<Relationship Id="rId51" Type="http://schemas.openxmlformats.org/officeDocument/2006/relationships/hyperlink" Target="https://login.consultant.ru/link/?req=doc&amp;base=RZB&amp;n=466152&amp;dst=100704" TargetMode = "External"/>
	<Relationship Id="rId52" Type="http://schemas.openxmlformats.org/officeDocument/2006/relationships/hyperlink" Target="https://login.consultant.ru/link/?req=doc&amp;base=RZB&amp;n=389942&amp;dst=100011" TargetMode = "External"/>
	<Relationship Id="rId53" Type="http://schemas.openxmlformats.org/officeDocument/2006/relationships/hyperlink" Target="https://login.consultant.ru/link/?req=doc&amp;base=RZB&amp;n=340205&amp;dst=100011" TargetMode = "External"/>
	<Relationship Id="rId54" Type="http://schemas.openxmlformats.org/officeDocument/2006/relationships/hyperlink" Target="https://login.consultant.ru/link/?req=doc&amp;base=RZB&amp;n=406295&amp;dst=100012" TargetMode = "External"/>
	<Relationship Id="rId55" Type="http://schemas.openxmlformats.org/officeDocument/2006/relationships/hyperlink" Target="https://login.consultant.ru/link/?req=doc&amp;base=RZB&amp;n=340153&amp;dst=100022" TargetMode = "External"/>
	<Relationship Id="rId56" Type="http://schemas.openxmlformats.org/officeDocument/2006/relationships/hyperlink" Target="https://login.consultant.ru/link/?req=doc&amp;base=RZB&amp;n=453221&amp;dst=100176" TargetMode = "External"/>
	<Relationship Id="rId57" Type="http://schemas.openxmlformats.org/officeDocument/2006/relationships/hyperlink" Target="https://login.consultant.ru/link/?req=doc&amp;base=RZB&amp;n=406295&amp;dst=100013" TargetMode = "External"/>
	<Relationship Id="rId58" Type="http://schemas.openxmlformats.org/officeDocument/2006/relationships/hyperlink" Target="https://login.consultant.ru/link/?req=doc&amp;base=RZB&amp;n=480802" TargetMode = "External"/>
	<Relationship Id="rId59" Type="http://schemas.openxmlformats.org/officeDocument/2006/relationships/hyperlink" Target="https://login.consultant.ru/link/?req=doc&amp;base=RZB&amp;n=453221&amp;dst=100177" TargetMode = "External"/>
	<Relationship Id="rId60" Type="http://schemas.openxmlformats.org/officeDocument/2006/relationships/hyperlink" Target="https://login.consultant.ru/link/?req=doc&amp;base=RZB&amp;n=480800" TargetMode = "External"/>
	<Relationship Id="rId61" Type="http://schemas.openxmlformats.org/officeDocument/2006/relationships/hyperlink" Target="https://login.consultant.ru/link/?req=doc&amp;base=RZB&amp;n=466152&amp;dst=100705" TargetMode = "External"/>
	<Relationship Id="rId62" Type="http://schemas.openxmlformats.org/officeDocument/2006/relationships/hyperlink" Target="https://login.consultant.ru/link/?req=doc&amp;base=RZB&amp;n=406295&amp;dst=100014" TargetMode = "External"/>
	<Relationship Id="rId63" Type="http://schemas.openxmlformats.org/officeDocument/2006/relationships/hyperlink" Target="https://login.consultant.ru/link/?req=doc&amp;base=RZB&amp;n=449311&amp;dst=100133" TargetMode = "External"/>
	<Relationship Id="rId64" Type="http://schemas.openxmlformats.org/officeDocument/2006/relationships/hyperlink" Target="https://login.consultant.ru/link/?req=doc&amp;base=RZB&amp;n=449311&amp;dst=100134" TargetMode = "External"/>
	<Relationship Id="rId65" Type="http://schemas.openxmlformats.org/officeDocument/2006/relationships/hyperlink" Target="https://login.consultant.ru/link/?req=doc&amp;base=RZB&amp;n=466152&amp;dst=100707" TargetMode = "External"/>
	<Relationship Id="rId66" Type="http://schemas.openxmlformats.org/officeDocument/2006/relationships/hyperlink" Target="https://login.consultant.ru/link/?req=doc&amp;base=RZB&amp;n=466152&amp;dst=100707" TargetMode = "External"/>
	<Relationship Id="rId67" Type="http://schemas.openxmlformats.org/officeDocument/2006/relationships/hyperlink" Target="https://login.consultant.ru/link/?req=doc&amp;base=RZB&amp;n=449311&amp;dst=100135" TargetMode = "External"/>
	<Relationship Id="rId68" Type="http://schemas.openxmlformats.org/officeDocument/2006/relationships/hyperlink" Target="https://login.consultant.ru/link/?req=doc&amp;base=RZB&amp;n=406295&amp;dst=100012" TargetMode = "External"/>
	<Relationship Id="rId69" Type="http://schemas.openxmlformats.org/officeDocument/2006/relationships/hyperlink" Target="https://login.consultant.ru/link/?req=doc&amp;base=RZB&amp;n=414041&amp;dst=100102" TargetMode = "External"/>
	<Relationship Id="rId70" Type="http://schemas.openxmlformats.org/officeDocument/2006/relationships/hyperlink" Target="https://login.consultant.ru/link/?req=doc&amp;base=RZB&amp;n=476104&amp;dst=100251" TargetMode = "External"/>
	<Relationship Id="rId71" Type="http://schemas.openxmlformats.org/officeDocument/2006/relationships/hyperlink" Target="https://login.consultant.ru/link/?req=doc&amp;base=RZB&amp;n=406295&amp;dst=100015" TargetMode = "External"/>
	<Relationship Id="rId72" Type="http://schemas.openxmlformats.org/officeDocument/2006/relationships/hyperlink" Target="https://login.consultant.ru/link/?req=doc&amp;base=RZB&amp;n=340153&amp;dst=100028" TargetMode = "External"/>
	<Relationship Id="rId73" Type="http://schemas.openxmlformats.org/officeDocument/2006/relationships/hyperlink" Target="https://login.consultant.ru/link/?req=doc&amp;base=RZB&amp;n=449311&amp;dst=100142" TargetMode = "External"/>
	<Relationship Id="rId74" Type="http://schemas.openxmlformats.org/officeDocument/2006/relationships/hyperlink" Target="https://login.consultant.ru/link/?req=doc&amp;base=RZB&amp;n=453221&amp;dst=100179" TargetMode = "External"/>
	<Relationship Id="rId75" Type="http://schemas.openxmlformats.org/officeDocument/2006/relationships/hyperlink" Target="https://login.consultant.ru/link/?req=doc&amp;base=RZB&amp;n=443650&amp;dst=100275" TargetMode = "External"/>
	<Relationship Id="rId76" Type="http://schemas.openxmlformats.org/officeDocument/2006/relationships/hyperlink" Target="https://login.consultant.ru/link/?req=doc&amp;base=RZB&amp;n=466152&amp;dst=100708" TargetMode = "External"/>
	<Relationship Id="rId77" Type="http://schemas.openxmlformats.org/officeDocument/2006/relationships/hyperlink" Target="https://login.consultant.ru/link/?req=doc&amp;base=RZB&amp;n=476104&amp;dst=100252" TargetMode = "External"/>
	<Relationship Id="rId78" Type="http://schemas.openxmlformats.org/officeDocument/2006/relationships/hyperlink" Target="https://login.consultant.ru/link/?req=doc&amp;base=RZB&amp;n=443650&amp;dst=100276" TargetMode = "External"/>
	<Relationship Id="rId79" Type="http://schemas.openxmlformats.org/officeDocument/2006/relationships/hyperlink" Target="https://login.consultant.ru/link/?req=doc&amp;base=RZB&amp;n=466152&amp;dst=100710" TargetMode = "External"/>
	<Relationship Id="rId80" Type="http://schemas.openxmlformats.org/officeDocument/2006/relationships/hyperlink" Target="https://login.consultant.ru/link/?req=doc&amp;base=RZB&amp;n=406295&amp;dst=100017" TargetMode = "External"/>
	<Relationship Id="rId81" Type="http://schemas.openxmlformats.org/officeDocument/2006/relationships/hyperlink" Target="https://login.consultant.ru/link/?req=doc&amp;base=RZB&amp;n=406295&amp;dst=100016" TargetMode = "External"/>
	<Relationship Id="rId82" Type="http://schemas.openxmlformats.org/officeDocument/2006/relationships/hyperlink" Target="https://login.consultant.ru/link/?req=doc&amp;base=RZB&amp;n=340153&amp;dst=100030" TargetMode = "External"/>
	<Relationship Id="rId83" Type="http://schemas.openxmlformats.org/officeDocument/2006/relationships/hyperlink" Target="https://login.consultant.ru/link/?req=doc&amp;base=RZB&amp;n=453221&amp;dst=100179" TargetMode = "External"/>
	<Relationship Id="rId84" Type="http://schemas.openxmlformats.org/officeDocument/2006/relationships/hyperlink" Target="https://login.consultant.ru/link/?req=doc&amp;base=RZB&amp;n=466152&amp;dst=100710" TargetMode = "External"/>
	<Relationship Id="rId85" Type="http://schemas.openxmlformats.org/officeDocument/2006/relationships/hyperlink" Target="https://login.consultant.ru/link/?req=doc&amp;base=RZB&amp;n=406295&amp;dst=100019" TargetMode = "External"/>
	<Relationship Id="rId86" Type="http://schemas.openxmlformats.org/officeDocument/2006/relationships/hyperlink" Target="https://login.consultant.ru/link/?req=doc&amp;base=RZB&amp;n=480453" TargetMode = "External"/>
	<Relationship Id="rId87" Type="http://schemas.openxmlformats.org/officeDocument/2006/relationships/hyperlink" Target="https://login.consultant.ru/link/?req=doc&amp;base=RZB&amp;n=466152&amp;dst=100711" TargetMode = "External"/>
	<Relationship Id="rId88" Type="http://schemas.openxmlformats.org/officeDocument/2006/relationships/hyperlink" Target="https://login.consultant.ru/link/?req=doc&amp;base=RZB&amp;n=466152&amp;dst=100711" TargetMode = "External"/>
	<Relationship Id="rId89" Type="http://schemas.openxmlformats.org/officeDocument/2006/relationships/hyperlink" Target="https://login.consultant.ru/link/?req=doc&amp;base=RZB&amp;n=466152&amp;dst=100711" TargetMode = "External"/>
	<Relationship Id="rId90" Type="http://schemas.openxmlformats.org/officeDocument/2006/relationships/hyperlink" Target="https://login.consultant.ru/link/?req=doc&amp;base=RZB&amp;n=466152&amp;dst=100711" TargetMode = "External"/>
	<Relationship Id="rId91" Type="http://schemas.openxmlformats.org/officeDocument/2006/relationships/hyperlink" Target="https://login.consultant.ru/link/?req=doc&amp;base=RZB&amp;n=443650&amp;dst=100277" TargetMode = "External"/>
	<Relationship Id="rId92" Type="http://schemas.openxmlformats.org/officeDocument/2006/relationships/hyperlink" Target="https://login.consultant.ru/link/?req=doc&amp;base=RZB&amp;n=443650&amp;dst=100285" TargetMode = "External"/>
	<Relationship Id="rId93" Type="http://schemas.openxmlformats.org/officeDocument/2006/relationships/hyperlink" Target="https://login.consultant.ru/link/?req=doc&amp;base=RZB&amp;n=466152&amp;dst=100712" TargetMode = "External"/>
	<Relationship Id="rId94" Type="http://schemas.openxmlformats.org/officeDocument/2006/relationships/hyperlink" Target="https://login.consultant.ru/link/?req=doc&amp;base=RZB&amp;n=466152&amp;dst=100712" TargetMode = "External"/>
	<Relationship Id="rId95" Type="http://schemas.openxmlformats.org/officeDocument/2006/relationships/hyperlink" Target="https://login.consultant.ru/link/?req=doc&amp;base=RZB&amp;n=466152&amp;dst=100712" TargetMode = "External"/>
	<Relationship Id="rId96" Type="http://schemas.openxmlformats.org/officeDocument/2006/relationships/hyperlink" Target="https://login.consultant.ru/link/?req=doc&amp;base=RZB&amp;n=443650&amp;dst=100286" TargetMode = "External"/>
	<Relationship Id="rId97" Type="http://schemas.openxmlformats.org/officeDocument/2006/relationships/hyperlink" Target="https://login.consultant.ru/link/?req=doc&amp;base=RZB&amp;n=406295&amp;dst=100016" TargetMode = "External"/>
	<Relationship Id="rId98" Type="http://schemas.openxmlformats.org/officeDocument/2006/relationships/hyperlink" Target="https://login.consultant.ru/link/?req=doc&amp;base=RZB&amp;n=443650&amp;dst=100290" TargetMode = "External"/>
	<Relationship Id="rId99" Type="http://schemas.openxmlformats.org/officeDocument/2006/relationships/hyperlink" Target="https://login.consultant.ru/link/?req=doc&amp;base=RZB&amp;n=443650&amp;dst=100291" TargetMode = "External"/>
	<Relationship Id="rId100" Type="http://schemas.openxmlformats.org/officeDocument/2006/relationships/hyperlink" Target="https://login.consultant.ru/link/?req=doc&amp;base=RZB&amp;n=466152&amp;dst=100713" TargetMode = "External"/>
	<Relationship Id="rId101" Type="http://schemas.openxmlformats.org/officeDocument/2006/relationships/hyperlink" Target="https://login.consultant.ru/link/?req=doc&amp;base=RZB&amp;n=443650&amp;dst=100293" TargetMode = "External"/>
	<Relationship Id="rId102" Type="http://schemas.openxmlformats.org/officeDocument/2006/relationships/hyperlink" Target="https://login.consultant.ru/link/?req=doc&amp;base=RZB&amp;n=466152&amp;dst=100714" TargetMode = "External"/>
	<Relationship Id="rId103" Type="http://schemas.openxmlformats.org/officeDocument/2006/relationships/hyperlink" Target="https://login.consultant.ru/link/?req=doc&amp;base=RZB&amp;n=466152&amp;dst=100714" TargetMode = "External"/>
	<Relationship Id="rId104" Type="http://schemas.openxmlformats.org/officeDocument/2006/relationships/hyperlink" Target="https://login.consultant.ru/link/?req=doc&amp;base=RZB&amp;n=466152&amp;dst=100714" TargetMode = "External"/>
	<Relationship Id="rId105" Type="http://schemas.openxmlformats.org/officeDocument/2006/relationships/hyperlink" Target="https://login.consultant.ru/link/?req=doc&amp;base=RZB&amp;n=466152&amp;dst=100714" TargetMode = "External"/>
	<Relationship Id="rId106" Type="http://schemas.openxmlformats.org/officeDocument/2006/relationships/hyperlink" Target="https://login.consultant.ru/link/?req=doc&amp;base=RZB&amp;n=443650&amp;dst=100294" TargetMode = "External"/>
	<Relationship Id="rId107" Type="http://schemas.openxmlformats.org/officeDocument/2006/relationships/hyperlink" Target="https://login.consultant.ru/link/?req=doc&amp;base=RZB&amp;n=466152&amp;dst=100715" TargetMode = "External"/>
	<Relationship Id="rId108" Type="http://schemas.openxmlformats.org/officeDocument/2006/relationships/hyperlink" Target="https://login.consultant.ru/link/?req=doc&amp;base=RZB&amp;n=466152&amp;dst=100715" TargetMode = "External"/>
	<Relationship Id="rId109" Type="http://schemas.openxmlformats.org/officeDocument/2006/relationships/hyperlink" Target="https://login.consultant.ru/link/?req=doc&amp;base=RZB&amp;n=443650&amp;dst=100299" TargetMode = "External"/>
	<Relationship Id="rId110" Type="http://schemas.openxmlformats.org/officeDocument/2006/relationships/hyperlink" Target="https://login.consultant.ru/link/?req=doc&amp;base=RZB&amp;n=443650&amp;dst=100303" TargetMode = "External"/>
	<Relationship Id="rId111" Type="http://schemas.openxmlformats.org/officeDocument/2006/relationships/hyperlink" Target="https://login.consultant.ru/link/?req=doc&amp;base=RZB&amp;n=443650&amp;dst=100304" TargetMode = "External"/>
	<Relationship Id="rId112" Type="http://schemas.openxmlformats.org/officeDocument/2006/relationships/hyperlink" Target="https://login.consultant.ru/link/?req=doc&amp;base=RZB&amp;n=466152&amp;dst=100716" TargetMode = "External"/>
	<Relationship Id="rId113" Type="http://schemas.openxmlformats.org/officeDocument/2006/relationships/hyperlink" Target="https://login.consultant.ru/link/?req=doc&amp;base=RZB&amp;n=443650&amp;dst=100305" TargetMode = "External"/>
	<Relationship Id="rId114" Type="http://schemas.openxmlformats.org/officeDocument/2006/relationships/hyperlink" Target="https://login.consultant.ru/link/?req=doc&amp;base=RZB&amp;n=443650&amp;dst=100306" TargetMode = "External"/>
	<Relationship Id="rId115" Type="http://schemas.openxmlformats.org/officeDocument/2006/relationships/hyperlink" Target="https://login.consultant.ru/link/?req=doc&amp;base=RZB&amp;n=466152&amp;dst=100717" TargetMode = "External"/>
	<Relationship Id="rId116" Type="http://schemas.openxmlformats.org/officeDocument/2006/relationships/hyperlink" Target="https://login.consultant.ru/link/?req=doc&amp;base=RZB&amp;n=466152&amp;dst=100720" TargetMode = "External"/>
	<Relationship Id="rId117" Type="http://schemas.openxmlformats.org/officeDocument/2006/relationships/hyperlink" Target="https://login.consultant.ru/link/?req=doc&amp;base=RZB&amp;n=466152&amp;dst=100721" TargetMode = "External"/>
	<Relationship Id="rId118" Type="http://schemas.openxmlformats.org/officeDocument/2006/relationships/hyperlink" Target="https://login.consultant.ru/link/?req=doc&amp;base=RZB&amp;n=466152&amp;dst=100722" TargetMode = "External"/>
	<Relationship Id="rId119" Type="http://schemas.openxmlformats.org/officeDocument/2006/relationships/hyperlink" Target="https://login.consultant.ru/link/?req=doc&amp;base=RZB&amp;n=466152&amp;dst=100723" TargetMode = "External"/>
	<Relationship Id="rId120" Type="http://schemas.openxmlformats.org/officeDocument/2006/relationships/hyperlink" Target="https://login.consultant.ru/link/?req=doc&amp;base=RZB&amp;n=466152&amp;dst=100724" TargetMode = "External"/>
	<Relationship Id="rId121" Type="http://schemas.openxmlformats.org/officeDocument/2006/relationships/hyperlink" Target="https://login.consultant.ru/link/?req=doc&amp;base=RZB&amp;n=466152&amp;dst=100725" TargetMode = "External"/>
	<Relationship Id="rId122" Type="http://schemas.openxmlformats.org/officeDocument/2006/relationships/hyperlink" Target="https://login.consultant.ru/link/?req=doc&amp;base=RZB&amp;n=63187&amp;dst=100028" TargetMode = "External"/>
	<Relationship Id="rId123" Type="http://schemas.openxmlformats.org/officeDocument/2006/relationships/hyperlink" Target="https://login.consultant.ru/link/?req=doc&amp;base=EXP&amp;n=483400&amp;dst=100022" TargetMode = "External"/>
	<Relationship Id="rId124" Type="http://schemas.openxmlformats.org/officeDocument/2006/relationships/hyperlink" Target="https://login.consultant.ru/link/?req=doc&amp;base=RZB&amp;n=65479&amp;dst=100078" TargetMode = "External"/>
	<Relationship Id="rId125" Type="http://schemas.openxmlformats.org/officeDocument/2006/relationships/hyperlink" Target="https://login.consultant.ru/link/?req=doc&amp;base=RZB&amp;n=33629" TargetMode = "External"/>
	<Relationship Id="rId126" Type="http://schemas.openxmlformats.org/officeDocument/2006/relationships/hyperlink" Target="https://login.consultant.ru/link/?req=doc&amp;base=RZB&amp;n=400033&amp;dst=100123" TargetMode = "External"/>
	<Relationship Id="rId127" Type="http://schemas.openxmlformats.org/officeDocument/2006/relationships/hyperlink" Target="https://login.consultant.ru/link/?req=doc&amp;base=RZB&amp;n=29995&amp;dst=100009" TargetMode = "External"/>
	<Relationship Id="rId128" Type="http://schemas.openxmlformats.org/officeDocument/2006/relationships/hyperlink" Target="https://login.consultant.ru/link/?req=doc&amp;base=RZB&amp;n=101452&amp;dst=1" TargetMode = "External"/>
	<Relationship Id="rId129" Type="http://schemas.openxmlformats.org/officeDocument/2006/relationships/hyperlink" Target="https://login.consultant.ru/link/?req=doc&amp;base=RZB&amp;n=77528" TargetMode = "External"/>
	<Relationship Id="rId130" Type="http://schemas.openxmlformats.org/officeDocument/2006/relationships/hyperlink" Target="https://login.consultant.ru/link/?req=doc&amp;base=RZB&amp;n=63164" TargetMode = "External"/>
	<Relationship Id="rId131" Type="http://schemas.openxmlformats.org/officeDocument/2006/relationships/hyperlink" Target="https://login.consultant.ru/link/?req=doc&amp;base=RZB&amp;n=107828&amp;dst=100018" TargetMode = "External"/>
	<Relationship Id="rId132" Type="http://schemas.openxmlformats.org/officeDocument/2006/relationships/hyperlink" Target="https://login.consultant.ru/link/?req=doc&amp;base=RZB&amp;n=43958&amp;dst=100020" TargetMode = "External"/>
	<Relationship Id="rId133" Type="http://schemas.openxmlformats.org/officeDocument/2006/relationships/hyperlink" Target="https://login.consultant.ru/link/?req=doc&amp;base=RZB&amp;n=96645&amp;dst=100163" TargetMode = "External"/>
	<Relationship Id="rId134" Type="http://schemas.openxmlformats.org/officeDocument/2006/relationships/hyperlink" Target="https://login.consultant.ru/link/?req=doc&amp;base=RZB&amp;n=85294&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30.06.2010 N 481
(ред. от 24.03.2023)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(вместе с "Правилами выплаты ежемесячного пособия детям во</dc:title>
  <dcterms:created xsi:type="dcterms:W3CDTF">2024-08-14T11:48:51Z</dcterms:created>
</cp:coreProperties>
</file>