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5D" w:rsidRDefault="00106E5D">
      <w:pPr>
        <w:pStyle w:val="ConsPlusTitlePage"/>
      </w:pPr>
      <w:r>
        <w:t xml:space="preserve">Документ предоставлен </w:t>
      </w:r>
      <w:hyperlink r:id="rId4">
        <w:r>
          <w:rPr>
            <w:color w:val="0000FF"/>
          </w:rPr>
          <w:t>КонсультантПлюс</w:t>
        </w:r>
      </w:hyperlink>
      <w:r>
        <w:br/>
      </w:r>
    </w:p>
    <w:p w:rsidR="00106E5D" w:rsidRDefault="00106E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6E5D">
        <w:tc>
          <w:tcPr>
            <w:tcW w:w="4677" w:type="dxa"/>
            <w:tcBorders>
              <w:top w:val="nil"/>
              <w:left w:val="nil"/>
              <w:bottom w:val="nil"/>
              <w:right w:val="nil"/>
            </w:tcBorders>
          </w:tcPr>
          <w:p w:rsidR="00106E5D" w:rsidRDefault="00106E5D">
            <w:pPr>
              <w:pStyle w:val="ConsPlusNormal"/>
            </w:pPr>
            <w:r>
              <w:t>19 декабря 2019 года</w:t>
            </w:r>
          </w:p>
        </w:tc>
        <w:tc>
          <w:tcPr>
            <w:tcW w:w="4677" w:type="dxa"/>
            <w:tcBorders>
              <w:top w:val="nil"/>
              <w:left w:val="nil"/>
              <w:bottom w:val="nil"/>
              <w:right w:val="nil"/>
            </w:tcBorders>
          </w:tcPr>
          <w:p w:rsidR="00106E5D" w:rsidRDefault="00106E5D">
            <w:pPr>
              <w:pStyle w:val="ConsPlusNormal"/>
              <w:jc w:val="right"/>
            </w:pPr>
            <w:r>
              <w:t>N 143-з</w:t>
            </w:r>
          </w:p>
        </w:tc>
      </w:tr>
    </w:tbl>
    <w:p w:rsidR="00106E5D" w:rsidRDefault="00106E5D">
      <w:pPr>
        <w:pStyle w:val="ConsPlusNormal"/>
        <w:pBdr>
          <w:bottom w:val="single" w:sz="6" w:space="0" w:color="auto"/>
        </w:pBdr>
        <w:spacing w:before="100" w:after="100"/>
        <w:jc w:val="both"/>
        <w:rPr>
          <w:sz w:val="2"/>
          <w:szCs w:val="2"/>
        </w:rPr>
      </w:pPr>
    </w:p>
    <w:p w:rsidR="00106E5D" w:rsidRDefault="00106E5D">
      <w:pPr>
        <w:pStyle w:val="ConsPlusNormal"/>
        <w:jc w:val="both"/>
      </w:pPr>
    </w:p>
    <w:p w:rsidR="00106E5D" w:rsidRDefault="00106E5D">
      <w:pPr>
        <w:pStyle w:val="ConsPlusTitle"/>
        <w:jc w:val="center"/>
      </w:pPr>
      <w:r>
        <w:t>РОССИЙСКАЯ ФЕДЕРАЦИЯ</w:t>
      </w:r>
    </w:p>
    <w:p w:rsidR="00106E5D" w:rsidRDefault="00106E5D">
      <w:pPr>
        <w:pStyle w:val="ConsPlusTitle"/>
        <w:jc w:val="center"/>
      </w:pPr>
      <w:r>
        <w:t>СМОЛЕНСКАЯ ОБЛАСТЬ</w:t>
      </w:r>
    </w:p>
    <w:p w:rsidR="00106E5D" w:rsidRDefault="00106E5D">
      <w:pPr>
        <w:pStyle w:val="ConsPlusTitle"/>
        <w:jc w:val="center"/>
      </w:pPr>
    </w:p>
    <w:p w:rsidR="00106E5D" w:rsidRDefault="00106E5D">
      <w:pPr>
        <w:pStyle w:val="ConsPlusTitle"/>
        <w:jc w:val="center"/>
      </w:pPr>
      <w:r>
        <w:t>ОБЛАСТНОЙ ЗАКОН</w:t>
      </w:r>
    </w:p>
    <w:p w:rsidR="00106E5D" w:rsidRDefault="00106E5D">
      <w:pPr>
        <w:pStyle w:val="ConsPlusTitle"/>
        <w:jc w:val="center"/>
      </w:pPr>
    </w:p>
    <w:p w:rsidR="00106E5D" w:rsidRDefault="00106E5D">
      <w:pPr>
        <w:pStyle w:val="ConsPlusTitle"/>
        <w:jc w:val="center"/>
      </w:pPr>
      <w:r>
        <w:t>О ДОПОЛНИТЕЛЬНЫХ МЕРАХ ПОДДЕРЖКИ СЕМЕЙ, ИМЕЮЩИХ ДВУХ</w:t>
      </w:r>
    </w:p>
    <w:p w:rsidR="00106E5D" w:rsidRDefault="00106E5D">
      <w:pPr>
        <w:pStyle w:val="ConsPlusTitle"/>
        <w:jc w:val="center"/>
      </w:pPr>
      <w:r>
        <w:t>И БОЛЕЕ ДЕТЕЙ, НА ТЕРРИТОРИИ СМОЛЕНСКОЙ ОБЛАСТИ</w:t>
      </w:r>
    </w:p>
    <w:p w:rsidR="00106E5D" w:rsidRDefault="00106E5D">
      <w:pPr>
        <w:pStyle w:val="ConsPlusNormal"/>
        <w:jc w:val="both"/>
      </w:pPr>
    </w:p>
    <w:p w:rsidR="00106E5D" w:rsidRDefault="00106E5D">
      <w:pPr>
        <w:pStyle w:val="ConsPlusNormal"/>
        <w:jc w:val="right"/>
      </w:pPr>
      <w:r>
        <w:t>Принят Смоленской областной Думой</w:t>
      </w:r>
    </w:p>
    <w:p w:rsidR="00106E5D" w:rsidRDefault="00106E5D">
      <w:pPr>
        <w:pStyle w:val="ConsPlusNormal"/>
        <w:jc w:val="right"/>
      </w:pPr>
      <w:r>
        <w:t>19 декабря 2019 года</w:t>
      </w:r>
    </w:p>
    <w:p w:rsidR="00106E5D" w:rsidRDefault="00106E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6E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E5D" w:rsidRDefault="00106E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E5D" w:rsidRDefault="00106E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E5D" w:rsidRDefault="00106E5D">
            <w:pPr>
              <w:pStyle w:val="ConsPlusNormal"/>
              <w:jc w:val="center"/>
            </w:pPr>
            <w:r>
              <w:rPr>
                <w:color w:val="392C69"/>
              </w:rPr>
              <w:t>Список изменяющих документов</w:t>
            </w:r>
          </w:p>
          <w:p w:rsidR="00106E5D" w:rsidRDefault="00106E5D">
            <w:pPr>
              <w:pStyle w:val="ConsPlusNormal"/>
              <w:jc w:val="center"/>
            </w:pPr>
            <w:r>
              <w:rPr>
                <w:color w:val="392C69"/>
              </w:rPr>
              <w:t>(в ред. законов Смоленской области</w:t>
            </w:r>
          </w:p>
          <w:p w:rsidR="00106E5D" w:rsidRDefault="00106E5D">
            <w:pPr>
              <w:pStyle w:val="ConsPlusNormal"/>
              <w:jc w:val="center"/>
            </w:pPr>
            <w:r>
              <w:rPr>
                <w:color w:val="392C69"/>
              </w:rPr>
              <w:t xml:space="preserve">от 29.09.2021 </w:t>
            </w:r>
            <w:hyperlink r:id="rId5">
              <w:r>
                <w:rPr>
                  <w:color w:val="0000FF"/>
                </w:rPr>
                <w:t>N 108-з</w:t>
              </w:r>
            </w:hyperlink>
            <w:r>
              <w:rPr>
                <w:color w:val="392C69"/>
              </w:rPr>
              <w:t xml:space="preserve">, от 31.03.2022 </w:t>
            </w:r>
            <w:hyperlink r:id="rId6">
              <w:r>
                <w:rPr>
                  <w:color w:val="0000FF"/>
                </w:rPr>
                <w:t>N 13-з</w:t>
              </w:r>
            </w:hyperlink>
            <w:r>
              <w:rPr>
                <w:color w:val="392C69"/>
              </w:rPr>
              <w:t xml:space="preserve">, от 21.04.2022 </w:t>
            </w:r>
            <w:hyperlink r:id="rId7">
              <w:r>
                <w:rPr>
                  <w:color w:val="0000FF"/>
                </w:rPr>
                <w:t>N 27-з</w:t>
              </w:r>
            </w:hyperlink>
            <w:r>
              <w:rPr>
                <w:color w:val="392C69"/>
              </w:rPr>
              <w:t>,</w:t>
            </w:r>
          </w:p>
          <w:p w:rsidR="00106E5D" w:rsidRDefault="00106E5D">
            <w:pPr>
              <w:pStyle w:val="ConsPlusNormal"/>
              <w:jc w:val="center"/>
            </w:pPr>
            <w:r>
              <w:rPr>
                <w:color w:val="392C69"/>
              </w:rPr>
              <w:t xml:space="preserve">от 29.09.2022 </w:t>
            </w:r>
            <w:hyperlink r:id="rId8">
              <w:r>
                <w:rPr>
                  <w:color w:val="0000FF"/>
                </w:rPr>
                <w:t>N 86-з</w:t>
              </w:r>
            </w:hyperlink>
            <w:r>
              <w:rPr>
                <w:color w:val="392C69"/>
              </w:rPr>
              <w:t xml:space="preserve">, от 24.04.2024 </w:t>
            </w:r>
            <w:hyperlink r:id="rId9">
              <w:r>
                <w:rPr>
                  <w:color w:val="0000FF"/>
                </w:rPr>
                <w:t>N 57-з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E5D" w:rsidRDefault="00106E5D">
            <w:pPr>
              <w:pStyle w:val="ConsPlusNormal"/>
            </w:pPr>
          </w:p>
        </w:tc>
      </w:tr>
    </w:tbl>
    <w:p w:rsidR="00106E5D" w:rsidRDefault="00106E5D">
      <w:pPr>
        <w:pStyle w:val="ConsPlusNormal"/>
        <w:jc w:val="both"/>
      </w:pPr>
    </w:p>
    <w:p w:rsidR="00106E5D" w:rsidRDefault="00106E5D">
      <w:pPr>
        <w:pStyle w:val="ConsPlusTitle"/>
        <w:ind w:firstLine="540"/>
        <w:jc w:val="both"/>
        <w:outlineLvl w:val="0"/>
      </w:pPr>
      <w:r>
        <w:t>Статья 1</w:t>
      </w:r>
    </w:p>
    <w:p w:rsidR="00106E5D" w:rsidRDefault="00106E5D">
      <w:pPr>
        <w:pStyle w:val="ConsPlusNormal"/>
        <w:jc w:val="both"/>
      </w:pPr>
    </w:p>
    <w:p w:rsidR="00106E5D" w:rsidRDefault="00106E5D">
      <w:pPr>
        <w:pStyle w:val="ConsPlusNormal"/>
        <w:ind w:firstLine="540"/>
        <w:jc w:val="both"/>
      </w:pPr>
      <w:r>
        <w:t>Настоящий областной закон (далее - настоящий закон) устанавливает на территории Смоленской области дополнительные меры поддержки семей, имеющих двух и более детей.</w:t>
      </w:r>
    </w:p>
    <w:p w:rsidR="00106E5D" w:rsidRDefault="00106E5D">
      <w:pPr>
        <w:pStyle w:val="ConsPlusNormal"/>
        <w:jc w:val="both"/>
      </w:pPr>
    </w:p>
    <w:p w:rsidR="00106E5D" w:rsidRDefault="00106E5D">
      <w:pPr>
        <w:pStyle w:val="ConsPlusTitle"/>
        <w:ind w:firstLine="540"/>
        <w:jc w:val="both"/>
        <w:outlineLvl w:val="0"/>
      </w:pPr>
      <w:r>
        <w:t>Статья 2</w:t>
      </w:r>
    </w:p>
    <w:p w:rsidR="00106E5D" w:rsidRDefault="00106E5D">
      <w:pPr>
        <w:pStyle w:val="ConsPlusNormal"/>
        <w:jc w:val="both"/>
      </w:pPr>
    </w:p>
    <w:p w:rsidR="00106E5D" w:rsidRDefault="00106E5D">
      <w:pPr>
        <w:pStyle w:val="ConsPlusNormal"/>
        <w:ind w:firstLine="540"/>
        <w:jc w:val="both"/>
      </w:pPr>
      <w:r>
        <w:t>1. В настоящем законе используются следующие термины и понятия:</w:t>
      </w:r>
    </w:p>
    <w:p w:rsidR="00106E5D" w:rsidRDefault="00106E5D">
      <w:pPr>
        <w:pStyle w:val="ConsPlusNormal"/>
        <w:spacing w:before="220"/>
        <w:ind w:firstLine="540"/>
        <w:jc w:val="both"/>
      </w:pPr>
      <w:r>
        <w:t>1) дополнительные меры поддержки семей, имеющих двух и более детей (далее также - дополнительные меры поддержки), - меры, обеспечивающие возможность:</w:t>
      </w:r>
    </w:p>
    <w:p w:rsidR="00106E5D" w:rsidRDefault="00106E5D">
      <w:pPr>
        <w:pStyle w:val="ConsPlusNormal"/>
        <w:jc w:val="both"/>
      </w:pPr>
      <w:r>
        <w:t xml:space="preserve">(в ред. </w:t>
      </w:r>
      <w:hyperlink r:id="rId10">
        <w:r>
          <w:rPr>
            <w:color w:val="0000FF"/>
          </w:rPr>
          <w:t>закона</w:t>
        </w:r>
      </w:hyperlink>
      <w:r>
        <w:t xml:space="preserve"> Смоленской области от 29.09.2021 N 108-з)</w:t>
      </w:r>
    </w:p>
    <w:p w:rsidR="00106E5D" w:rsidRDefault="00106E5D">
      <w:pPr>
        <w:pStyle w:val="ConsPlusNormal"/>
        <w:spacing w:before="220"/>
        <w:ind w:firstLine="540"/>
        <w:jc w:val="both"/>
      </w:pPr>
      <w:r>
        <w:t>а) улучшения жилищных условий с учетом особенностей, установленных настоящим законом;</w:t>
      </w:r>
    </w:p>
    <w:p w:rsidR="00106E5D" w:rsidRDefault="00106E5D">
      <w:pPr>
        <w:pStyle w:val="ConsPlusNormal"/>
        <w:spacing w:before="220"/>
        <w:ind w:firstLine="540"/>
        <w:jc w:val="both"/>
      </w:pPr>
      <w:r>
        <w:t>б) получения образования ребенком (детьми) с учетом особенностей, установленных настоящим законом;</w:t>
      </w:r>
    </w:p>
    <w:p w:rsidR="00106E5D" w:rsidRDefault="00106E5D">
      <w:pPr>
        <w:pStyle w:val="ConsPlusNormal"/>
        <w:spacing w:before="220"/>
        <w:ind w:firstLine="540"/>
        <w:jc w:val="both"/>
      </w:pPr>
      <w:r>
        <w:t>в) приобретения автотранспортного средства с учетом особенностей, установленных настоящим законом;</w:t>
      </w:r>
    </w:p>
    <w:p w:rsidR="00106E5D" w:rsidRDefault="00106E5D">
      <w:pPr>
        <w:pStyle w:val="ConsPlusNormal"/>
        <w:jc w:val="both"/>
      </w:pPr>
      <w:r>
        <w:t xml:space="preserve">(пп. "в" введен </w:t>
      </w:r>
      <w:hyperlink r:id="rId11">
        <w:r>
          <w:rPr>
            <w:color w:val="0000FF"/>
          </w:rPr>
          <w:t>законом</w:t>
        </w:r>
      </w:hyperlink>
      <w:r>
        <w:t xml:space="preserve"> Смоленской области от 29.09.2021 N 108-з; в ред. </w:t>
      </w:r>
      <w:hyperlink r:id="rId12">
        <w:r>
          <w:rPr>
            <w:color w:val="0000FF"/>
          </w:rPr>
          <w:t>закона</w:t>
        </w:r>
      </w:hyperlink>
      <w:r>
        <w:t xml:space="preserve"> Смоленской области от 31.03.2022 N 13-з)</w:t>
      </w:r>
    </w:p>
    <w:p w:rsidR="00106E5D" w:rsidRDefault="00106E5D">
      <w:pPr>
        <w:pStyle w:val="ConsPlusNormal"/>
        <w:spacing w:before="220"/>
        <w:ind w:firstLine="540"/>
        <w:jc w:val="both"/>
      </w:pPr>
      <w:r>
        <w:t>г) газификации домовладения (объекта индивидуального жилищного строительства, жилого дома блокированной застройки) (далее - домовладение) с учетом особенностей, установленных настоящим законом;</w:t>
      </w:r>
    </w:p>
    <w:p w:rsidR="00106E5D" w:rsidRDefault="00106E5D">
      <w:pPr>
        <w:pStyle w:val="ConsPlusNormal"/>
        <w:jc w:val="both"/>
      </w:pPr>
      <w:r>
        <w:t xml:space="preserve">(пп. "г" введен </w:t>
      </w:r>
      <w:hyperlink r:id="rId13">
        <w:r>
          <w:rPr>
            <w:color w:val="0000FF"/>
          </w:rPr>
          <w:t>законом</w:t>
        </w:r>
      </w:hyperlink>
      <w:r>
        <w:t xml:space="preserve"> Смоленской области от 21.04.2022 N 27-з)</w:t>
      </w:r>
    </w:p>
    <w:p w:rsidR="00106E5D" w:rsidRDefault="00106E5D">
      <w:pPr>
        <w:pStyle w:val="ConsPlusNormal"/>
        <w:spacing w:before="220"/>
        <w:ind w:firstLine="540"/>
        <w:jc w:val="both"/>
      </w:pPr>
      <w:r>
        <w:t>2) областной материнский (семейный) капитал - средства областного бюджета, направляемые на реализацию дополнительных мер поддержки;</w:t>
      </w:r>
    </w:p>
    <w:p w:rsidR="00106E5D" w:rsidRDefault="00106E5D">
      <w:pPr>
        <w:pStyle w:val="ConsPlusNormal"/>
        <w:spacing w:before="220"/>
        <w:ind w:firstLine="540"/>
        <w:jc w:val="both"/>
      </w:pPr>
      <w:r>
        <w:t xml:space="preserve">3) сертификат на областной материнский (семейный) капитал - именной документ, </w:t>
      </w:r>
      <w:r>
        <w:lastRenderedPageBreak/>
        <w:t>подтверждающий право на дополнительные меры поддержки.</w:t>
      </w:r>
    </w:p>
    <w:p w:rsidR="00106E5D" w:rsidRDefault="00106E5D">
      <w:pPr>
        <w:pStyle w:val="ConsPlusNormal"/>
        <w:spacing w:before="220"/>
        <w:ind w:firstLine="540"/>
        <w:jc w:val="both"/>
      </w:pPr>
      <w:r>
        <w:t xml:space="preserve">2. Иные понятия и термины, используемые в настоящем законе, применяются в значениях, установленных федеральным </w:t>
      </w:r>
      <w:hyperlink r:id="rId14">
        <w:r>
          <w:rPr>
            <w:color w:val="0000FF"/>
          </w:rPr>
          <w:t>законодательством</w:t>
        </w:r>
      </w:hyperlink>
      <w:r>
        <w:t>.</w:t>
      </w:r>
    </w:p>
    <w:p w:rsidR="00106E5D" w:rsidRDefault="00106E5D">
      <w:pPr>
        <w:pStyle w:val="ConsPlusNormal"/>
        <w:jc w:val="both"/>
      </w:pPr>
    </w:p>
    <w:p w:rsidR="00106E5D" w:rsidRDefault="00106E5D">
      <w:pPr>
        <w:pStyle w:val="ConsPlusTitle"/>
        <w:ind w:firstLine="540"/>
        <w:jc w:val="both"/>
        <w:outlineLvl w:val="0"/>
      </w:pPr>
      <w:r>
        <w:t>Статья 3</w:t>
      </w:r>
    </w:p>
    <w:p w:rsidR="00106E5D" w:rsidRDefault="00106E5D">
      <w:pPr>
        <w:pStyle w:val="ConsPlusNormal"/>
        <w:jc w:val="both"/>
      </w:pPr>
    </w:p>
    <w:p w:rsidR="00106E5D" w:rsidRDefault="00106E5D">
      <w:pPr>
        <w:pStyle w:val="ConsPlusNormal"/>
        <w:ind w:firstLine="540"/>
        <w:jc w:val="both"/>
      </w:pPr>
      <w:bookmarkStart w:id="0" w:name="P40"/>
      <w:bookmarkEnd w:id="0"/>
      <w:r>
        <w:t>1. Право на дополнительные меры поддержки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Смоленской области не менее одного года на момент рождения (усыновления) ребенка (детей), среднедушевой доход семей которых, учитываемый и исчисляемый в порядке, установленном нормативным правовым актом Правительства Смоленской области, за шесть последних календарных месяцев, предшествующих месяцу подачи заявления о выдаче сертификата на областной материнский (семейный) капитал (далее также - сертификат), не превышает двукратную величину прожиточного минимума на душу населения, установленную нормативным правовым актом Правительства Смоленской области на дату подачи заявления о выдаче сертификата:</w:t>
      </w:r>
    </w:p>
    <w:p w:rsidR="00106E5D" w:rsidRDefault="00106E5D">
      <w:pPr>
        <w:pStyle w:val="ConsPlusNormal"/>
        <w:jc w:val="both"/>
      </w:pPr>
      <w:r>
        <w:t xml:space="preserve">(в ред. </w:t>
      </w:r>
      <w:hyperlink r:id="rId15">
        <w:r>
          <w:rPr>
            <w:color w:val="0000FF"/>
          </w:rPr>
          <w:t>закона</w:t>
        </w:r>
      </w:hyperlink>
      <w:r>
        <w:t xml:space="preserve"> Смоленской области от 24.04.2024 N 57-з)</w:t>
      </w:r>
    </w:p>
    <w:p w:rsidR="00106E5D" w:rsidRDefault="00106E5D">
      <w:pPr>
        <w:pStyle w:val="ConsPlusNormal"/>
        <w:spacing w:before="220"/>
        <w:ind w:firstLine="540"/>
        <w:jc w:val="both"/>
      </w:pPr>
      <w:r>
        <w:t xml:space="preserve">1) женщин, родивших (усыновивших) второго ребенка начиная с 1 января 2020 года (в том числе в случае смерти первого и (или) второго ребенка, при условии, что была произведена государственная регистрация его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16">
        <w:r>
          <w:rPr>
            <w:color w:val="0000FF"/>
          </w:rPr>
          <w:t>законом</w:t>
        </w:r>
      </w:hyperlink>
      <w:r>
        <w:t xml:space="preserve"> от 28 февраля 2008 года N 15-з "О дополнительных мерах поддержки семей, имеющих детей, на территории Смоленской области" (далее - областной закон "О дополнительных мерах поддержки семей, имеющих детей, на территории Смоленской области"), или областным </w:t>
      </w:r>
      <w:hyperlink r:id="rId17">
        <w:r>
          <w:rPr>
            <w:color w:val="0000FF"/>
          </w:rPr>
          <w:t>законом</w:t>
        </w:r>
      </w:hyperlink>
      <w:r>
        <w:t xml:space="preserve"> от 30 ноября 2016 года N 130-з "О дополнительных мерах поддержки семей, имеющих трех и более детей, на территории Смоленской области" (далее - областной закон "О дополнительных мерах поддержки семей, имеющих трех и более детей, на территории Смоленской области");</w:t>
      </w:r>
    </w:p>
    <w:p w:rsidR="00106E5D" w:rsidRDefault="00106E5D">
      <w:pPr>
        <w:pStyle w:val="ConsPlusNormal"/>
        <w:spacing w:before="220"/>
        <w:ind w:firstLine="540"/>
        <w:jc w:val="both"/>
      </w:pPr>
      <w:r>
        <w:t xml:space="preserve">2) женщин, родивших (усыновивших) третьего ребенка или последующих детей начиная с 1 января 2020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18">
        <w:r>
          <w:rPr>
            <w:color w:val="0000FF"/>
          </w:rPr>
          <w:t>законом</w:t>
        </w:r>
      </w:hyperlink>
      <w:r>
        <w:t xml:space="preserve"> "О дополнительных мерах поддержки семей, имеющих детей, на территории Смоленской области", или областным </w:t>
      </w:r>
      <w:hyperlink r:id="rId19">
        <w:r>
          <w:rPr>
            <w:color w:val="0000FF"/>
          </w:rPr>
          <w:t>законом</w:t>
        </w:r>
      </w:hyperlink>
      <w:r>
        <w:t xml:space="preserve"> "О дополнительных мерах поддержки семей, имеющих трех и более детей, на территории Смоленской области";</w:t>
      </w:r>
    </w:p>
    <w:p w:rsidR="00106E5D" w:rsidRDefault="00106E5D">
      <w:pPr>
        <w:pStyle w:val="ConsPlusNormal"/>
        <w:spacing w:before="220"/>
        <w:ind w:firstLine="540"/>
        <w:jc w:val="both"/>
      </w:pPr>
      <w:r>
        <w:t xml:space="preserve">3) мужчин, являющихся единственными усыновителями второго, третьего ребенка или последующих детей, если решение суда об усыновлении ребенка вступило в законную силу, начиная с 1 января 2020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20">
        <w:r>
          <w:rPr>
            <w:color w:val="0000FF"/>
          </w:rPr>
          <w:t>законом</w:t>
        </w:r>
      </w:hyperlink>
      <w:r>
        <w:t xml:space="preserve"> "О дополнительных мерах поддержки семей, имеющих детей, на территории Смоленской области", или областным </w:t>
      </w:r>
      <w:hyperlink r:id="rId21">
        <w:r>
          <w:rPr>
            <w:color w:val="0000FF"/>
          </w:rPr>
          <w:t>законом</w:t>
        </w:r>
      </w:hyperlink>
      <w:r>
        <w:t xml:space="preserve"> "О дополнительных мерах поддержки семей, имеющих трех и более детей, на территории Смоленской области".</w:t>
      </w:r>
    </w:p>
    <w:p w:rsidR="00106E5D" w:rsidRDefault="00106E5D">
      <w:pPr>
        <w:pStyle w:val="ConsPlusNormal"/>
        <w:spacing w:before="220"/>
        <w:ind w:firstLine="540"/>
        <w:jc w:val="both"/>
      </w:pPr>
      <w:r>
        <w:t xml:space="preserve">2. При возникновении права на дополнительные меры поддержки лиц, указанных в </w:t>
      </w:r>
      <w:hyperlink w:anchor="P40">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106E5D" w:rsidRDefault="00106E5D">
      <w:pPr>
        <w:pStyle w:val="ConsPlusNormal"/>
        <w:spacing w:before="220"/>
        <w:ind w:firstLine="540"/>
        <w:jc w:val="both"/>
      </w:pPr>
      <w:bookmarkStart w:id="1" w:name="P46"/>
      <w:bookmarkEnd w:id="1"/>
      <w:r>
        <w:t xml:space="preserve">3. Право женщин, указанных в </w:t>
      </w:r>
      <w:hyperlink w:anchor="P40">
        <w:r>
          <w:rPr>
            <w:color w:val="0000FF"/>
          </w:rPr>
          <w:t>части 1</w:t>
        </w:r>
      </w:hyperlink>
      <w:r>
        <w:t xml:space="preserve"> настоящей статьи, на дополнительные меры поддержки </w:t>
      </w:r>
      <w:r>
        <w:lastRenderedPageBreak/>
        <w:t xml:space="preserve">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22">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106E5D" w:rsidRDefault="00106E5D">
      <w:pPr>
        <w:pStyle w:val="ConsPlusNormal"/>
        <w:spacing w:before="220"/>
        <w:ind w:firstLine="540"/>
        <w:jc w:val="both"/>
      </w:pPr>
      <w:bookmarkStart w:id="2" w:name="P47"/>
      <w:bookmarkEnd w:id="2"/>
      <w:r>
        <w:t xml:space="preserve">4. В случаях если отец (усыновитель) ребенка, у которого в соответствии с </w:t>
      </w:r>
      <w:hyperlink w:anchor="P46">
        <w:r>
          <w:rPr>
            <w:color w:val="0000FF"/>
          </w:rPr>
          <w:t>частью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rsidR="00106E5D" w:rsidRDefault="00106E5D">
      <w:pPr>
        <w:pStyle w:val="ConsPlusNormal"/>
        <w:spacing w:before="220"/>
        <w:ind w:firstLine="540"/>
        <w:jc w:val="both"/>
      </w:pPr>
      <w:bookmarkStart w:id="3" w:name="P48"/>
      <w:bookmarkEnd w:id="3"/>
      <w:r>
        <w:t xml:space="preserve">5. Право на дополнительные меры поддержки возникает у ребенка (детей в равных долях), указанного в </w:t>
      </w:r>
      <w:hyperlink w:anchor="P47">
        <w:r>
          <w:rPr>
            <w:color w:val="0000FF"/>
          </w:rPr>
          <w:t>части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46">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46">
        <w:r>
          <w:rPr>
            <w:color w:val="0000FF"/>
          </w:rPr>
          <w:t>части 3</w:t>
        </w:r>
      </w:hyperlink>
      <w:r>
        <w:t xml:space="preserve"> настоящей статьи.</w:t>
      </w:r>
    </w:p>
    <w:p w:rsidR="00106E5D" w:rsidRDefault="00106E5D">
      <w:pPr>
        <w:pStyle w:val="ConsPlusNormal"/>
        <w:spacing w:before="220"/>
        <w:ind w:firstLine="540"/>
        <w:jc w:val="both"/>
      </w:pPr>
      <w:bookmarkStart w:id="4" w:name="P49"/>
      <w:bookmarkEnd w:id="4"/>
      <w:r>
        <w:t>6. Право на дополнительные меры поддержки, возникшее у ребенка (детей в равных долях) по основаниям, предусмотренным частями 4 и 5 настоящей статьи, прекращается в случае его (их) смерти, объявления его (их) умершим или достижения им (ими) возраста 25 лет.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в равных долях).</w:t>
      </w:r>
    </w:p>
    <w:p w:rsidR="00106E5D" w:rsidRDefault="00106E5D">
      <w:pPr>
        <w:pStyle w:val="ConsPlusNormal"/>
        <w:spacing w:before="220"/>
        <w:ind w:firstLine="540"/>
        <w:jc w:val="both"/>
      </w:pPr>
      <w:r>
        <w:t xml:space="preserve">7. Право на дополнительные меры поддержки возникает со дня рождения (усыновления) соответственно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однократно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101">
        <w:r>
          <w:rPr>
            <w:color w:val="0000FF"/>
          </w:rPr>
          <w:t>частью 7 статьи 7</w:t>
        </w:r>
      </w:hyperlink>
      <w:r>
        <w:t xml:space="preserve">, </w:t>
      </w:r>
      <w:hyperlink w:anchor="P148">
        <w:r>
          <w:rPr>
            <w:color w:val="0000FF"/>
          </w:rPr>
          <w:t>частью 4 статьи 10.1</w:t>
        </w:r>
      </w:hyperlink>
      <w:r>
        <w:t xml:space="preserve"> и </w:t>
      </w:r>
      <w:hyperlink w:anchor="P165">
        <w:r>
          <w:rPr>
            <w:color w:val="0000FF"/>
          </w:rPr>
          <w:t>частью 5 статьи 10.2</w:t>
        </w:r>
      </w:hyperlink>
      <w:r>
        <w:t xml:space="preserve"> настоящего закона.</w:t>
      </w:r>
    </w:p>
    <w:p w:rsidR="00106E5D" w:rsidRDefault="00106E5D">
      <w:pPr>
        <w:pStyle w:val="ConsPlusNormal"/>
        <w:jc w:val="both"/>
      </w:pPr>
      <w:r>
        <w:t xml:space="preserve">(в ред. законов Смоленской области от 29.09.2021 </w:t>
      </w:r>
      <w:hyperlink r:id="rId23">
        <w:r>
          <w:rPr>
            <w:color w:val="0000FF"/>
          </w:rPr>
          <w:t>N 108-з</w:t>
        </w:r>
      </w:hyperlink>
      <w:r>
        <w:t xml:space="preserve">, от 21.04.2022 </w:t>
      </w:r>
      <w:hyperlink r:id="rId24">
        <w:r>
          <w:rPr>
            <w:color w:val="0000FF"/>
          </w:rPr>
          <w:t>N 27-з</w:t>
        </w:r>
      </w:hyperlink>
      <w:r>
        <w:t>)</w:t>
      </w:r>
    </w:p>
    <w:p w:rsidR="00106E5D" w:rsidRDefault="00106E5D">
      <w:pPr>
        <w:pStyle w:val="ConsPlusNormal"/>
        <w:jc w:val="both"/>
      </w:pPr>
    </w:p>
    <w:p w:rsidR="00106E5D" w:rsidRDefault="00106E5D">
      <w:pPr>
        <w:pStyle w:val="ConsPlusTitle"/>
        <w:ind w:firstLine="540"/>
        <w:jc w:val="both"/>
        <w:outlineLvl w:val="0"/>
      </w:pPr>
      <w:r>
        <w:lastRenderedPageBreak/>
        <w:t>Статья 4</w:t>
      </w:r>
    </w:p>
    <w:p w:rsidR="00106E5D" w:rsidRDefault="00106E5D">
      <w:pPr>
        <w:pStyle w:val="ConsPlusNormal"/>
        <w:jc w:val="both"/>
      </w:pPr>
    </w:p>
    <w:p w:rsidR="00106E5D" w:rsidRDefault="00106E5D">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регистра лиц, имеющих право на дополнительные меры поддержки (далее - регистр).</w:t>
      </w:r>
    </w:p>
    <w:p w:rsidR="00106E5D" w:rsidRDefault="00106E5D">
      <w:pPr>
        <w:pStyle w:val="ConsPlusNormal"/>
        <w:spacing w:before="220"/>
        <w:ind w:firstLine="540"/>
        <w:jc w:val="both"/>
      </w:pPr>
      <w:r>
        <w:t>2. Ведение регистра осуществляется уполномоченным исполнительным органом Смоленской области в сфере социальной защиты населения (далее - уполномоченный орган) в порядке, определяемом нормативным правовым актом Правительства Смоленской области.</w:t>
      </w:r>
    </w:p>
    <w:p w:rsidR="00106E5D" w:rsidRDefault="00106E5D">
      <w:pPr>
        <w:pStyle w:val="ConsPlusNormal"/>
        <w:jc w:val="both"/>
      </w:pPr>
      <w:r>
        <w:t xml:space="preserve">(в ред. законов Смоленской области от 29.09.2022 </w:t>
      </w:r>
      <w:hyperlink r:id="rId25">
        <w:r>
          <w:rPr>
            <w:color w:val="0000FF"/>
          </w:rPr>
          <w:t>N 86-з</w:t>
        </w:r>
      </w:hyperlink>
      <w:r>
        <w:t xml:space="preserve">, от 24.04.2024 </w:t>
      </w:r>
      <w:hyperlink r:id="rId26">
        <w:r>
          <w:rPr>
            <w:color w:val="0000FF"/>
          </w:rPr>
          <w:t>N 57-з</w:t>
        </w:r>
      </w:hyperlink>
      <w:r>
        <w:t>)</w:t>
      </w:r>
    </w:p>
    <w:p w:rsidR="00106E5D" w:rsidRDefault="00106E5D">
      <w:pPr>
        <w:pStyle w:val="ConsPlusNormal"/>
        <w:spacing w:before="220"/>
        <w:ind w:firstLine="540"/>
        <w:jc w:val="both"/>
      </w:pPr>
      <w:r>
        <w:t xml:space="preserve">3. Информация о предоставлении дополнительных мер поддержки лицам, указанным в части 1 настоящей статьи,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7">
        <w:r>
          <w:rPr>
            <w:color w:val="0000FF"/>
          </w:rPr>
          <w:t>законом</w:t>
        </w:r>
      </w:hyperlink>
      <w:r>
        <w:t xml:space="preserve"> от 17 июля 1999 года N 178-ФЗ "О государственной социальной помощи".</w:t>
      </w:r>
    </w:p>
    <w:p w:rsidR="00106E5D" w:rsidRDefault="00106E5D">
      <w:pPr>
        <w:pStyle w:val="ConsPlusNormal"/>
        <w:jc w:val="both"/>
      </w:pPr>
      <w:r>
        <w:t xml:space="preserve">(в ред. </w:t>
      </w:r>
      <w:hyperlink r:id="rId28">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r>
        <w:t>Статья 5</w:t>
      </w:r>
    </w:p>
    <w:p w:rsidR="00106E5D" w:rsidRDefault="00106E5D">
      <w:pPr>
        <w:pStyle w:val="ConsPlusNormal"/>
        <w:jc w:val="both"/>
      </w:pPr>
    </w:p>
    <w:p w:rsidR="00106E5D" w:rsidRDefault="00106E5D">
      <w:pPr>
        <w:pStyle w:val="ConsPlusNormal"/>
        <w:ind w:firstLine="540"/>
        <w:jc w:val="both"/>
      </w:pPr>
      <w:r>
        <w:t xml:space="preserve">1. Лица, указанные в </w:t>
      </w:r>
      <w:hyperlink w:anchor="P40">
        <w:r>
          <w:rPr>
            <w:color w:val="0000FF"/>
          </w:rPr>
          <w:t>частях 1</w:t>
        </w:r>
      </w:hyperlink>
      <w:r>
        <w:t xml:space="preserve">, </w:t>
      </w:r>
      <w:hyperlink w:anchor="P46">
        <w:r>
          <w:rPr>
            <w:color w:val="0000FF"/>
          </w:rPr>
          <w:t>3</w:t>
        </w:r>
      </w:hyperlink>
      <w:r>
        <w:t xml:space="preserve"> - </w:t>
      </w:r>
      <w:hyperlink w:anchor="P48">
        <w:r>
          <w:rPr>
            <w:color w:val="0000FF"/>
          </w:rPr>
          <w:t>5 статьи 3</w:t>
        </w:r>
      </w:hyperlink>
      <w:r>
        <w:t xml:space="preserve"> настоящего закона, законные представители ребенка (детей), не достигшего совершеннолетия, или законные представители ребенка (детей), достигшего совершеннолетия, но признанного судом недееспособным, ограниченно дееспособным, в случаях, предусмотренных </w:t>
      </w:r>
      <w:hyperlink w:anchor="P47">
        <w:r>
          <w:rPr>
            <w:color w:val="0000FF"/>
          </w:rPr>
          <w:t>частями 4</w:t>
        </w:r>
      </w:hyperlink>
      <w:r>
        <w:t xml:space="preserve"> и </w:t>
      </w:r>
      <w:hyperlink w:anchor="P48">
        <w:r>
          <w:rPr>
            <w:color w:val="0000FF"/>
          </w:rPr>
          <w:t>5 статьи 3</w:t>
        </w:r>
      </w:hyperlink>
      <w:r>
        <w:t xml:space="preserve"> настоящего закона, вправе обратиться в уполномоченный орган за получением сертификата на бумажном носителе или в форме электронного документа в любое время после возникновения права на дополнительные меры поддержки путем подачи соответствующего заявления со всеми необходимыми документами (их копиями, заверенными надлежащим образом). Заявление о выдаче сертификата с приложением необходимых документов (их копий, заверенных надлежащим образом) может быть подано через многофункциональный центр предоставления государственных и муниципальных услуг (далее - многофункциональный центр) по месту жительства лица, подающего заявление о выдаче сертификата.</w:t>
      </w:r>
    </w:p>
    <w:p w:rsidR="00106E5D" w:rsidRDefault="00106E5D">
      <w:pPr>
        <w:pStyle w:val="ConsPlusNormal"/>
        <w:spacing w:before="220"/>
        <w:ind w:firstLine="540"/>
        <w:jc w:val="both"/>
      </w:pPr>
      <w:r>
        <w:t>2. Форма сертификата, правила подачи заявления о выдаче сертификата и правила выдачи сертификата (его дубликата)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29">
        <w:r>
          <w:rPr>
            <w:color w:val="0000FF"/>
          </w:rPr>
          <w:t>закона</w:t>
        </w:r>
      </w:hyperlink>
      <w:r>
        <w:t xml:space="preserve"> Смоленской области от 24.04.2024 N 57-з)</w:t>
      </w:r>
    </w:p>
    <w:p w:rsidR="00106E5D" w:rsidRDefault="00106E5D">
      <w:pPr>
        <w:pStyle w:val="ConsPlusNormal"/>
        <w:spacing w:before="220"/>
        <w:ind w:firstLine="540"/>
        <w:jc w:val="both"/>
      </w:pPr>
      <w:r>
        <w:t>3. Решение о выдаче либо об отказе в выдаче сертификата выносится уполномоченным органом в тридцатидневный срок с даты приема заявления о выдаче сертификата.</w:t>
      </w:r>
    </w:p>
    <w:p w:rsidR="00106E5D" w:rsidRDefault="00106E5D">
      <w:pPr>
        <w:pStyle w:val="ConsPlusNormal"/>
        <w:spacing w:before="220"/>
        <w:ind w:firstLine="540"/>
        <w:jc w:val="both"/>
      </w:pPr>
      <w:r>
        <w:t>4. При рассмотрении заявления о выдаче сертификата уполномоченный орган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ограничения в родительских правах, лишения родительских прав, об отмене усыновления, о признании лица судом недееспособным, ограниченно дееспособным,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w:t>
      </w:r>
    </w:p>
    <w:p w:rsidR="00106E5D" w:rsidRDefault="00106E5D">
      <w:pPr>
        <w:pStyle w:val="ConsPlusNormal"/>
        <w:spacing w:before="220"/>
        <w:ind w:firstLine="540"/>
        <w:jc w:val="both"/>
      </w:pPr>
      <w:r>
        <w:t xml:space="preserve">5. Уполномоченный орган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подачи заявления о выдаче сертификата через многофункциональный центр указанное уведомление </w:t>
      </w:r>
      <w:r>
        <w:lastRenderedPageBreak/>
        <w:t>направляется уполномоченным органом в многофункциональный центр.</w:t>
      </w:r>
    </w:p>
    <w:p w:rsidR="00106E5D" w:rsidRDefault="00106E5D">
      <w:pPr>
        <w:pStyle w:val="ConsPlusNormal"/>
        <w:spacing w:before="220"/>
        <w:ind w:firstLine="540"/>
        <w:jc w:val="both"/>
      </w:pPr>
      <w:r>
        <w:t>6. Основаниями для отказа в удовлетворении заявления о выдаче сертификата являются:</w:t>
      </w:r>
    </w:p>
    <w:p w:rsidR="00106E5D" w:rsidRDefault="00106E5D">
      <w:pPr>
        <w:pStyle w:val="ConsPlusNormal"/>
        <w:spacing w:before="220"/>
        <w:ind w:firstLine="540"/>
        <w:jc w:val="both"/>
      </w:pPr>
      <w:r>
        <w:t>1) отсутствие права на дополнительные меры поддержки в соответствии с настоящим законом;</w:t>
      </w:r>
    </w:p>
    <w:p w:rsidR="00106E5D" w:rsidRDefault="00106E5D">
      <w:pPr>
        <w:pStyle w:val="ConsPlusNormal"/>
        <w:spacing w:before="220"/>
        <w:ind w:firstLine="540"/>
        <w:jc w:val="both"/>
      </w:pPr>
      <w:r>
        <w:t xml:space="preserve">2) прекращение права на дополнительные меры поддержки по основаниям, установленным </w:t>
      </w:r>
      <w:hyperlink w:anchor="P46">
        <w:r>
          <w:rPr>
            <w:color w:val="0000FF"/>
          </w:rPr>
          <w:t>частями 3</w:t>
        </w:r>
      </w:hyperlink>
      <w:r>
        <w:t xml:space="preserve">, </w:t>
      </w:r>
      <w:hyperlink w:anchor="P47">
        <w:r>
          <w:rPr>
            <w:color w:val="0000FF"/>
          </w:rPr>
          <w:t>4</w:t>
        </w:r>
      </w:hyperlink>
      <w:r>
        <w:t xml:space="preserve"> и </w:t>
      </w:r>
      <w:hyperlink w:anchor="P49">
        <w:r>
          <w:rPr>
            <w:color w:val="0000FF"/>
          </w:rPr>
          <w:t>6 статьи 3</w:t>
        </w:r>
      </w:hyperlink>
      <w:r>
        <w:t xml:space="preserve"> настоящего закона;</w:t>
      </w:r>
    </w:p>
    <w:p w:rsidR="00106E5D" w:rsidRDefault="00106E5D">
      <w:pPr>
        <w:pStyle w:val="ConsPlusNormal"/>
        <w:spacing w:before="22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106E5D" w:rsidRDefault="00106E5D">
      <w:pPr>
        <w:pStyle w:val="ConsPlusNormal"/>
        <w:spacing w:before="22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уполномоченным органом было принято такое решение.</w:t>
      </w:r>
    </w:p>
    <w:p w:rsidR="00106E5D" w:rsidRDefault="00106E5D">
      <w:pPr>
        <w:pStyle w:val="ConsPlusNormal"/>
        <w:spacing w:before="22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106E5D" w:rsidRDefault="00106E5D">
      <w:pPr>
        <w:pStyle w:val="ConsPlusNormal"/>
        <w:spacing w:before="220"/>
        <w:ind w:firstLine="540"/>
        <w:jc w:val="both"/>
      </w:pPr>
      <w:r>
        <w:t xml:space="preserve">9. По достижении ребенком (детьми), указанным в </w:t>
      </w:r>
      <w:hyperlink w:anchor="P47">
        <w:r>
          <w:rPr>
            <w:color w:val="0000FF"/>
          </w:rPr>
          <w:t>частях 4</w:t>
        </w:r>
      </w:hyperlink>
      <w:r>
        <w:t xml:space="preserve"> и </w:t>
      </w:r>
      <w:hyperlink w:anchor="P48">
        <w:r>
          <w:rPr>
            <w:color w:val="0000FF"/>
          </w:rPr>
          <w:t>5 статьи 3</w:t>
        </w:r>
      </w:hyperlink>
      <w:r>
        <w:t xml:space="preserve"> настоящего закона,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порядке, определяемом нормативным правовым актом Правительства Смоленской области.</w:t>
      </w:r>
    </w:p>
    <w:p w:rsidR="00106E5D" w:rsidRDefault="00106E5D">
      <w:pPr>
        <w:pStyle w:val="ConsPlusNormal"/>
        <w:jc w:val="both"/>
      </w:pPr>
      <w:r>
        <w:t xml:space="preserve">(в ред. </w:t>
      </w:r>
      <w:hyperlink r:id="rId30">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r>
        <w:t>Статья 6</w:t>
      </w:r>
    </w:p>
    <w:p w:rsidR="00106E5D" w:rsidRDefault="00106E5D">
      <w:pPr>
        <w:pStyle w:val="ConsPlusNormal"/>
        <w:jc w:val="both"/>
      </w:pPr>
    </w:p>
    <w:p w:rsidR="00106E5D" w:rsidRDefault="00106E5D">
      <w:pPr>
        <w:pStyle w:val="ConsPlusNormal"/>
        <w:ind w:firstLine="540"/>
        <w:jc w:val="both"/>
      </w:pPr>
      <w:r>
        <w:t>1. Областной материнский (семейный) капитал устанавливается в размере 163300 рублей.</w:t>
      </w:r>
    </w:p>
    <w:p w:rsidR="00106E5D" w:rsidRDefault="00106E5D">
      <w:pPr>
        <w:pStyle w:val="ConsPlusNormal"/>
        <w:spacing w:before="220"/>
        <w:ind w:firstLine="540"/>
        <w:jc w:val="both"/>
      </w:pPr>
      <w:r>
        <w:t>2. Размер областного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106E5D" w:rsidRDefault="00106E5D">
      <w:pPr>
        <w:pStyle w:val="ConsPlusNormal"/>
        <w:spacing w:before="220"/>
        <w:ind w:firstLine="540"/>
        <w:jc w:val="both"/>
      </w:pPr>
      <w:r>
        <w:t xml:space="preserve">3. В случае распоряжения частью областного материнского (семейного) </w:t>
      </w:r>
      <w:proofErr w:type="gramStart"/>
      <w:r>
        <w:t>капитала</w:t>
      </w:r>
      <w:proofErr w:type="gramEnd"/>
      <w:r>
        <w:t xml:space="preserve"> уполномоченный орган ежегодно не позднее 1 сентября текущего года информирует лиц, имеющих сертификат, о размере его оставшейся части.</w:t>
      </w:r>
    </w:p>
    <w:p w:rsidR="00106E5D" w:rsidRDefault="00106E5D">
      <w:pPr>
        <w:pStyle w:val="ConsPlusNormal"/>
        <w:jc w:val="both"/>
      </w:pPr>
    </w:p>
    <w:p w:rsidR="00106E5D" w:rsidRDefault="00106E5D">
      <w:pPr>
        <w:pStyle w:val="ConsPlusTitle"/>
        <w:ind w:firstLine="540"/>
        <w:jc w:val="both"/>
        <w:outlineLvl w:val="0"/>
      </w:pPr>
      <w:r>
        <w:t>Статья 7</w:t>
      </w:r>
    </w:p>
    <w:p w:rsidR="00106E5D" w:rsidRDefault="00106E5D">
      <w:pPr>
        <w:pStyle w:val="ConsPlusNormal"/>
        <w:jc w:val="both"/>
      </w:pPr>
    </w:p>
    <w:p w:rsidR="00106E5D" w:rsidRDefault="00106E5D">
      <w:pPr>
        <w:pStyle w:val="ConsPlusNormal"/>
        <w:ind w:firstLine="540"/>
        <w:jc w:val="both"/>
      </w:pPr>
      <w:r>
        <w:t xml:space="preserve">1. Распоряжение средствами (частью средств) областного материнского (семейного) капитала осуществляется лицами, указанными в </w:t>
      </w:r>
      <w:hyperlink w:anchor="P40">
        <w:r>
          <w:rPr>
            <w:color w:val="0000FF"/>
          </w:rPr>
          <w:t>частях 1</w:t>
        </w:r>
      </w:hyperlink>
      <w:r>
        <w:t xml:space="preserve"> и </w:t>
      </w:r>
      <w:hyperlink w:anchor="P46">
        <w:r>
          <w:rPr>
            <w:color w:val="0000FF"/>
          </w:rPr>
          <w:t>3 статьи 3</w:t>
        </w:r>
      </w:hyperlink>
      <w:r>
        <w:t xml:space="preserve"> настоящего закона, имеющими сертификат, путем подачи в уполномоченный орган заявления о распоряжении средствами областного материнского (семейного) капитала (далее также - заявление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w:t>
      </w:r>
    </w:p>
    <w:p w:rsidR="00106E5D" w:rsidRDefault="00106E5D">
      <w:pPr>
        <w:pStyle w:val="ConsPlusNormal"/>
        <w:jc w:val="both"/>
      </w:pPr>
      <w:r>
        <w:t xml:space="preserve">(в ред. </w:t>
      </w:r>
      <w:hyperlink r:id="rId31">
        <w:r>
          <w:rPr>
            <w:color w:val="0000FF"/>
          </w:rPr>
          <w:t>закона</w:t>
        </w:r>
      </w:hyperlink>
      <w:r>
        <w:t xml:space="preserve"> Смоленской области от 29.09.2021 N 108-з)</w:t>
      </w:r>
    </w:p>
    <w:p w:rsidR="00106E5D" w:rsidRDefault="00106E5D">
      <w:pPr>
        <w:pStyle w:val="ConsPlusNormal"/>
        <w:spacing w:before="22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47">
        <w:r>
          <w:rPr>
            <w:color w:val="0000FF"/>
          </w:rPr>
          <w:t>частями 4</w:t>
        </w:r>
      </w:hyperlink>
      <w:r>
        <w:t xml:space="preserve"> и </w:t>
      </w:r>
      <w:hyperlink w:anchor="P48">
        <w:r>
          <w:rPr>
            <w:color w:val="0000FF"/>
          </w:rPr>
          <w:t>5 статьи 3</w:t>
        </w:r>
      </w:hyperlink>
      <w:r>
        <w:t xml:space="preserve"> настоящего закона, распоряжение средствами (частью средств) областного материнского (семейного) капитала осуществляется </w:t>
      </w:r>
      <w:r>
        <w:lastRenderedPageBreak/>
        <w:t xml:space="preserve">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по приобретении им (ими) дееспособности в полном объеме до достижения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В указанных случаях распоряжение средствами (частью средств) областного материнского (семейного) капитала осуществляется не ранее чем по истечении трех лет со дня рождения (усыновления) соответственно второго, третьего или последующих детей, за исключением случая, предусмотренного </w:t>
      </w:r>
      <w:hyperlink w:anchor="P101">
        <w:r>
          <w:rPr>
            <w:color w:val="0000FF"/>
          </w:rPr>
          <w:t>частью 7</w:t>
        </w:r>
      </w:hyperlink>
      <w:r>
        <w:t xml:space="preserve"> настоящей статьи, путем подачи в уполномоченный орган заявления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Распоряжение средствами областного материнского (семейного) капитала, право на который возникло у ребенка (детей), оставшегося без попечения родителей и находящегося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совершеннолетия, но признанного судом недееспособным, ограниченно дееспособным, с предварительного разрешения органа опеки и попечительства.</w:t>
      </w:r>
    </w:p>
    <w:p w:rsidR="00106E5D" w:rsidRDefault="00106E5D">
      <w:pPr>
        <w:pStyle w:val="ConsPlusNormal"/>
        <w:spacing w:before="220"/>
        <w:ind w:firstLine="540"/>
        <w:jc w:val="both"/>
      </w:pPr>
      <w:r>
        <w:t>3. Лица, имеющие сертификат, могут распоряжаться средствами областного материнского (семейного) капитала в полном объеме либо по частям по следующим направлениям:</w:t>
      </w:r>
    </w:p>
    <w:p w:rsidR="00106E5D" w:rsidRDefault="00106E5D">
      <w:pPr>
        <w:pStyle w:val="ConsPlusNormal"/>
        <w:spacing w:before="220"/>
        <w:ind w:firstLine="540"/>
        <w:jc w:val="both"/>
      </w:pPr>
      <w:r>
        <w:t>1) улучшение жилищных условий;</w:t>
      </w:r>
    </w:p>
    <w:p w:rsidR="00106E5D" w:rsidRDefault="00106E5D">
      <w:pPr>
        <w:pStyle w:val="ConsPlusNormal"/>
        <w:spacing w:before="220"/>
        <w:ind w:firstLine="540"/>
        <w:jc w:val="both"/>
      </w:pPr>
      <w:r>
        <w:t>2) получение образования ребенком (детьми);</w:t>
      </w:r>
    </w:p>
    <w:p w:rsidR="00106E5D" w:rsidRDefault="00106E5D">
      <w:pPr>
        <w:pStyle w:val="ConsPlusNormal"/>
        <w:spacing w:before="220"/>
        <w:ind w:firstLine="540"/>
        <w:jc w:val="both"/>
      </w:pPr>
      <w:r>
        <w:t xml:space="preserve">3) приобретение автотранспортного средства в соответствии со </w:t>
      </w:r>
      <w:hyperlink w:anchor="P140">
        <w:r>
          <w:rPr>
            <w:color w:val="0000FF"/>
          </w:rPr>
          <w:t>статьей 10.1</w:t>
        </w:r>
      </w:hyperlink>
      <w:r>
        <w:t xml:space="preserve"> настоящего закона;</w:t>
      </w:r>
    </w:p>
    <w:p w:rsidR="00106E5D" w:rsidRDefault="00106E5D">
      <w:pPr>
        <w:pStyle w:val="ConsPlusNormal"/>
        <w:jc w:val="both"/>
      </w:pPr>
      <w:r>
        <w:t xml:space="preserve">(п. 3 введен </w:t>
      </w:r>
      <w:hyperlink r:id="rId32">
        <w:r>
          <w:rPr>
            <w:color w:val="0000FF"/>
          </w:rPr>
          <w:t>законом</w:t>
        </w:r>
      </w:hyperlink>
      <w:r>
        <w:t xml:space="preserve"> Смоленской области от 29.09.2021 N 108-з)</w:t>
      </w:r>
    </w:p>
    <w:p w:rsidR="00106E5D" w:rsidRDefault="00106E5D">
      <w:pPr>
        <w:pStyle w:val="ConsPlusNormal"/>
        <w:spacing w:before="220"/>
        <w:ind w:firstLine="540"/>
        <w:jc w:val="both"/>
      </w:pPr>
      <w:r>
        <w:t xml:space="preserve">4) газификация домовладения в соответствии со </w:t>
      </w:r>
      <w:hyperlink w:anchor="P152">
        <w:r>
          <w:rPr>
            <w:color w:val="0000FF"/>
          </w:rPr>
          <w:t>статьей 10.2</w:t>
        </w:r>
      </w:hyperlink>
      <w:r>
        <w:t xml:space="preserve"> настоящего закона.</w:t>
      </w:r>
    </w:p>
    <w:p w:rsidR="00106E5D" w:rsidRDefault="00106E5D">
      <w:pPr>
        <w:pStyle w:val="ConsPlusNormal"/>
        <w:jc w:val="both"/>
      </w:pPr>
      <w:r>
        <w:t xml:space="preserve">(п. 4 введен </w:t>
      </w:r>
      <w:hyperlink r:id="rId33">
        <w:r>
          <w:rPr>
            <w:color w:val="0000FF"/>
          </w:rPr>
          <w:t>законом</w:t>
        </w:r>
      </w:hyperlink>
      <w:r>
        <w:t xml:space="preserve"> Смоленской области от 21.04.2022 N 27-з)</w:t>
      </w:r>
    </w:p>
    <w:p w:rsidR="00106E5D" w:rsidRDefault="00106E5D">
      <w:pPr>
        <w:pStyle w:val="ConsPlusNormal"/>
        <w:spacing w:before="220"/>
        <w:ind w:firstLine="540"/>
        <w:jc w:val="both"/>
      </w:pPr>
      <w:r>
        <w:t>4. Распоряжение средствами областного материнского (семейного) капитала может осуществляться лицами, имеющими сертификат, одновременно по нескольким направлениям, установленным настоящим законом.</w:t>
      </w:r>
    </w:p>
    <w:p w:rsidR="00106E5D" w:rsidRDefault="00106E5D">
      <w:pPr>
        <w:pStyle w:val="ConsPlusNormal"/>
        <w:spacing w:before="220"/>
        <w:ind w:firstLine="540"/>
        <w:jc w:val="both"/>
      </w:pPr>
      <w:r>
        <w:t>5. Правила подачи заявления о распоряжении, а также перечень документов, необходимых для реализации права распоряжения средствами областного материнского (семейного) капитала,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34">
        <w:r>
          <w:rPr>
            <w:color w:val="0000FF"/>
          </w:rPr>
          <w:t>закона</w:t>
        </w:r>
      </w:hyperlink>
      <w:r>
        <w:t xml:space="preserve"> Смоленской области от 24.04.2024 N 57-з)</w:t>
      </w:r>
    </w:p>
    <w:p w:rsidR="00106E5D" w:rsidRDefault="00106E5D">
      <w:pPr>
        <w:pStyle w:val="ConsPlusNormal"/>
        <w:spacing w:before="220"/>
        <w:ind w:firstLine="540"/>
        <w:jc w:val="both"/>
      </w:pPr>
      <w:r>
        <w:t>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частью 7 настоящей статьи, частью 4 статьи 10.1 и частью 5 статьи 10.2 настоящего закона.</w:t>
      </w:r>
    </w:p>
    <w:p w:rsidR="00106E5D" w:rsidRDefault="00106E5D">
      <w:pPr>
        <w:pStyle w:val="ConsPlusNormal"/>
        <w:jc w:val="both"/>
      </w:pPr>
      <w:r>
        <w:t xml:space="preserve">(в ред. законов Смоленской области от 29.09.2021 </w:t>
      </w:r>
      <w:hyperlink r:id="rId35">
        <w:r>
          <w:rPr>
            <w:color w:val="0000FF"/>
          </w:rPr>
          <w:t>N 108-з</w:t>
        </w:r>
      </w:hyperlink>
      <w:r>
        <w:t xml:space="preserve">, от 21.04.2022 </w:t>
      </w:r>
      <w:hyperlink r:id="rId36">
        <w:r>
          <w:rPr>
            <w:color w:val="0000FF"/>
          </w:rPr>
          <w:t>N 27-з</w:t>
        </w:r>
      </w:hyperlink>
      <w:r>
        <w:t>)</w:t>
      </w:r>
    </w:p>
    <w:p w:rsidR="00106E5D" w:rsidRDefault="00106E5D">
      <w:pPr>
        <w:pStyle w:val="ConsPlusNormal"/>
        <w:spacing w:before="220"/>
        <w:ind w:firstLine="540"/>
        <w:jc w:val="both"/>
      </w:pPr>
      <w:bookmarkStart w:id="5" w:name="P101"/>
      <w:bookmarkEnd w:id="5"/>
      <w:r>
        <w:t xml:space="preserve">7. Заявление о распоряжении может быть подано в любое время по истечении одного года со дня рождения (усыновления) двух или более детей одновременно, пятого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w:t>
      </w:r>
      <w:r>
        <w:lastRenderedPageBreak/>
        <w:t>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106E5D" w:rsidRDefault="00106E5D">
      <w:pPr>
        <w:pStyle w:val="ConsPlusNormal"/>
        <w:jc w:val="both"/>
      </w:pPr>
    </w:p>
    <w:p w:rsidR="00106E5D" w:rsidRDefault="00106E5D">
      <w:pPr>
        <w:pStyle w:val="ConsPlusTitle"/>
        <w:ind w:firstLine="540"/>
        <w:jc w:val="both"/>
        <w:outlineLvl w:val="0"/>
      </w:pPr>
      <w:r>
        <w:t>Статья 8</w:t>
      </w:r>
    </w:p>
    <w:p w:rsidR="00106E5D" w:rsidRDefault="00106E5D">
      <w:pPr>
        <w:pStyle w:val="ConsPlusNormal"/>
        <w:jc w:val="both"/>
      </w:pPr>
    </w:p>
    <w:p w:rsidR="00106E5D" w:rsidRDefault="00106E5D">
      <w:pPr>
        <w:pStyle w:val="ConsPlusNormal"/>
        <w:ind w:firstLine="540"/>
        <w:jc w:val="both"/>
      </w:pPr>
      <w:r>
        <w:t>1. Заявление о распоряжении подлежит рассмотрению уполномоченным органом в тридцатидневный срок с даты приема заявления о распоряжении со всеми необходимыми документами (их копиями, заверенными надлежащим образом), по результатам которого выносится решение об удовлетворении или отказе в удовлетворении заявления о распоряжении.</w:t>
      </w:r>
    </w:p>
    <w:p w:rsidR="00106E5D" w:rsidRDefault="00106E5D">
      <w:pPr>
        <w:pStyle w:val="ConsPlusNormal"/>
        <w:spacing w:before="220"/>
        <w:ind w:firstLine="540"/>
        <w:jc w:val="both"/>
      </w:pPr>
      <w:r>
        <w:t>2. В удовлетворении заявления о распоряжении может быть отказано по следующим основаниям:</w:t>
      </w:r>
    </w:p>
    <w:p w:rsidR="00106E5D" w:rsidRDefault="00106E5D">
      <w:pPr>
        <w:pStyle w:val="ConsPlusNormal"/>
        <w:spacing w:before="220"/>
        <w:ind w:firstLine="540"/>
        <w:jc w:val="both"/>
      </w:pPr>
      <w:r>
        <w:t xml:space="preserve">1) прекращение права на дополнительные меры поддержки по основаниям, установленным </w:t>
      </w:r>
      <w:hyperlink w:anchor="P46">
        <w:r>
          <w:rPr>
            <w:color w:val="0000FF"/>
          </w:rPr>
          <w:t>частями 3</w:t>
        </w:r>
      </w:hyperlink>
      <w:r>
        <w:t xml:space="preserve">, </w:t>
      </w:r>
      <w:hyperlink w:anchor="P47">
        <w:r>
          <w:rPr>
            <w:color w:val="0000FF"/>
          </w:rPr>
          <w:t>4</w:t>
        </w:r>
      </w:hyperlink>
      <w:r>
        <w:t xml:space="preserve"> и </w:t>
      </w:r>
      <w:hyperlink w:anchor="P49">
        <w:r>
          <w:rPr>
            <w:color w:val="0000FF"/>
          </w:rPr>
          <w:t>6 статьи 3</w:t>
        </w:r>
      </w:hyperlink>
      <w:r>
        <w:t xml:space="preserve"> настоящего закона;</w:t>
      </w:r>
    </w:p>
    <w:p w:rsidR="00106E5D" w:rsidRDefault="00106E5D">
      <w:pPr>
        <w:pStyle w:val="ConsPlusNormal"/>
        <w:spacing w:before="220"/>
        <w:ind w:firstLine="540"/>
        <w:jc w:val="both"/>
      </w:pPr>
      <w:r>
        <w:t>2) нарушение установленного порядка подачи заявления о распоряжении;</w:t>
      </w:r>
    </w:p>
    <w:p w:rsidR="00106E5D" w:rsidRDefault="00106E5D">
      <w:pPr>
        <w:pStyle w:val="ConsPlusNormal"/>
        <w:spacing w:before="220"/>
        <w:ind w:firstLine="540"/>
        <w:jc w:val="both"/>
      </w:pPr>
      <w:r>
        <w:t>3) указание в заявлении о распоряжении направления использования средств (части средств) областного материнского (семейного) капитала, не предусмотренного настоящим законом;</w:t>
      </w:r>
    </w:p>
    <w:p w:rsidR="00106E5D" w:rsidRDefault="00106E5D">
      <w:pPr>
        <w:pStyle w:val="ConsPlusNormal"/>
        <w:spacing w:before="220"/>
        <w:ind w:firstLine="540"/>
        <w:jc w:val="both"/>
      </w:pPr>
      <w:r>
        <w:t>4) указание в заявлении о распоряжении суммы (ее частей в совокупности), превышающей полный объем средств областного материнского (семейного) капитала, распорядиться которым вправе лицо, подавшее заявление о распоряжении;</w:t>
      </w:r>
    </w:p>
    <w:p w:rsidR="00106E5D" w:rsidRDefault="00106E5D">
      <w:pPr>
        <w:pStyle w:val="ConsPlusNormal"/>
        <w:spacing w:before="220"/>
        <w:ind w:firstLine="540"/>
        <w:jc w:val="both"/>
      </w:pPr>
      <w:r>
        <w:t>5) выявление в заявлении о распоряжении и (или) в представленных документах недостоверных сведений. Проверка достоверности сведений, содержащихся в заявлении о распоряжении и (или) представленных документах,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106E5D" w:rsidRDefault="00106E5D">
      <w:pPr>
        <w:pStyle w:val="ConsPlusNormal"/>
        <w:spacing w:before="220"/>
        <w:ind w:firstLine="540"/>
        <w:jc w:val="both"/>
      </w:pPr>
      <w:r>
        <w:t xml:space="preserve">6) отобрание ребенка, в связи с рождением которого возникло право на дополнительные меры поддержки, у лица, указанного в </w:t>
      </w:r>
      <w:hyperlink w:anchor="P40">
        <w:r>
          <w:rPr>
            <w:color w:val="0000FF"/>
          </w:rPr>
          <w:t>частях 1</w:t>
        </w:r>
      </w:hyperlink>
      <w:r>
        <w:t xml:space="preserve"> и </w:t>
      </w:r>
      <w:hyperlink w:anchor="P46">
        <w:r>
          <w:rPr>
            <w:color w:val="0000FF"/>
          </w:rPr>
          <w:t>3 статьи 3</w:t>
        </w:r>
      </w:hyperlink>
      <w:r>
        <w:t xml:space="preserve"> настоящего закона, в порядке, предусмотренном </w:t>
      </w:r>
      <w:hyperlink r:id="rId37">
        <w:r>
          <w:rPr>
            <w:color w:val="0000FF"/>
          </w:rPr>
          <w:t>статьей 77</w:t>
        </w:r>
      </w:hyperlink>
      <w:r>
        <w:t xml:space="preserve"> Семейного кодекса Российской Федерации (на период отобрания ребенка).</w:t>
      </w:r>
    </w:p>
    <w:p w:rsidR="00106E5D" w:rsidRDefault="00106E5D">
      <w:pPr>
        <w:pStyle w:val="ConsPlusNormal"/>
        <w:spacing w:before="220"/>
        <w:ind w:firstLine="540"/>
        <w:jc w:val="both"/>
      </w:pPr>
      <w:r>
        <w:t>3. Уполномоченный орган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подачи заявления о распоряжении через многофункциональный центр указанное уведомление направляется уполномоченным органом в многофункциональный центр.</w:t>
      </w:r>
    </w:p>
    <w:p w:rsidR="00106E5D" w:rsidRDefault="00106E5D">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уполномоченным органом было принято такое решение.</w:t>
      </w:r>
    </w:p>
    <w:p w:rsidR="00106E5D" w:rsidRDefault="00106E5D">
      <w:pPr>
        <w:pStyle w:val="ConsPlusNormal"/>
        <w:spacing w:before="220"/>
        <w:ind w:firstLine="540"/>
        <w:jc w:val="both"/>
      </w:pPr>
      <w:r>
        <w:t>5. В случае удовлетворения заявления о распоряжении уполномоченный орган обеспечивает перевод средств областного материнского (семейного) капитала в соответствии с заявлением о распоряжении в порядке и сроки, которые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38">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r>
        <w:t>Статья 9</w:t>
      </w:r>
    </w:p>
    <w:p w:rsidR="00106E5D" w:rsidRDefault="00106E5D">
      <w:pPr>
        <w:pStyle w:val="ConsPlusNormal"/>
        <w:jc w:val="both"/>
      </w:pPr>
    </w:p>
    <w:p w:rsidR="00106E5D" w:rsidRDefault="00106E5D">
      <w:pPr>
        <w:pStyle w:val="ConsPlusNormal"/>
        <w:ind w:firstLine="540"/>
        <w:jc w:val="both"/>
      </w:pPr>
      <w:r>
        <w:lastRenderedPageBreak/>
        <w:t>1. Средства (часть средств) областного материнского (семейного) капитала в соответствии с заявлением о распоряжении могут направляться:</w:t>
      </w:r>
    </w:p>
    <w:p w:rsidR="00106E5D" w:rsidRDefault="00106E5D">
      <w:pPr>
        <w:pStyle w:val="ConsPlusNormal"/>
        <w:spacing w:before="22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106E5D" w:rsidRDefault="00106E5D">
      <w:pPr>
        <w:pStyle w:val="ConsPlusNormal"/>
        <w:spacing w:before="220"/>
        <w:ind w:firstLine="540"/>
        <w:jc w:val="both"/>
      </w:pPr>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106E5D" w:rsidRDefault="00106E5D">
      <w:pPr>
        <w:pStyle w:val="ConsPlusNormal"/>
        <w:spacing w:before="220"/>
        <w:ind w:firstLine="540"/>
        <w:jc w:val="both"/>
      </w:pPr>
      <w:bookmarkStart w:id="6" w:name="P123"/>
      <w:bookmarkEnd w:id="6"/>
      <w:r>
        <w:t>3) на компенсацию затрат за объект индивидуального жилищного строительства, построенный (реконструированный)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106E5D" w:rsidRDefault="00106E5D">
      <w:pPr>
        <w:pStyle w:val="ConsPlusNormal"/>
        <w:spacing w:before="220"/>
        <w:ind w:firstLine="540"/>
        <w:jc w:val="both"/>
      </w:pPr>
      <w:r>
        <w:t xml:space="preserve">2. Средства (часть средств)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w:t>
      </w:r>
      <w:hyperlink w:anchor="P123">
        <w:r>
          <w:rPr>
            <w:color w:val="0000FF"/>
          </w:rPr>
          <w:t>пунктом 3 части 1</w:t>
        </w:r>
      </w:hyperlink>
      <w:r>
        <w:t xml:space="preserve"> настоящей статьи.</w:t>
      </w:r>
    </w:p>
    <w:p w:rsidR="00106E5D" w:rsidRDefault="00106E5D">
      <w:pPr>
        <w:pStyle w:val="ConsPlusNormal"/>
        <w:spacing w:before="220"/>
        <w:ind w:firstLine="540"/>
        <w:jc w:val="both"/>
      </w:pPr>
      <w:r>
        <w:t>3. Приобретаемое с использованием средств (части средств) областного материнского (семейного) капитала жилое помещение должно находиться на территории Смоленской области.</w:t>
      </w:r>
    </w:p>
    <w:p w:rsidR="00106E5D" w:rsidRDefault="00106E5D">
      <w:pPr>
        <w:pStyle w:val="ConsPlusNormal"/>
        <w:spacing w:before="220"/>
        <w:ind w:firstLine="540"/>
        <w:jc w:val="both"/>
      </w:pPr>
      <w:r>
        <w:t xml:space="preserve">4. </w:t>
      </w:r>
      <w:hyperlink r:id="rId39">
        <w:r>
          <w:rPr>
            <w:color w:val="0000FF"/>
          </w:rPr>
          <w:t>Правила</w:t>
        </w:r>
      </w:hyperlink>
      <w:r>
        <w:t xml:space="preserve"> направления средств (части средств) областного материнского (семейного) капитала на улучшение жилищных условий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40">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r>
        <w:t>Статья 10</w:t>
      </w:r>
    </w:p>
    <w:p w:rsidR="00106E5D" w:rsidRDefault="00106E5D">
      <w:pPr>
        <w:pStyle w:val="ConsPlusNormal"/>
        <w:jc w:val="both"/>
      </w:pPr>
    </w:p>
    <w:p w:rsidR="00106E5D" w:rsidRDefault="00106E5D">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106E5D" w:rsidRDefault="00106E5D">
      <w:pPr>
        <w:pStyle w:val="ConsPlusNormal"/>
        <w:spacing w:before="220"/>
        <w:ind w:firstLine="540"/>
        <w:jc w:val="both"/>
      </w:pPr>
      <w:r>
        <w:t>2. Средства (часть средств) областного материнского (семейного) капитала могут быть направлены:</w:t>
      </w:r>
    </w:p>
    <w:p w:rsidR="00106E5D" w:rsidRDefault="00106E5D">
      <w:pPr>
        <w:pStyle w:val="ConsPlusNormal"/>
        <w:spacing w:before="220"/>
        <w:ind w:firstLine="540"/>
        <w:jc w:val="both"/>
      </w:pPr>
      <w:r>
        <w:t>1) на оплату платных образовательных услуг, оказываемых по имеющим государственную аккредитацию образовательным программам;</w:t>
      </w:r>
    </w:p>
    <w:p w:rsidR="00106E5D" w:rsidRDefault="00106E5D">
      <w:pPr>
        <w:pStyle w:val="ConsPlusNormal"/>
        <w:spacing w:before="220"/>
        <w:ind w:firstLine="540"/>
        <w:jc w:val="both"/>
      </w:pPr>
      <w:r>
        <w:t>2) на оплату иных связанных с получением образования расходов, перечень которых устанавливается нормативным правовым актом Правительства Смоленской области.</w:t>
      </w:r>
    </w:p>
    <w:p w:rsidR="00106E5D" w:rsidRDefault="00106E5D">
      <w:pPr>
        <w:pStyle w:val="ConsPlusNormal"/>
        <w:jc w:val="both"/>
      </w:pPr>
      <w:r>
        <w:t xml:space="preserve">(в ред. </w:t>
      </w:r>
      <w:hyperlink r:id="rId41">
        <w:r>
          <w:rPr>
            <w:color w:val="0000FF"/>
          </w:rPr>
          <w:t>закона</w:t>
        </w:r>
      </w:hyperlink>
      <w:r>
        <w:t xml:space="preserve"> Смоленской области от 24.04.2024 N 57-з)</w:t>
      </w:r>
    </w:p>
    <w:p w:rsidR="00106E5D" w:rsidRDefault="00106E5D">
      <w:pPr>
        <w:pStyle w:val="ConsPlusNormal"/>
        <w:spacing w:before="220"/>
        <w:ind w:firstLine="540"/>
        <w:jc w:val="both"/>
      </w:pPr>
      <w:r>
        <w:t xml:space="preserve">3. Средства (часть средств) областного материнского (семейного) капитала могут быть </w:t>
      </w:r>
      <w:r>
        <w:lastRenderedPageBreak/>
        <w:t>направлены на получение образования как родным ребенком (детьми), так и усыновленным,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25 лет.</w:t>
      </w:r>
    </w:p>
    <w:p w:rsidR="00106E5D" w:rsidRDefault="00106E5D">
      <w:pPr>
        <w:pStyle w:val="ConsPlusNormal"/>
        <w:spacing w:before="220"/>
        <w:ind w:firstLine="540"/>
        <w:jc w:val="both"/>
      </w:pPr>
      <w:r>
        <w:t xml:space="preserve">4. </w:t>
      </w:r>
      <w:hyperlink r:id="rId42">
        <w:r>
          <w:rPr>
            <w:color w:val="0000FF"/>
          </w:rPr>
          <w:t>Правила</w:t>
        </w:r>
      </w:hyperlink>
      <w:r>
        <w:t xml:space="preserve"> направления средств (части средств) областного материнского (семейного) капитала на получение образования ребенком (детьми)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43">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bookmarkStart w:id="7" w:name="P140"/>
      <w:bookmarkEnd w:id="7"/>
      <w:r>
        <w:t>Статья 10.1</w:t>
      </w:r>
    </w:p>
    <w:p w:rsidR="00106E5D" w:rsidRDefault="00106E5D">
      <w:pPr>
        <w:pStyle w:val="ConsPlusNormal"/>
        <w:ind w:firstLine="540"/>
        <w:jc w:val="both"/>
      </w:pPr>
    </w:p>
    <w:p w:rsidR="00106E5D" w:rsidRDefault="00106E5D">
      <w:pPr>
        <w:pStyle w:val="ConsPlusNormal"/>
        <w:ind w:firstLine="540"/>
        <w:jc w:val="both"/>
      </w:pPr>
      <w:r>
        <w:t xml:space="preserve">(введена </w:t>
      </w:r>
      <w:hyperlink r:id="rId44">
        <w:r>
          <w:rPr>
            <w:color w:val="0000FF"/>
          </w:rPr>
          <w:t>законом</w:t>
        </w:r>
      </w:hyperlink>
      <w:r>
        <w:t xml:space="preserve"> Смоленской области от 29.09.2021 N 108-з)</w:t>
      </w:r>
    </w:p>
    <w:p w:rsidR="00106E5D" w:rsidRDefault="00106E5D">
      <w:pPr>
        <w:pStyle w:val="ConsPlusNormal"/>
        <w:jc w:val="both"/>
      </w:pPr>
    </w:p>
    <w:p w:rsidR="00106E5D" w:rsidRDefault="00106E5D">
      <w:pPr>
        <w:pStyle w:val="ConsPlusNormal"/>
        <w:ind w:firstLine="540"/>
        <w:jc w:val="both"/>
      </w:pPr>
      <w:r>
        <w:t xml:space="preserve">1. Лица из числа лиц, имеющих сертификат, указанных в </w:t>
      </w:r>
      <w:hyperlink w:anchor="P40">
        <w:r>
          <w:rPr>
            <w:color w:val="0000FF"/>
          </w:rPr>
          <w:t>частях 1</w:t>
        </w:r>
      </w:hyperlink>
      <w:r>
        <w:t xml:space="preserve"> и </w:t>
      </w:r>
      <w:hyperlink w:anchor="P46">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приобретение автотранспортного средства (легкового автомобиля с мощностью двигателя до 200 лошадиных сил (до 147,1 кВт) включительно или автобуса с мощностью двигателя до 200 лошадиных сил (до 147,1 кВт) включительно), произведенного на территории Российской Федерации (далее - автотранспортное средство).</w:t>
      </w:r>
    </w:p>
    <w:p w:rsidR="00106E5D" w:rsidRDefault="00106E5D">
      <w:pPr>
        <w:pStyle w:val="ConsPlusNormal"/>
        <w:jc w:val="both"/>
      </w:pPr>
      <w:r>
        <w:t xml:space="preserve">(в ред. </w:t>
      </w:r>
      <w:hyperlink r:id="rId45">
        <w:r>
          <w:rPr>
            <w:color w:val="0000FF"/>
          </w:rPr>
          <w:t>закона</w:t>
        </w:r>
      </w:hyperlink>
      <w:r>
        <w:t xml:space="preserve"> Смоленской области от 31.03.2022 N 13-з)</w:t>
      </w:r>
    </w:p>
    <w:p w:rsidR="00106E5D" w:rsidRDefault="00106E5D">
      <w:pPr>
        <w:pStyle w:val="ConsPlusNormal"/>
        <w:spacing w:before="220"/>
        <w:ind w:firstLine="540"/>
        <w:jc w:val="both"/>
      </w:pPr>
      <w:r>
        <w:t>2. Средства (часть средств) областного материнского (семейного) капитала в соответствии с заявлением о распоряжении направляются на приобретение автотранспортного средства путем безналичного перечисления указанных средств организации, осуществляющей продажу приобретаемого автотранспортного средства.</w:t>
      </w:r>
    </w:p>
    <w:p w:rsidR="00106E5D" w:rsidRDefault="00106E5D">
      <w:pPr>
        <w:pStyle w:val="ConsPlusNormal"/>
        <w:spacing w:before="220"/>
        <w:ind w:firstLine="540"/>
        <w:jc w:val="both"/>
      </w:pPr>
      <w:r>
        <w:t>3. Распоряжение средствами областного материнского (семейного) капитала, направляемыми на приобретение автотранспортного средства, осуществляется в порядке, установленном частями 1, 4 и 5 статьи 7 и статьей 8 настоящего закона, с учетом особенности, определенной частью 4 настоящей статьи.</w:t>
      </w:r>
    </w:p>
    <w:p w:rsidR="00106E5D" w:rsidRDefault="00106E5D">
      <w:pPr>
        <w:pStyle w:val="ConsPlusNormal"/>
        <w:spacing w:before="220"/>
        <w:ind w:firstLine="540"/>
        <w:jc w:val="both"/>
      </w:pPr>
      <w:bookmarkStart w:id="8" w:name="P148"/>
      <w:bookmarkEnd w:id="8"/>
      <w:r>
        <w:t>4. 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третьего ребенка или последующих детей.</w:t>
      </w:r>
    </w:p>
    <w:p w:rsidR="00106E5D" w:rsidRDefault="00106E5D">
      <w:pPr>
        <w:pStyle w:val="ConsPlusNormal"/>
        <w:spacing w:before="220"/>
        <w:ind w:firstLine="540"/>
        <w:jc w:val="both"/>
      </w:pPr>
      <w:r>
        <w:t xml:space="preserve">5. </w:t>
      </w:r>
      <w:hyperlink r:id="rId46">
        <w:r>
          <w:rPr>
            <w:color w:val="0000FF"/>
          </w:rPr>
          <w:t>Правила</w:t>
        </w:r>
      </w:hyperlink>
      <w:r>
        <w:t xml:space="preserve"> направления средств (части средств) областного материнского (семейного) капитала на приобретение автотранспортного средства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47">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bookmarkStart w:id="9" w:name="P152"/>
      <w:bookmarkEnd w:id="9"/>
      <w:r>
        <w:t>Статья 10.2</w:t>
      </w:r>
    </w:p>
    <w:p w:rsidR="00106E5D" w:rsidRDefault="00106E5D">
      <w:pPr>
        <w:pStyle w:val="ConsPlusNormal"/>
        <w:ind w:firstLine="540"/>
        <w:jc w:val="both"/>
      </w:pPr>
    </w:p>
    <w:p w:rsidR="00106E5D" w:rsidRDefault="00106E5D">
      <w:pPr>
        <w:pStyle w:val="ConsPlusNormal"/>
        <w:ind w:firstLine="540"/>
        <w:jc w:val="both"/>
      </w:pPr>
      <w:r>
        <w:t xml:space="preserve">(введена </w:t>
      </w:r>
      <w:hyperlink r:id="rId48">
        <w:r>
          <w:rPr>
            <w:color w:val="0000FF"/>
          </w:rPr>
          <w:t>законом</w:t>
        </w:r>
      </w:hyperlink>
      <w:r>
        <w:t xml:space="preserve"> Смоленской области от 21.04.2022 N 27-з)</w:t>
      </w:r>
    </w:p>
    <w:p w:rsidR="00106E5D" w:rsidRDefault="00106E5D">
      <w:pPr>
        <w:pStyle w:val="ConsPlusNormal"/>
        <w:jc w:val="both"/>
      </w:pPr>
    </w:p>
    <w:p w:rsidR="00106E5D" w:rsidRDefault="00106E5D">
      <w:pPr>
        <w:pStyle w:val="ConsPlusNormal"/>
        <w:ind w:firstLine="540"/>
        <w:jc w:val="both"/>
      </w:pPr>
      <w:bookmarkStart w:id="10" w:name="P156"/>
      <w:bookmarkEnd w:id="10"/>
      <w:r>
        <w:t xml:space="preserve">1. Лица из числа лиц, имеющих сертификат, указанных в </w:t>
      </w:r>
      <w:hyperlink w:anchor="P40">
        <w:r>
          <w:rPr>
            <w:color w:val="0000FF"/>
          </w:rPr>
          <w:t>частях 1</w:t>
        </w:r>
      </w:hyperlink>
      <w:r>
        <w:t xml:space="preserve"> и </w:t>
      </w:r>
      <w:hyperlink w:anchor="P46">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газификацию домовладения, включающую в себя:</w:t>
      </w:r>
    </w:p>
    <w:p w:rsidR="00106E5D" w:rsidRDefault="00106E5D">
      <w:pPr>
        <w:pStyle w:val="ConsPlusNormal"/>
        <w:spacing w:before="220"/>
        <w:ind w:firstLine="540"/>
        <w:jc w:val="both"/>
      </w:pPr>
      <w:r>
        <w:t>1) проектирование и строительство газопровода-ввода от границ земельного участка домовладения до газоиспользующего оборудования;</w:t>
      </w:r>
    </w:p>
    <w:p w:rsidR="00106E5D" w:rsidRDefault="00106E5D">
      <w:pPr>
        <w:pStyle w:val="ConsPlusNormal"/>
        <w:spacing w:before="220"/>
        <w:ind w:firstLine="540"/>
        <w:jc w:val="both"/>
      </w:pPr>
      <w:r>
        <w:t>2) проектирование и монтаж внутридомовой газовой сети;</w:t>
      </w:r>
    </w:p>
    <w:p w:rsidR="00106E5D" w:rsidRDefault="00106E5D">
      <w:pPr>
        <w:pStyle w:val="ConsPlusNormal"/>
        <w:spacing w:before="220"/>
        <w:ind w:firstLine="540"/>
        <w:jc w:val="both"/>
      </w:pPr>
      <w:r>
        <w:lastRenderedPageBreak/>
        <w:t>3) монтаж системы газового отопления;</w:t>
      </w:r>
    </w:p>
    <w:p w:rsidR="00106E5D" w:rsidRDefault="00106E5D">
      <w:pPr>
        <w:pStyle w:val="ConsPlusNormal"/>
        <w:spacing w:before="220"/>
        <w:ind w:firstLine="540"/>
        <w:jc w:val="both"/>
      </w:pPr>
      <w:r>
        <w:t>4) приобретение бытового газового оборудования и приборов учета газа;</w:t>
      </w:r>
    </w:p>
    <w:p w:rsidR="00106E5D" w:rsidRDefault="00106E5D">
      <w:pPr>
        <w:pStyle w:val="ConsPlusNormal"/>
        <w:spacing w:before="220"/>
        <w:ind w:firstLine="540"/>
        <w:jc w:val="both"/>
      </w:pPr>
      <w:r>
        <w:t>5) монтаж системы дымоудаления.</w:t>
      </w:r>
    </w:p>
    <w:p w:rsidR="00106E5D" w:rsidRDefault="00106E5D">
      <w:pPr>
        <w:pStyle w:val="ConsPlusNormal"/>
        <w:spacing w:before="220"/>
        <w:ind w:firstLine="540"/>
        <w:jc w:val="both"/>
      </w:pPr>
      <w:r>
        <w:t xml:space="preserve">2. Газифицируемое с использованием средств (части средств) областного материнского (семейного) капитала домовладение должно находиться на территории Смоленской области и принадлежать на праве собственности лицу, указанному в </w:t>
      </w:r>
      <w:hyperlink w:anchor="P156">
        <w:r>
          <w:rPr>
            <w:color w:val="0000FF"/>
          </w:rPr>
          <w:t>части 1</w:t>
        </w:r>
      </w:hyperlink>
      <w:r>
        <w:t xml:space="preserve"> настоящей статьи, и (или) его супругу (супруге).</w:t>
      </w:r>
    </w:p>
    <w:p w:rsidR="00106E5D" w:rsidRDefault="00106E5D">
      <w:pPr>
        <w:pStyle w:val="ConsPlusNormal"/>
        <w:spacing w:before="220"/>
        <w:ind w:firstLine="540"/>
        <w:jc w:val="both"/>
      </w:pPr>
      <w:r>
        <w:t xml:space="preserve">3. Средства (часть средств) областного материнского (семейного) капитала в соответствии с заявлением о распоряжении направляются на газификацию домовладения в форме компенсации затрат, связанных с выполнением работ (оказанием услуг, приобретением товаров), указанных в </w:t>
      </w:r>
      <w:hyperlink w:anchor="P156">
        <w:r>
          <w:rPr>
            <w:color w:val="0000FF"/>
          </w:rPr>
          <w:t>части 1</w:t>
        </w:r>
      </w:hyperlink>
      <w:r>
        <w:t xml:space="preserve"> настоящей статьи, путем безналичного перечисления указанных средств на банковский счет лица, имеющего сертификат.</w:t>
      </w:r>
    </w:p>
    <w:p w:rsidR="00106E5D" w:rsidRDefault="00106E5D">
      <w:pPr>
        <w:pStyle w:val="ConsPlusNormal"/>
        <w:spacing w:before="220"/>
        <w:ind w:firstLine="540"/>
        <w:jc w:val="both"/>
      </w:pPr>
      <w:r>
        <w:t>4. Распоряжение средствами областного материнского (семейного) капитала, направляемыми на газификацию домовладения, осуществляется в порядке, установленном частями 1, 4 и 5 статьи 7 и статьей 8 настоящего закона, с учетом особенности, определенной частью 5 настоящей статьи.</w:t>
      </w:r>
    </w:p>
    <w:p w:rsidR="00106E5D" w:rsidRDefault="00106E5D">
      <w:pPr>
        <w:pStyle w:val="ConsPlusNormal"/>
        <w:spacing w:before="220"/>
        <w:ind w:firstLine="540"/>
        <w:jc w:val="both"/>
      </w:pPr>
      <w:bookmarkStart w:id="11" w:name="P165"/>
      <w:bookmarkEnd w:id="11"/>
      <w:r>
        <w:t>5. Заявление о распоряжении средствами областного материнского (семейного) капитала, направляемыми на газификацию домовладения,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w:t>
      </w:r>
    </w:p>
    <w:p w:rsidR="00106E5D" w:rsidRDefault="00106E5D">
      <w:pPr>
        <w:pStyle w:val="ConsPlusNormal"/>
        <w:spacing w:before="220"/>
        <w:ind w:firstLine="540"/>
        <w:jc w:val="both"/>
      </w:pPr>
      <w:r>
        <w:t xml:space="preserve">6. </w:t>
      </w:r>
      <w:hyperlink r:id="rId49">
        <w:r>
          <w:rPr>
            <w:color w:val="0000FF"/>
          </w:rPr>
          <w:t>Правила</w:t>
        </w:r>
      </w:hyperlink>
      <w:r>
        <w:t xml:space="preserve"> направления средств (части средств) областного материнского (семейного) капитала на газификацию домовладения устанавливаются нормативным правовым актом Правительства Смоленской области.</w:t>
      </w:r>
    </w:p>
    <w:p w:rsidR="00106E5D" w:rsidRDefault="00106E5D">
      <w:pPr>
        <w:pStyle w:val="ConsPlusNormal"/>
        <w:jc w:val="both"/>
      </w:pPr>
      <w:r>
        <w:t xml:space="preserve">(в ред. </w:t>
      </w:r>
      <w:hyperlink r:id="rId50">
        <w:r>
          <w:rPr>
            <w:color w:val="0000FF"/>
          </w:rPr>
          <w:t>закона</w:t>
        </w:r>
      </w:hyperlink>
      <w:r>
        <w:t xml:space="preserve"> Смоленской области от 24.04.2024 N 57-з)</w:t>
      </w:r>
    </w:p>
    <w:p w:rsidR="00106E5D" w:rsidRDefault="00106E5D">
      <w:pPr>
        <w:pStyle w:val="ConsPlusNormal"/>
        <w:jc w:val="both"/>
      </w:pPr>
    </w:p>
    <w:p w:rsidR="00106E5D" w:rsidRDefault="00106E5D">
      <w:pPr>
        <w:pStyle w:val="ConsPlusTitle"/>
        <w:ind w:firstLine="540"/>
        <w:jc w:val="both"/>
        <w:outlineLvl w:val="0"/>
      </w:pPr>
      <w:r>
        <w:t>Статья 11</w:t>
      </w:r>
    </w:p>
    <w:p w:rsidR="00106E5D" w:rsidRDefault="00106E5D">
      <w:pPr>
        <w:pStyle w:val="ConsPlusNormal"/>
        <w:jc w:val="both"/>
      </w:pPr>
    </w:p>
    <w:p w:rsidR="00106E5D" w:rsidRDefault="00106E5D">
      <w:pPr>
        <w:pStyle w:val="ConsPlusNormal"/>
        <w:ind w:firstLine="540"/>
        <w:jc w:val="both"/>
      </w:pPr>
      <w:r>
        <w:t>Настоящий закон вступает в силу с 1 января 2020 года и применяется к правоотношениям, возникшим в связи с рождением (усыновлением) ребенка (детей) в период с 1 января 2020 года по 31 декабря 2021 года включительно.</w:t>
      </w:r>
    </w:p>
    <w:p w:rsidR="00106E5D" w:rsidRDefault="00106E5D">
      <w:pPr>
        <w:pStyle w:val="ConsPlusNormal"/>
        <w:jc w:val="both"/>
      </w:pPr>
    </w:p>
    <w:p w:rsidR="00106E5D" w:rsidRDefault="00106E5D">
      <w:pPr>
        <w:pStyle w:val="ConsPlusNormal"/>
        <w:jc w:val="right"/>
      </w:pPr>
      <w:r>
        <w:t>И.о. Губернатора</w:t>
      </w:r>
    </w:p>
    <w:p w:rsidR="00106E5D" w:rsidRDefault="00106E5D">
      <w:pPr>
        <w:pStyle w:val="ConsPlusNormal"/>
        <w:jc w:val="right"/>
      </w:pPr>
      <w:r>
        <w:t>Смоленской области</w:t>
      </w:r>
    </w:p>
    <w:p w:rsidR="00106E5D" w:rsidRDefault="00106E5D">
      <w:pPr>
        <w:pStyle w:val="ConsPlusNormal"/>
        <w:jc w:val="right"/>
      </w:pPr>
      <w:r>
        <w:t>К.В.НИКОНОВ</w:t>
      </w:r>
    </w:p>
    <w:p w:rsidR="00106E5D" w:rsidRDefault="00106E5D">
      <w:pPr>
        <w:pStyle w:val="ConsPlusNormal"/>
      </w:pPr>
      <w:r>
        <w:t>19 декабря 2019 года</w:t>
      </w:r>
    </w:p>
    <w:p w:rsidR="00106E5D" w:rsidRDefault="00106E5D">
      <w:pPr>
        <w:pStyle w:val="ConsPlusNormal"/>
        <w:spacing w:before="220"/>
      </w:pPr>
      <w:r>
        <w:t>N 143-з</w:t>
      </w:r>
    </w:p>
    <w:p w:rsidR="00106E5D" w:rsidRDefault="00106E5D">
      <w:pPr>
        <w:pStyle w:val="ConsPlusNormal"/>
        <w:jc w:val="both"/>
      </w:pPr>
    </w:p>
    <w:p w:rsidR="00106E5D" w:rsidRDefault="00106E5D">
      <w:pPr>
        <w:pStyle w:val="ConsPlusNormal"/>
        <w:jc w:val="both"/>
      </w:pPr>
    </w:p>
    <w:p w:rsidR="00106E5D" w:rsidRDefault="00106E5D">
      <w:pPr>
        <w:pStyle w:val="ConsPlusNormal"/>
        <w:pBdr>
          <w:bottom w:val="single" w:sz="6" w:space="0" w:color="auto"/>
        </w:pBdr>
        <w:spacing w:before="100" w:after="100"/>
        <w:jc w:val="both"/>
        <w:rPr>
          <w:sz w:val="2"/>
          <w:szCs w:val="2"/>
        </w:rPr>
      </w:pPr>
    </w:p>
    <w:p w:rsidR="00657DA8" w:rsidRDefault="00657DA8">
      <w:bookmarkStart w:id="12" w:name="_GoBack"/>
      <w:bookmarkEnd w:id="12"/>
    </w:p>
    <w:sectPr w:rsidR="00657DA8" w:rsidSect="00CF2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5D"/>
    <w:rsid w:val="00106E5D"/>
    <w:rsid w:val="0065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D451C-E670-43AA-8972-2A74E71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E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E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6E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26347&amp;dst=100009" TargetMode="External"/><Relationship Id="rId18" Type="http://schemas.openxmlformats.org/officeDocument/2006/relationships/hyperlink" Target="https://login.consultant.ru/link/?req=doc&amp;base=RLAW376&amp;n=144562" TargetMode="External"/><Relationship Id="rId26" Type="http://schemas.openxmlformats.org/officeDocument/2006/relationships/hyperlink" Target="https://login.consultant.ru/link/?req=doc&amp;base=RLAW376&amp;n=144453&amp;dst=100044" TargetMode="External"/><Relationship Id="rId39" Type="http://schemas.openxmlformats.org/officeDocument/2006/relationships/hyperlink" Target="https://login.consultant.ru/link/?req=doc&amp;base=RLAW376&amp;n=147110&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4560" TargetMode="External"/><Relationship Id="rId34" Type="http://schemas.openxmlformats.org/officeDocument/2006/relationships/hyperlink" Target="https://login.consultant.ru/link/?req=doc&amp;base=RLAW376&amp;n=144453&amp;dst=100049" TargetMode="External"/><Relationship Id="rId42" Type="http://schemas.openxmlformats.org/officeDocument/2006/relationships/hyperlink" Target="https://login.consultant.ru/link/?req=doc&amp;base=RLAW376&amp;n=147110&amp;dst=100071" TargetMode="External"/><Relationship Id="rId47" Type="http://schemas.openxmlformats.org/officeDocument/2006/relationships/hyperlink" Target="https://login.consultant.ru/link/?req=doc&amp;base=RLAW376&amp;n=144453&amp;dst=100055" TargetMode="External"/><Relationship Id="rId50" Type="http://schemas.openxmlformats.org/officeDocument/2006/relationships/hyperlink" Target="https://login.consultant.ru/link/?req=doc&amp;base=RLAW376&amp;n=144453&amp;dst=100056" TargetMode="External"/><Relationship Id="rId7" Type="http://schemas.openxmlformats.org/officeDocument/2006/relationships/hyperlink" Target="https://login.consultant.ru/link/?req=doc&amp;base=RLAW376&amp;n=126347&amp;dst=100008" TargetMode="External"/><Relationship Id="rId12" Type="http://schemas.openxmlformats.org/officeDocument/2006/relationships/hyperlink" Target="https://login.consultant.ru/link/?req=doc&amp;base=RLAW376&amp;n=125862&amp;dst=100009" TargetMode="External"/><Relationship Id="rId17" Type="http://schemas.openxmlformats.org/officeDocument/2006/relationships/hyperlink" Target="https://login.consultant.ru/link/?req=doc&amp;base=RLAW376&amp;n=144560" TargetMode="External"/><Relationship Id="rId25" Type="http://schemas.openxmlformats.org/officeDocument/2006/relationships/hyperlink" Target="https://login.consultant.ru/link/?req=doc&amp;base=RLAW376&amp;n=145330&amp;dst=100081" TargetMode="External"/><Relationship Id="rId33" Type="http://schemas.openxmlformats.org/officeDocument/2006/relationships/hyperlink" Target="https://login.consultant.ru/link/?req=doc&amp;base=RLAW376&amp;n=126347&amp;dst=100013" TargetMode="External"/><Relationship Id="rId38" Type="http://schemas.openxmlformats.org/officeDocument/2006/relationships/hyperlink" Target="https://login.consultant.ru/link/?req=doc&amp;base=RLAW376&amp;n=144453&amp;dst=100050" TargetMode="External"/><Relationship Id="rId46" Type="http://schemas.openxmlformats.org/officeDocument/2006/relationships/hyperlink" Target="https://login.consultant.ru/link/?req=doc&amp;base=RLAW376&amp;n=147110&amp;dst=100110" TargetMode="External"/><Relationship Id="rId2" Type="http://schemas.openxmlformats.org/officeDocument/2006/relationships/settings" Target="settings.xml"/><Relationship Id="rId16" Type="http://schemas.openxmlformats.org/officeDocument/2006/relationships/hyperlink" Target="https://login.consultant.ru/link/?req=doc&amp;base=RLAW376&amp;n=144562" TargetMode="External"/><Relationship Id="rId20" Type="http://schemas.openxmlformats.org/officeDocument/2006/relationships/hyperlink" Target="https://login.consultant.ru/link/?req=doc&amp;base=RLAW376&amp;n=144562" TargetMode="External"/><Relationship Id="rId29" Type="http://schemas.openxmlformats.org/officeDocument/2006/relationships/hyperlink" Target="https://login.consultant.ru/link/?req=doc&amp;base=RLAW376&amp;n=144453&amp;dst=100047" TargetMode="External"/><Relationship Id="rId41" Type="http://schemas.openxmlformats.org/officeDocument/2006/relationships/hyperlink" Target="https://login.consultant.ru/link/?req=doc&amp;base=RLAW376&amp;n=144453&amp;dst=100053" TargetMode="External"/><Relationship Id="rId1" Type="http://schemas.openxmlformats.org/officeDocument/2006/relationships/styles" Target="styles.xml"/><Relationship Id="rId6" Type="http://schemas.openxmlformats.org/officeDocument/2006/relationships/hyperlink" Target="https://login.consultant.ru/link/?req=doc&amp;base=RLAW376&amp;n=125862&amp;dst=100008" TargetMode="External"/><Relationship Id="rId11" Type="http://schemas.openxmlformats.org/officeDocument/2006/relationships/hyperlink" Target="https://login.consultant.ru/link/?req=doc&amp;base=RLAW376&amp;n=122158&amp;dst=100011" TargetMode="External"/><Relationship Id="rId24" Type="http://schemas.openxmlformats.org/officeDocument/2006/relationships/hyperlink" Target="https://login.consultant.ru/link/?req=doc&amp;base=RLAW376&amp;n=126347&amp;dst=100011" TargetMode="External"/><Relationship Id="rId32" Type="http://schemas.openxmlformats.org/officeDocument/2006/relationships/hyperlink" Target="https://login.consultant.ru/link/?req=doc&amp;base=RLAW376&amp;n=122158&amp;dst=100016" TargetMode="External"/><Relationship Id="rId37" Type="http://schemas.openxmlformats.org/officeDocument/2006/relationships/hyperlink" Target="https://login.consultant.ru/link/?req=doc&amp;base=RZR&amp;n=482834&amp;dst=100369" TargetMode="External"/><Relationship Id="rId40" Type="http://schemas.openxmlformats.org/officeDocument/2006/relationships/hyperlink" Target="https://login.consultant.ru/link/?req=doc&amp;base=RLAW376&amp;n=144453&amp;dst=100051" TargetMode="External"/><Relationship Id="rId45" Type="http://schemas.openxmlformats.org/officeDocument/2006/relationships/hyperlink" Target="https://login.consultant.ru/link/?req=doc&amp;base=RLAW376&amp;n=125862&amp;dst=100011" TargetMode="External"/><Relationship Id="rId5" Type="http://schemas.openxmlformats.org/officeDocument/2006/relationships/hyperlink" Target="https://login.consultant.ru/link/?req=doc&amp;base=RLAW376&amp;n=122158&amp;dst=100008" TargetMode="External"/><Relationship Id="rId15" Type="http://schemas.openxmlformats.org/officeDocument/2006/relationships/hyperlink" Target="https://login.consultant.ru/link/?req=doc&amp;base=RLAW376&amp;n=144453&amp;dst=100042" TargetMode="External"/><Relationship Id="rId23" Type="http://schemas.openxmlformats.org/officeDocument/2006/relationships/hyperlink" Target="https://login.consultant.ru/link/?req=doc&amp;base=RLAW376&amp;n=122158&amp;dst=100013" TargetMode="External"/><Relationship Id="rId28" Type="http://schemas.openxmlformats.org/officeDocument/2006/relationships/hyperlink" Target="https://login.consultant.ru/link/?req=doc&amp;base=RLAW376&amp;n=144453&amp;dst=100045" TargetMode="External"/><Relationship Id="rId36" Type="http://schemas.openxmlformats.org/officeDocument/2006/relationships/hyperlink" Target="https://login.consultant.ru/link/?req=doc&amp;base=RLAW376&amp;n=126347&amp;dst=100015" TargetMode="External"/><Relationship Id="rId49" Type="http://schemas.openxmlformats.org/officeDocument/2006/relationships/hyperlink" Target="https://login.consultant.ru/link/?req=doc&amp;base=RLAW376&amp;n=147110&amp;dst=100136" TargetMode="External"/><Relationship Id="rId10" Type="http://schemas.openxmlformats.org/officeDocument/2006/relationships/hyperlink" Target="https://login.consultant.ru/link/?req=doc&amp;base=RLAW376&amp;n=122158&amp;dst=100010" TargetMode="External"/><Relationship Id="rId19" Type="http://schemas.openxmlformats.org/officeDocument/2006/relationships/hyperlink" Target="https://login.consultant.ru/link/?req=doc&amp;base=RLAW376&amp;n=144560" TargetMode="External"/><Relationship Id="rId31" Type="http://schemas.openxmlformats.org/officeDocument/2006/relationships/hyperlink" Target="https://login.consultant.ru/link/?req=doc&amp;base=RLAW376&amp;n=122158&amp;dst=100015" TargetMode="External"/><Relationship Id="rId44" Type="http://schemas.openxmlformats.org/officeDocument/2006/relationships/hyperlink" Target="https://login.consultant.ru/link/?req=doc&amp;base=RLAW376&amp;n=122158&amp;dst=100019"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4453&amp;dst=100041" TargetMode="External"/><Relationship Id="rId14" Type="http://schemas.openxmlformats.org/officeDocument/2006/relationships/hyperlink" Target="https://login.consultant.ru/link/?req=doc&amp;base=RZR&amp;n=500023&amp;dst=100011" TargetMode="External"/><Relationship Id="rId22" Type="http://schemas.openxmlformats.org/officeDocument/2006/relationships/hyperlink" Target="https://login.consultant.ru/link/?req=doc&amp;base=RZR&amp;n=482834" TargetMode="External"/><Relationship Id="rId27" Type="http://schemas.openxmlformats.org/officeDocument/2006/relationships/hyperlink" Target="https://login.consultant.ru/link/?req=doc&amp;base=RZR&amp;n=489351" TargetMode="External"/><Relationship Id="rId30" Type="http://schemas.openxmlformats.org/officeDocument/2006/relationships/hyperlink" Target="https://login.consultant.ru/link/?req=doc&amp;base=RLAW376&amp;n=144453&amp;dst=100048" TargetMode="External"/><Relationship Id="rId35" Type="http://schemas.openxmlformats.org/officeDocument/2006/relationships/hyperlink" Target="https://login.consultant.ru/link/?req=doc&amp;base=RLAW376&amp;n=122158&amp;dst=100018" TargetMode="External"/><Relationship Id="rId43" Type="http://schemas.openxmlformats.org/officeDocument/2006/relationships/hyperlink" Target="https://login.consultant.ru/link/?req=doc&amp;base=RLAW376&amp;n=144453&amp;dst=100054" TargetMode="External"/><Relationship Id="rId48" Type="http://schemas.openxmlformats.org/officeDocument/2006/relationships/hyperlink" Target="https://login.consultant.ru/link/?req=doc&amp;base=RLAW376&amp;n=126347&amp;dst=100016" TargetMode="External"/><Relationship Id="rId8" Type="http://schemas.openxmlformats.org/officeDocument/2006/relationships/hyperlink" Target="https://login.consultant.ru/link/?req=doc&amp;base=RLAW376&amp;n=145330&amp;dst=10008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5316</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Астапенкова Елена Александровна</dc:creator>
  <cp:keywords/>
  <dc:description/>
  <cp:lastModifiedBy>Астапенкова Елена Александровна</cp:lastModifiedBy>
  <cp:revision>1</cp:revision>
  <dcterms:created xsi:type="dcterms:W3CDTF">2025-03-25T13:41:00Z</dcterms:created>
  <dcterms:modified xsi:type="dcterms:W3CDTF">2025-03-25T13:42:00Z</dcterms:modified>
</cp:coreProperties>
</file>